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62" w:rsidRPr="004146DB" w:rsidRDefault="00A16836" w:rsidP="00810764">
      <w:pPr>
        <w:spacing w:after="0"/>
        <w:rPr>
          <w:b/>
          <w:noProof/>
          <w:sz w:val="28"/>
          <w:szCs w:val="28"/>
          <w:lang w:val="nl-NL"/>
        </w:rPr>
      </w:pPr>
      <w:r>
        <w:rPr>
          <w:b/>
          <w:noProof/>
          <w:sz w:val="28"/>
          <w:szCs w:val="28"/>
          <w:lang w:val="nl-NL"/>
        </w:rPr>
        <w:t>Het o</w:t>
      </w:r>
      <w:r w:rsidR="008B061B" w:rsidRPr="004146DB">
        <w:rPr>
          <w:b/>
          <w:noProof/>
          <w:sz w:val="28"/>
          <w:szCs w:val="28"/>
          <w:lang w:val="nl-NL"/>
        </w:rPr>
        <w:t xml:space="preserve">nderhoud van de </w:t>
      </w:r>
      <w:r w:rsidR="00DD2304">
        <w:rPr>
          <w:b/>
          <w:noProof/>
          <w:sz w:val="28"/>
          <w:szCs w:val="28"/>
          <w:lang w:val="nl-NL"/>
        </w:rPr>
        <w:t>w</w:t>
      </w:r>
      <w:r w:rsidR="00D223C0" w:rsidRPr="004146DB">
        <w:rPr>
          <w:b/>
          <w:noProof/>
          <w:sz w:val="28"/>
          <w:szCs w:val="28"/>
          <w:lang w:val="nl-NL"/>
        </w:rPr>
        <w:t>egen</w:t>
      </w:r>
    </w:p>
    <w:p w:rsidR="00D223C0" w:rsidRPr="004146DB" w:rsidRDefault="004146DB" w:rsidP="00810764">
      <w:pPr>
        <w:spacing w:after="0"/>
        <w:rPr>
          <w:i/>
          <w:noProof/>
          <w:lang w:val="nl-NL"/>
        </w:rPr>
      </w:pPr>
      <w:r w:rsidRPr="004146DB">
        <w:rPr>
          <w:i/>
          <w:noProof/>
          <w:lang w:val="nl-NL"/>
        </w:rPr>
        <w:t>Martien van Asseldonk</w:t>
      </w:r>
    </w:p>
    <w:p w:rsidR="004146DB" w:rsidRDefault="004146DB" w:rsidP="00810764">
      <w:pPr>
        <w:spacing w:after="0"/>
        <w:rPr>
          <w:noProof/>
          <w:lang w:val="nl-NL"/>
        </w:rPr>
      </w:pPr>
      <w:r>
        <w:rPr>
          <w:noProof/>
          <w:lang w:val="nl-NL"/>
        </w:rPr>
        <w:t>15 november 2014</w:t>
      </w:r>
    </w:p>
    <w:p w:rsidR="00D27D89" w:rsidRDefault="00D27D89" w:rsidP="00D27D89">
      <w:pPr>
        <w:rPr>
          <w:lang w:val="nl-NL"/>
        </w:rPr>
      </w:pPr>
      <w:r>
        <w:rPr>
          <w:i/>
          <w:lang w:val="nl-NL"/>
        </w:rPr>
        <w:t>Deze gegevens mogen gebruikt worden onder verwijzing naar: Martien van Asseldonk, www.oudzijtaart.nl</w:t>
      </w:r>
    </w:p>
    <w:p w:rsidR="004146DB" w:rsidRDefault="004146DB" w:rsidP="00810764">
      <w:pPr>
        <w:spacing w:after="0"/>
        <w:rPr>
          <w:noProof/>
          <w:lang w:val="nl-NL"/>
        </w:rPr>
      </w:pPr>
    </w:p>
    <w:p w:rsidR="00807EEE" w:rsidRDefault="00807EEE" w:rsidP="00807EEE">
      <w:pPr>
        <w:tabs>
          <w:tab w:val="left" w:pos="-1440"/>
          <w:tab w:val="left" w:pos="-720"/>
        </w:tabs>
        <w:suppressAutoHyphens/>
        <w:spacing w:after="0"/>
        <w:rPr>
          <w:rFonts w:eastAsia="Calibri" w:cs="Arial"/>
          <w:noProof/>
          <w:spacing w:val="-3"/>
          <w:lang w:val="nl-NL"/>
        </w:rPr>
      </w:pPr>
      <w:r>
        <w:rPr>
          <w:rFonts w:eastAsia="Calibri" w:cs="Arial"/>
          <w:noProof/>
          <w:spacing w:val="-3"/>
          <w:lang w:val="nl-NL"/>
        </w:rPr>
        <w:t>De oudst bewaard gebleven ordonnantie van de Veghelse regenten op het onderhoud van voetpaden en wegen dateert van 2-9-1662. Het betreft zowel het onderhoud door de rotten, als het</w:t>
      </w:r>
      <w:r w:rsidR="006769D0">
        <w:rPr>
          <w:rFonts w:eastAsia="Calibri" w:cs="Arial"/>
          <w:noProof/>
          <w:spacing w:val="-3"/>
          <w:lang w:val="nl-NL"/>
        </w:rPr>
        <w:t xml:space="preserve"> onderhoud van de wegen tussen </w:t>
      </w:r>
      <w:r>
        <w:rPr>
          <w:rFonts w:eastAsia="Calibri" w:cs="Arial"/>
          <w:noProof/>
          <w:spacing w:val="-3"/>
          <w:lang w:val="nl-NL"/>
        </w:rPr>
        <w:t>p</w:t>
      </w:r>
      <w:r w:rsidR="006769D0">
        <w:rPr>
          <w:rFonts w:eastAsia="Calibri" w:cs="Arial"/>
          <w:noProof/>
          <w:spacing w:val="-3"/>
          <w:lang w:val="nl-NL"/>
        </w:rPr>
        <w:t>articuliere erven d</w:t>
      </w:r>
      <w:r>
        <w:rPr>
          <w:rFonts w:eastAsia="Calibri" w:cs="Arial"/>
          <w:noProof/>
          <w:spacing w:val="-3"/>
          <w:lang w:val="nl-NL"/>
        </w:rPr>
        <w:t xml:space="preserve">oor door de eigenaren van de belendende percelen: </w:t>
      </w:r>
    </w:p>
    <w:p w:rsidR="00807EEE" w:rsidRDefault="00807EEE" w:rsidP="00807EEE">
      <w:pPr>
        <w:tabs>
          <w:tab w:val="left" w:pos="-1440"/>
          <w:tab w:val="left" w:pos="-720"/>
        </w:tabs>
        <w:suppressAutoHyphens/>
        <w:spacing w:after="0"/>
        <w:rPr>
          <w:rFonts w:eastAsia="Calibri" w:cs="Arial"/>
          <w:noProof/>
          <w:spacing w:val="-3"/>
          <w:lang w:val="nl-NL"/>
        </w:rPr>
      </w:pPr>
    </w:p>
    <w:p w:rsidR="00807EEE" w:rsidRDefault="00807EEE" w:rsidP="00807EEE">
      <w:pPr>
        <w:tabs>
          <w:tab w:val="left" w:pos="-1440"/>
          <w:tab w:val="left" w:pos="-720"/>
        </w:tabs>
        <w:suppressAutoHyphens/>
        <w:spacing w:after="0"/>
        <w:rPr>
          <w:rFonts w:eastAsia="Calibri" w:cs="Arial"/>
          <w:noProof/>
          <w:spacing w:val="-3"/>
          <w:lang w:val="nl-NL"/>
        </w:rPr>
      </w:pPr>
      <w:r w:rsidRPr="00B4193B">
        <w:rPr>
          <w:rFonts w:eastAsia="Calibri" w:cs="Arial"/>
          <w:noProof/>
          <w:spacing w:val="-3"/>
          <w:lang w:val="nl-NL"/>
        </w:rPr>
        <w:t>Wordt geboden by schouth ende schepenen dat de naervolgende rotten sullen maecken elck sijne voetpaden op donderdach den 7en september smorgens ten acht uren precies op elck sijnen wech te weten</w:t>
      </w:r>
      <w:r>
        <w:rPr>
          <w:rFonts w:eastAsia="Calibri" w:cs="Arial"/>
          <w:noProof/>
          <w:spacing w:val="-3"/>
          <w:lang w:val="nl-NL"/>
        </w:rPr>
        <w:t>:</w:t>
      </w:r>
    </w:p>
    <w:p w:rsidR="00807EEE" w:rsidRPr="00B4193B" w:rsidRDefault="00807EEE" w:rsidP="00807EEE">
      <w:pPr>
        <w:tabs>
          <w:tab w:val="left" w:pos="-1440"/>
          <w:tab w:val="left" w:pos="-720"/>
        </w:tabs>
        <w:suppressAutoHyphens/>
        <w:spacing w:after="0"/>
        <w:rPr>
          <w:rFonts w:eastAsia="Calibri" w:cs="Arial"/>
          <w:noProof/>
          <w:spacing w:val="-3"/>
          <w:lang w:val="nl-NL"/>
        </w:rPr>
      </w:pPr>
    </w:p>
    <w:p w:rsidR="00807EEE" w:rsidRPr="00B4193B" w:rsidRDefault="00807EEE" w:rsidP="00807EEE">
      <w:pPr>
        <w:widowControl w:val="0"/>
        <w:numPr>
          <w:ilvl w:val="0"/>
          <w:numId w:val="1"/>
        </w:numPr>
        <w:tabs>
          <w:tab w:val="left" w:pos="-1440"/>
          <w:tab w:val="left" w:pos="-720"/>
        </w:tabs>
        <w:suppressAutoHyphens/>
        <w:spacing w:after="0"/>
        <w:rPr>
          <w:rFonts w:eastAsia="Calibri" w:cs="Arial"/>
          <w:noProof/>
          <w:spacing w:val="-3"/>
          <w:lang w:val="nl-NL"/>
        </w:rPr>
      </w:pPr>
      <w:r w:rsidRPr="00B4193B">
        <w:rPr>
          <w:rFonts w:eastAsia="Calibri" w:cs="Arial"/>
          <w:noProof/>
          <w:spacing w:val="-3"/>
          <w:lang w:val="nl-NL"/>
        </w:rPr>
        <w:t>Optten Eertschen padt het vorste en achterste Dorshout met de Hoogheynden</w:t>
      </w:r>
    </w:p>
    <w:p w:rsidR="00807EEE" w:rsidRPr="00B4193B" w:rsidRDefault="00807EEE" w:rsidP="00807EEE">
      <w:pPr>
        <w:widowControl w:val="0"/>
        <w:numPr>
          <w:ilvl w:val="0"/>
          <w:numId w:val="1"/>
        </w:numPr>
        <w:tabs>
          <w:tab w:val="left" w:pos="-1440"/>
          <w:tab w:val="left" w:pos="-720"/>
        </w:tabs>
        <w:suppressAutoHyphens/>
        <w:spacing w:after="0"/>
        <w:rPr>
          <w:rFonts w:eastAsia="Calibri" w:cs="Arial"/>
          <w:noProof/>
          <w:spacing w:val="-3"/>
          <w:lang w:val="nl-NL"/>
        </w:rPr>
      </w:pPr>
      <w:r w:rsidRPr="00B4193B">
        <w:rPr>
          <w:rFonts w:eastAsia="Calibri" w:cs="Arial"/>
          <w:noProof/>
          <w:spacing w:val="-3"/>
          <w:lang w:val="nl-NL"/>
        </w:rPr>
        <w:t>Opden Rootschen padtt de Donck, den Dorenhoeck met de Camkens</w:t>
      </w:r>
    </w:p>
    <w:p w:rsidR="00807EEE" w:rsidRPr="00B4193B" w:rsidRDefault="00807EEE" w:rsidP="00807EEE">
      <w:pPr>
        <w:widowControl w:val="0"/>
        <w:numPr>
          <w:ilvl w:val="0"/>
          <w:numId w:val="1"/>
        </w:numPr>
        <w:tabs>
          <w:tab w:val="left" w:pos="-1440"/>
          <w:tab w:val="left" w:pos="-720"/>
        </w:tabs>
        <w:suppressAutoHyphens/>
        <w:spacing w:after="0"/>
        <w:rPr>
          <w:rFonts w:eastAsia="Calibri" w:cs="Arial"/>
          <w:noProof/>
          <w:spacing w:val="-3"/>
          <w:lang w:val="nl-NL"/>
        </w:rPr>
      </w:pPr>
      <w:r w:rsidRPr="00B4193B">
        <w:rPr>
          <w:rFonts w:eastAsia="Calibri" w:cs="Arial"/>
          <w:noProof/>
          <w:spacing w:val="-3"/>
          <w:lang w:val="nl-NL"/>
        </w:rPr>
        <w:t>Opden Sontveltschen padt het Sontvelt ende Sijtardt</w:t>
      </w:r>
    </w:p>
    <w:p w:rsidR="00807EEE" w:rsidRPr="00B4193B" w:rsidRDefault="00807EEE" w:rsidP="00807EEE">
      <w:pPr>
        <w:widowControl w:val="0"/>
        <w:numPr>
          <w:ilvl w:val="0"/>
          <w:numId w:val="1"/>
        </w:numPr>
        <w:tabs>
          <w:tab w:val="left" w:pos="-1440"/>
          <w:tab w:val="left" w:pos="-720"/>
        </w:tabs>
        <w:suppressAutoHyphens/>
        <w:spacing w:after="0"/>
        <w:rPr>
          <w:rFonts w:eastAsia="Calibri" w:cs="Arial"/>
          <w:noProof/>
          <w:spacing w:val="-3"/>
          <w:lang w:val="nl-NL"/>
        </w:rPr>
      </w:pPr>
      <w:r w:rsidRPr="00B4193B">
        <w:rPr>
          <w:rFonts w:eastAsia="Calibri" w:cs="Arial"/>
          <w:noProof/>
          <w:spacing w:val="-3"/>
          <w:lang w:val="nl-NL"/>
        </w:rPr>
        <w:t>O</w:t>
      </w:r>
      <w:r>
        <w:rPr>
          <w:rFonts w:eastAsia="Calibri" w:cs="Arial"/>
          <w:noProof/>
          <w:spacing w:val="-3"/>
          <w:lang w:val="nl-NL"/>
        </w:rPr>
        <w:t>pden Kerkckpadt bij Griet Jan T</w:t>
      </w:r>
      <w:r w:rsidRPr="00B4193B">
        <w:rPr>
          <w:rFonts w:eastAsia="Calibri" w:cs="Arial"/>
          <w:noProof/>
          <w:spacing w:val="-3"/>
          <w:lang w:val="nl-NL"/>
        </w:rPr>
        <w:t>h</w:t>
      </w:r>
      <w:r>
        <w:rPr>
          <w:rFonts w:eastAsia="Calibri" w:cs="Arial"/>
          <w:noProof/>
          <w:spacing w:val="-3"/>
          <w:lang w:val="nl-NL"/>
        </w:rPr>
        <w:t>yssen tot Joost Jan J</w:t>
      </w:r>
      <w:r w:rsidRPr="00B4193B">
        <w:rPr>
          <w:rFonts w:eastAsia="Calibri" w:cs="Arial"/>
          <w:noProof/>
          <w:spacing w:val="-3"/>
          <w:lang w:val="nl-NL"/>
        </w:rPr>
        <w:t>irckx velt, Middegael, de Straet, Bueckelaar ende Heselaer</w:t>
      </w:r>
    </w:p>
    <w:p w:rsidR="00807EEE" w:rsidRPr="00B4193B" w:rsidRDefault="00807EEE" w:rsidP="00807EEE">
      <w:pPr>
        <w:widowControl w:val="0"/>
        <w:numPr>
          <w:ilvl w:val="0"/>
          <w:numId w:val="1"/>
        </w:numPr>
        <w:tabs>
          <w:tab w:val="left" w:pos="-1440"/>
          <w:tab w:val="left" w:pos="-720"/>
        </w:tabs>
        <w:suppressAutoHyphens/>
        <w:spacing w:after="0"/>
        <w:rPr>
          <w:rFonts w:eastAsia="Calibri" w:cs="Arial"/>
          <w:noProof/>
          <w:spacing w:val="-3"/>
          <w:lang w:val="nl-NL"/>
        </w:rPr>
      </w:pPr>
      <w:r w:rsidRPr="00B4193B">
        <w:rPr>
          <w:rFonts w:eastAsia="Calibri" w:cs="Arial"/>
          <w:noProof/>
          <w:spacing w:val="-3"/>
          <w:lang w:val="nl-NL"/>
        </w:rPr>
        <w:t>Opden padt van Goossen Melters tot Peter Roelofs, de Hoogh ende Leeghe Heijde</w:t>
      </w:r>
    </w:p>
    <w:p w:rsidR="00807EEE" w:rsidRPr="00B4193B" w:rsidRDefault="00807EEE" w:rsidP="00807EEE">
      <w:pPr>
        <w:widowControl w:val="0"/>
        <w:numPr>
          <w:ilvl w:val="0"/>
          <w:numId w:val="1"/>
        </w:numPr>
        <w:tabs>
          <w:tab w:val="left" w:pos="-1440"/>
          <w:tab w:val="left" w:pos="-720"/>
        </w:tabs>
        <w:suppressAutoHyphens/>
        <w:spacing w:after="0"/>
        <w:rPr>
          <w:rFonts w:eastAsia="Calibri" w:cs="Arial"/>
          <w:noProof/>
          <w:spacing w:val="-3"/>
          <w:lang w:val="nl-NL"/>
        </w:rPr>
      </w:pPr>
      <w:r w:rsidRPr="00B4193B">
        <w:rPr>
          <w:rFonts w:eastAsia="Calibri" w:cs="Arial"/>
          <w:noProof/>
          <w:spacing w:val="-3"/>
          <w:lang w:val="nl-NL"/>
        </w:rPr>
        <w:t>Opden padt over het Broeck, het Franquefort</w:t>
      </w:r>
    </w:p>
    <w:p w:rsidR="00807EEE" w:rsidRPr="00B4193B" w:rsidRDefault="00807EEE" w:rsidP="00807EEE">
      <w:pPr>
        <w:widowControl w:val="0"/>
        <w:numPr>
          <w:ilvl w:val="0"/>
          <w:numId w:val="1"/>
        </w:numPr>
        <w:tabs>
          <w:tab w:val="left" w:pos="-1440"/>
          <w:tab w:val="left" w:pos="-720"/>
        </w:tabs>
        <w:suppressAutoHyphens/>
        <w:spacing w:after="0"/>
        <w:rPr>
          <w:rFonts w:eastAsia="Calibri" w:cs="Arial"/>
          <w:noProof/>
          <w:spacing w:val="-3"/>
          <w:lang w:val="nl-NL"/>
        </w:rPr>
      </w:pPr>
      <w:r w:rsidRPr="00B4193B">
        <w:rPr>
          <w:rFonts w:eastAsia="Calibri" w:cs="Arial"/>
          <w:noProof/>
          <w:spacing w:val="-3"/>
          <w:lang w:val="nl-NL"/>
        </w:rPr>
        <w:t>Opden padt van Peter Henrick Lambers naer het Hams Eeussel, het Havels rott</w:t>
      </w:r>
    </w:p>
    <w:p w:rsidR="00807EEE" w:rsidRPr="00B4193B" w:rsidRDefault="00807EEE" w:rsidP="00807EEE">
      <w:pPr>
        <w:widowControl w:val="0"/>
        <w:numPr>
          <w:ilvl w:val="0"/>
          <w:numId w:val="1"/>
        </w:numPr>
        <w:tabs>
          <w:tab w:val="left" w:pos="-1440"/>
          <w:tab w:val="left" w:pos="-720"/>
        </w:tabs>
        <w:suppressAutoHyphens/>
        <w:spacing w:after="0"/>
        <w:rPr>
          <w:rFonts w:eastAsia="Calibri" w:cs="Arial"/>
          <w:noProof/>
          <w:spacing w:val="-3"/>
          <w:lang w:val="nl-NL"/>
        </w:rPr>
      </w:pPr>
      <w:r w:rsidRPr="00B4193B">
        <w:rPr>
          <w:rFonts w:eastAsia="Calibri" w:cs="Arial"/>
          <w:noProof/>
          <w:spacing w:val="-3"/>
          <w:lang w:val="nl-NL"/>
        </w:rPr>
        <w:t>Op den padt van Delis Jan Delis tot de Erpsche gemeijnte, het Hams rodtt</w:t>
      </w:r>
    </w:p>
    <w:p w:rsidR="00807EEE" w:rsidRPr="00B4193B" w:rsidRDefault="00807EEE" w:rsidP="00807EEE">
      <w:pPr>
        <w:tabs>
          <w:tab w:val="left" w:pos="-1440"/>
          <w:tab w:val="left" w:pos="-720"/>
        </w:tabs>
        <w:suppressAutoHyphens/>
        <w:spacing w:after="0"/>
        <w:rPr>
          <w:rFonts w:eastAsia="Calibri" w:cs="Arial"/>
          <w:noProof/>
          <w:spacing w:val="-3"/>
          <w:lang w:val="nl-NL"/>
        </w:rPr>
      </w:pPr>
    </w:p>
    <w:p w:rsidR="00807EEE" w:rsidRPr="00B4193B" w:rsidRDefault="00807EEE" w:rsidP="00807EEE">
      <w:pPr>
        <w:tabs>
          <w:tab w:val="left" w:pos="-1440"/>
          <w:tab w:val="left" w:pos="-720"/>
        </w:tabs>
        <w:suppressAutoHyphens/>
        <w:spacing w:after="0"/>
        <w:rPr>
          <w:rFonts w:eastAsia="Calibri" w:cs="Arial"/>
          <w:noProof/>
          <w:spacing w:val="-3"/>
          <w:lang w:val="nl-NL"/>
        </w:rPr>
      </w:pPr>
      <w:r w:rsidRPr="00B4193B">
        <w:rPr>
          <w:rFonts w:eastAsia="Calibri" w:cs="Arial"/>
          <w:noProof/>
          <w:spacing w:val="-3"/>
          <w:lang w:val="nl-NL"/>
        </w:rPr>
        <w:t>Ende voorts dat een iegelijcke hebbende gemeijne voetpaden door sijn velt of tegen sijn velt dat die deselvige wel ende lofbaerlijck sal hebben te maecken ende de vonderen met leunen genochsaem styff ende behoorlijck, ende wie syn vonders niet behoorlijck ende maeckt als oock sijne voetpaden soo binnen als tegen sijn velt, sal verbeuren een Bosch pondt, ende wat rodt gesel te weten den stercksten man uijtten huijse sich absenteert ende niet en compareert op het gemeijne werck ten daghe ende ure voorschreven sal verbe</w:t>
      </w:r>
      <w:r w:rsidR="00030EA0">
        <w:rPr>
          <w:rFonts w:eastAsia="Calibri" w:cs="Arial"/>
          <w:noProof/>
          <w:spacing w:val="-3"/>
          <w:lang w:val="nl-NL"/>
        </w:rPr>
        <w:t>u</w:t>
      </w:r>
      <w:r w:rsidRPr="00B4193B">
        <w:rPr>
          <w:rFonts w:eastAsia="Calibri" w:cs="Arial"/>
          <w:noProof/>
          <w:spacing w:val="-3"/>
          <w:lang w:val="nl-NL"/>
        </w:rPr>
        <w:t xml:space="preserve">ren den Bosch pont ten behoeve van schouth ende schepenen. </w:t>
      </w:r>
    </w:p>
    <w:p w:rsidR="00807EEE" w:rsidRDefault="00807EEE" w:rsidP="00810764">
      <w:pPr>
        <w:spacing w:after="0"/>
        <w:rPr>
          <w:noProof/>
          <w:lang w:val="nl-NL"/>
        </w:rPr>
      </w:pPr>
    </w:p>
    <w:p w:rsidR="00030EA0" w:rsidRDefault="00030EA0" w:rsidP="00810764">
      <w:pPr>
        <w:spacing w:after="0"/>
        <w:rPr>
          <w:noProof/>
          <w:lang w:val="nl-NL"/>
        </w:rPr>
      </w:pPr>
    </w:p>
    <w:p w:rsidR="004146DB" w:rsidRDefault="004146DB" w:rsidP="00810764">
      <w:pPr>
        <w:spacing w:after="0"/>
        <w:rPr>
          <w:noProof/>
          <w:lang w:val="nl-NL"/>
        </w:rPr>
      </w:pPr>
      <w:r>
        <w:rPr>
          <w:noProof/>
          <w:lang w:val="nl-NL"/>
        </w:rPr>
        <w:t xml:space="preserve">De oudste aanwijzigingen voor kunstmatige wegen </w:t>
      </w:r>
      <w:r w:rsidR="00A16836">
        <w:rPr>
          <w:noProof/>
          <w:lang w:val="nl-NL"/>
        </w:rPr>
        <w:t xml:space="preserve">in Veghel </w:t>
      </w:r>
      <w:r>
        <w:rPr>
          <w:noProof/>
          <w:lang w:val="nl-NL"/>
        </w:rPr>
        <w:t xml:space="preserve">zijn de </w:t>
      </w:r>
      <w:r w:rsidR="00A16836">
        <w:rPr>
          <w:noProof/>
          <w:lang w:val="nl-NL"/>
        </w:rPr>
        <w:t>vermelding</w:t>
      </w:r>
      <w:r w:rsidR="00DD2304">
        <w:rPr>
          <w:noProof/>
          <w:lang w:val="nl-NL"/>
        </w:rPr>
        <w:t>en</w:t>
      </w:r>
      <w:r w:rsidR="00A16836">
        <w:rPr>
          <w:noProof/>
          <w:lang w:val="nl-NL"/>
        </w:rPr>
        <w:t xml:space="preserve"> van </w:t>
      </w:r>
      <w:r>
        <w:rPr>
          <w:noProof/>
          <w:lang w:val="nl-NL"/>
        </w:rPr>
        <w:t>'dijken'. Dijken</w:t>
      </w:r>
      <w:r w:rsidR="00AE5FE8">
        <w:rPr>
          <w:noProof/>
          <w:lang w:val="nl-NL"/>
        </w:rPr>
        <w:t xml:space="preserve"> zijn kunstmatig verhoogde wegen. Men maakte ze meestal door twee sloten te graven en het zand tussen die twee sloten te gooien, en eventueel nog zand aan- of af te voeren. </w:t>
      </w:r>
    </w:p>
    <w:p w:rsidR="00AE5FE8" w:rsidRDefault="00AE5FE8" w:rsidP="00810764">
      <w:pPr>
        <w:spacing w:after="0"/>
        <w:rPr>
          <w:noProof/>
          <w:lang w:val="nl-NL"/>
        </w:rPr>
      </w:pPr>
    </w:p>
    <w:p w:rsidR="00AE5FE8" w:rsidRDefault="00AE5FE8" w:rsidP="00810764">
      <w:pPr>
        <w:spacing w:after="0"/>
        <w:rPr>
          <w:noProof/>
          <w:lang w:val="nl-NL"/>
        </w:rPr>
      </w:pPr>
      <w:r>
        <w:rPr>
          <w:noProof/>
          <w:lang w:val="nl-NL"/>
        </w:rPr>
        <w:t xml:space="preserve">In 1384 wordt een 'Nieuwe Dijk' op het Hezelaar vermeld, in 1530 de Kerkdijk en </w:t>
      </w:r>
      <w:r w:rsidR="00DD2304">
        <w:rPr>
          <w:noProof/>
          <w:lang w:val="nl-NL"/>
        </w:rPr>
        <w:t>in 1540 de Sl</w:t>
      </w:r>
      <w:r>
        <w:rPr>
          <w:noProof/>
          <w:lang w:val="nl-NL"/>
        </w:rPr>
        <w:t xml:space="preserve">uisdijk bij de Kilsdonkse watermolen. </w:t>
      </w:r>
      <w:r w:rsidR="00760244">
        <w:rPr>
          <w:noProof/>
          <w:lang w:val="nl-NL"/>
        </w:rPr>
        <w:t xml:space="preserve">In 1609 heette de Achterdijk in het centrum van Veghel nog de Nieuwe DIjk. Daarvoor wordt daar een pad genoemd. Kennelijk was dat pad niet lang daarvoor verbeterd en opgehoogd. </w:t>
      </w:r>
      <w:r>
        <w:rPr>
          <w:noProof/>
          <w:lang w:val="nl-NL"/>
        </w:rPr>
        <w:t>Dit waren allemaal relatief korte dijken. Langere rechte dijken door de wildernis die gehuchten of dorpen met elkaar verbonden werden voor het eerst aangelegd naar aanleiding van het plakaat van 1696. Ook na het plakaat van 1749 werden dergelijke dijken aangelegd en ook ervoor en erna.</w:t>
      </w:r>
    </w:p>
    <w:p w:rsidR="004146DB" w:rsidRDefault="004146DB" w:rsidP="00810764">
      <w:pPr>
        <w:spacing w:after="0"/>
        <w:rPr>
          <w:noProof/>
          <w:lang w:val="nl-NL"/>
        </w:rPr>
      </w:pPr>
    </w:p>
    <w:tbl>
      <w:tblPr>
        <w:tblStyle w:val="TableGrid"/>
        <w:tblW w:w="0" w:type="auto"/>
        <w:tblLook w:val="04A0"/>
      </w:tblPr>
      <w:tblGrid>
        <w:gridCol w:w="3085"/>
        <w:gridCol w:w="1403"/>
        <w:gridCol w:w="1432"/>
        <w:gridCol w:w="3322"/>
      </w:tblGrid>
      <w:tr w:rsidR="008B061B" w:rsidTr="00F31226">
        <w:tc>
          <w:tcPr>
            <w:tcW w:w="3085" w:type="dxa"/>
            <w:shd w:val="clear" w:color="auto" w:fill="D9D9D9" w:themeFill="background1" w:themeFillShade="D9"/>
          </w:tcPr>
          <w:p w:rsidR="008B061B" w:rsidRPr="00AE5FE8" w:rsidRDefault="004146DB" w:rsidP="00810764">
            <w:pPr>
              <w:rPr>
                <w:b/>
                <w:noProof/>
                <w:lang w:val="nl-NL"/>
              </w:rPr>
            </w:pPr>
            <w:r w:rsidRPr="00AE5FE8">
              <w:rPr>
                <w:b/>
                <w:noProof/>
                <w:lang w:val="nl-NL"/>
              </w:rPr>
              <w:lastRenderedPageBreak/>
              <w:t>Wegen</w:t>
            </w:r>
          </w:p>
          <w:p w:rsidR="00AE5FE8" w:rsidRPr="00AE5FE8" w:rsidRDefault="00AE5FE8" w:rsidP="00810764">
            <w:pPr>
              <w:rPr>
                <w:b/>
                <w:noProof/>
                <w:lang w:val="nl-NL"/>
              </w:rPr>
            </w:pPr>
          </w:p>
        </w:tc>
        <w:tc>
          <w:tcPr>
            <w:tcW w:w="1403" w:type="dxa"/>
            <w:shd w:val="clear" w:color="auto" w:fill="D9D9D9" w:themeFill="background1" w:themeFillShade="D9"/>
          </w:tcPr>
          <w:p w:rsidR="008B061B" w:rsidRPr="00AE5FE8" w:rsidRDefault="008B061B" w:rsidP="00810764">
            <w:pPr>
              <w:rPr>
                <w:b/>
                <w:noProof/>
                <w:lang w:val="nl-NL"/>
              </w:rPr>
            </w:pPr>
            <w:r w:rsidRPr="00AE5FE8">
              <w:rPr>
                <w:b/>
                <w:noProof/>
                <w:lang w:val="nl-NL"/>
              </w:rPr>
              <w:t>Jaar</w:t>
            </w:r>
            <w:r w:rsidR="004146DB" w:rsidRPr="00AE5FE8">
              <w:rPr>
                <w:b/>
                <w:noProof/>
                <w:lang w:val="nl-NL"/>
              </w:rPr>
              <w:t xml:space="preserve"> van aa</w:t>
            </w:r>
            <w:r w:rsidR="00AE5FE8" w:rsidRPr="00AE5FE8">
              <w:rPr>
                <w:b/>
                <w:noProof/>
                <w:lang w:val="nl-NL"/>
              </w:rPr>
              <w:t>n</w:t>
            </w:r>
            <w:r w:rsidR="004146DB" w:rsidRPr="00AE5FE8">
              <w:rPr>
                <w:b/>
                <w:noProof/>
                <w:lang w:val="nl-NL"/>
              </w:rPr>
              <w:t>leg</w:t>
            </w:r>
          </w:p>
        </w:tc>
        <w:tc>
          <w:tcPr>
            <w:tcW w:w="1432" w:type="dxa"/>
            <w:shd w:val="clear" w:color="auto" w:fill="D9D9D9" w:themeFill="background1" w:themeFillShade="D9"/>
          </w:tcPr>
          <w:p w:rsidR="008B061B" w:rsidRPr="00AE5FE8" w:rsidRDefault="008B061B" w:rsidP="00810764">
            <w:pPr>
              <w:rPr>
                <w:b/>
                <w:noProof/>
                <w:lang w:val="nl-NL"/>
              </w:rPr>
            </w:pPr>
            <w:r w:rsidRPr="00AE5FE8">
              <w:rPr>
                <w:b/>
                <w:noProof/>
                <w:lang w:val="nl-NL"/>
              </w:rPr>
              <w:t>Rotten</w:t>
            </w:r>
          </w:p>
        </w:tc>
        <w:tc>
          <w:tcPr>
            <w:tcW w:w="3322" w:type="dxa"/>
            <w:shd w:val="clear" w:color="auto" w:fill="D9D9D9" w:themeFill="background1" w:themeFillShade="D9"/>
          </w:tcPr>
          <w:p w:rsidR="008B061B" w:rsidRPr="00AE5FE8" w:rsidRDefault="008B061B" w:rsidP="00810764">
            <w:pPr>
              <w:rPr>
                <w:b/>
                <w:noProof/>
                <w:lang w:val="nl-NL"/>
              </w:rPr>
            </w:pPr>
            <w:r w:rsidRPr="00AE5FE8">
              <w:rPr>
                <w:b/>
                <w:noProof/>
                <w:lang w:val="nl-NL"/>
              </w:rPr>
              <w:t>Dorpsbestuur</w:t>
            </w:r>
          </w:p>
        </w:tc>
      </w:tr>
      <w:tr w:rsidR="008B061B" w:rsidTr="00F31226">
        <w:tc>
          <w:tcPr>
            <w:tcW w:w="3085" w:type="dxa"/>
          </w:tcPr>
          <w:p w:rsidR="008B061B" w:rsidRDefault="008B061B" w:rsidP="008B061B">
            <w:pPr>
              <w:rPr>
                <w:noProof/>
                <w:lang w:val="nl-NL"/>
              </w:rPr>
            </w:pPr>
            <w:r>
              <w:rPr>
                <w:noProof/>
                <w:lang w:val="nl-NL"/>
              </w:rPr>
              <w:t>Erpse Dijk</w:t>
            </w:r>
          </w:p>
        </w:tc>
        <w:tc>
          <w:tcPr>
            <w:tcW w:w="1403" w:type="dxa"/>
          </w:tcPr>
          <w:p w:rsidR="008B061B" w:rsidRDefault="008B061B" w:rsidP="00810764">
            <w:pPr>
              <w:rPr>
                <w:noProof/>
                <w:lang w:val="nl-NL"/>
              </w:rPr>
            </w:pPr>
            <w:r>
              <w:rPr>
                <w:noProof/>
                <w:lang w:val="nl-NL"/>
              </w:rPr>
              <w:t>1699</w:t>
            </w:r>
          </w:p>
        </w:tc>
        <w:tc>
          <w:tcPr>
            <w:tcW w:w="1432" w:type="dxa"/>
          </w:tcPr>
          <w:p w:rsidR="008B061B" w:rsidRDefault="004146DB" w:rsidP="00810764">
            <w:pPr>
              <w:rPr>
                <w:noProof/>
                <w:lang w:val="nl-NL"/>
              </w:rPr>
            </w:pPr>
            <w:r>
              <w:rPr>
                <w:noProof/>
                <w:lang w:val="nl-NL"/>
              </w:rPr>
              <w:t>R</w:t>
            </w:r>
            <w:r w:rsidR="008B061B">
              <w:rPr>
                <w:noProof/>
                <w:lang w:val="nl-NL"/>
              </w:rPr>
              <w:t>otgezellen</w:t>
            </w:r>
          </w:p>
        </w:tc>
        <w:tc>
          <w:tcPr>
            <w:tcW w:w="3322" w:type="dxa"/>
          </w:tcPr>
          <w:p w:rsidR="008B061B" w:rsidRDefault="008B061B" w:rsidP="00810764">
            <w:pPr>
              <w:rPr>
                <w:noProof/>
                <w:lang w:val="nl-NL"/>
              </w:rPr>
            </w:pPr>
          </w:p>
        </w:tc>
      </w:tr>
      <w:tr w:rsidR="008B061B" w:rsidTr="00F31226">
        <w:tc>
          <w:tcPr>
            <w:tcW w:w="3085" w:type="dxa"/>
          </w:tcPr>
          <w:p w:rsidR="008B061B" w:rsidRDefault="004146DB" w:rsidP="008B061B">
            <w:pPr>
              <w:rPr>
                <w:noProof/>
                <w:lang w:val="nl-NL"/>
              </w:rPr>
            </w:pPr>
            <w:r>
              <w:rPr>
                <w:noProof/>
                <w:lang w:val="nl-NL"/>
              </w:rPr>
              <w:t>Schijndelse Dijk</w:t>
            </w:r>
          </w:p>
        </w:tc>
        <w:tc>
          <w:tcPr>
            <w:tcW w:w="1403" w:type="dxa"/>
          </w:tcPr>
          <w:p w:rsidR="008B061B" w:rsidRDefault="004146DB" w:rsidP="00810764">
            <w:pPr>
              <w:rPr>
                <w:noProof/>
                <w:lang w:val="nl-NL"/>
              </w:rPr>
            </w:pPr>
            <w:r>
              <w:rPr>
                <w:noProof/>
                <w:lang w:val="nl-NL"/>
              </w:rPr>
              <w:t>1699</w:t>
            </w:r>
          </w:p>
        </w:tc>
        <w:tc>
          <w:tcPr>
            <w:tcW w:w="1432" w:type="dxa"/>
          </w:tcPr>
          <w:p w:rsidR="008B061B" w:rsidRDefault="004146DB" w:rsidP="00810764">
            <w:pPr>
              <w:rPr>
                <w:noProof/>
                <w:lang w:val="nl-NL"/>
              </w:rPr>
            </w:pPr>
            <w:r>
              <w:rPr>
                <w:noProof/>
                <w:lang w:val="nl-NL"/>
              </w:rPr>
              <w:t>Rotgezellen</w:t>
            </w:r>
          </w:p>
        </w:tc>
        <w:tc>
          <w:tcPr>
            <w:tcW w:w="3322" w:type="dxa"/>
          </w:tcPr>
          <w:p w:rsidR="008B061B" w:rsidRDefault="008B061B" w:rsidP="00810764">
            <w:pPr>
              <w:rPr>
                <w:noProof/>
                <w:lang w:val="nl-NL"/>
              </w:rPr>
            </w:pPr>
          </w:p>
        </w:tc>
      </w:tr>
      <w:tr w:rsidR="004146DB" w:rsidTr="00F31226">
        <w:tc>
          <w:tcPr>
            <w:tcW w:w="3085" w:type="dxa"/>
          </w:tcPr>
          <w:p w:rsidR="004146DB" w:rsidRDefault="004146DB" w:rsidP="008B061B">
            <w:pPr>
              <w:rPr>
                <w:noProof/>
                <w:lang w:val="nl-NL"/>
              </w:rPr>
            </w:pPr>
            <w:r>
              <w:rPr>
                <w:noProof/>
                <w:lang w:val="nl-NL"/>
              </w:rPr>
              <w:t>Watersteeg</w:t>
            </w:r>
            <w:r w:rsidR="00625CD3">
              <w:rPr>
                <w:noProof/>
                <w:lang w:val="nl-NL"/>
              </w:rPr>
              <w:t xml:space="preserve"> (verbeterd)</w:t>
            </w:r>
          </w:p>
        </w:tc>
        <w:tc>
          <w:tcPr>
            <w:tcW w:w="1403" w:type="dxa"/>
          </w:tcPr>
          <w:p w:rsidR="004146DB" w:rsidRDefault="004146DB" w:rsidP="00810764">
            <w:pPr>
              <w:rPr>
                <w:noProof/>
                <w:lang w:val="nl-NL"/>
              </w:rPr>
            </w:pPr>
            <w:r>
              <w:rPr>
                <w:noProof/>
                <w:lang w:val="nl-NL"/>
              </w:rPr>
              <w:t>1699</w:t>
            </w:r>
          </w:p>
        </w:tc>
        <w:tc>
          <w:tcPr>
            <w:tcW w:w="1432" w:type="dxa"/>
          </w:tcPr>
          <w:p w:rsidR="004146DB" w:rsidRDefault="004146DB" w:rsidP="00A9028A">
            <w:pPr>
              <w:rPr>
                <w:noProof/>
                <w:lang w:val="nl-NL"/>
              </w:rPr>
            </w:pPr>
            <w:r>
              <w:rPr>
                <w:noProof/>
                <w:lang w:val="nl-NL"/>
              </w:rPr>
              <w:t>Rotgezellen</w:t>
            </w:r>
          </w:p>
        </w:tc>
        <w:tc>
          <w:tcPr>
            <w:tcW w:w="3322" w:type="dxa"/>
          </w:tcPr>
          <w:p w:rsidR="004146DB" w:rsidRDefault="004146DB" w:rsidP="00810764">
            <w:pPr>
              <w:rPr>
                <w:noProof/>
                <w:lang w:val="nl-NL"/>
              </w:rPr>
            </w:pPr>
          </w:p>
        </w:tc>
      </w:tr>
      <w:tr w:rsidR="004776DC" w:rsidTr="00F31226">
        <w:tc>
          <w:tcPr>
            <w:tcW w:w="3085" w:type="dxa"/>
          </w:tcPr>
          <w:p w:rsidR="004776DC" w:rsidRDefault="004776DC" w:rsidP="00A9028A">
            <w:pPr>
              <w:rPr>
                <w:noProof/>
                <w:lang w:val="nl-NL"/>
              </w:rPr>
            </w:pPr>
            <w:r>
              <w:rPr>
                <w:noProof/>
                <w:lang w:val="nl-NL"/>
              </w:rPr>
              <w:t>Biezense Dijk</w:t>
            </w:r>
          </w:p>
        </w:tc>
        <w:tc>
          <w:tcPr>
            <w:tcW w:w="1403" w:type="dxa"/>
          </w:tcPr>
          <w:p w:rsidR="004776DC" w:rsidRDefault="004776DC" w:rsidP="00A9028A">
            <w:pPr>
              <w:rPr>
                <w:noProof/>
                <w:lang w:val="nl-NL"/>
              </w:rPr>
            </w:pPr>
            <w:r>
              <w:rPr>
                <w:noProof/>
                <w:lang w:val="nl-NL"/>
              </w:rPr>
              <w:t>1699</w:t>
            </w:r>
          </w:p>
        </w:tc>
        <w:tc>
          <w:tcPr>
            <w:tcW w:w="1432" w:type="dxa"/>
          </w:tcPr>
          <w:p w:rsidR="004776DC" w:rsidRDefault="004776DC" w:rsidP="00F46C22">
            <w:pPr>
              <w:rPr>
                <w:noProof/>
                <w:lang w:val="nl-NL"/>
              </w:rPr>
            </w:pPr>
            <w:r>
              <w:rPr>
                <w:noProof/>
                <w:lang w:val="nl-NL"/>
              </w:rPr>
              <w:t>Rotgezellen</w:t>
            </w:r>
          </w:p>
        </w:tc>
        <w:tc>
          <w:tcPr>
            <w:tcW w:w="3322" w:type="dxa"/>
          </w:tcPr>
          <w:p w:rsidR="004776DC" w:rsidRDefault="004776DC" w:rsidP="00A9028A">
            <w:pPr>
              <w:rPr>
                <w:noProof/>
                <w:lang w:val="nl-NL"/>
              </w:rPr>
            </w:pPr>
          </w:p>
        </w:tc>
      </w:tr>
      <w:tr w:rsidR="004776DC" w:rsidTr="00F31226">
        <w:tc>
          <w:tcPr>
            <w:tcW w:w="3085" w:type="dxa"/>
          </w:tcPr>
          <w:p w:rsidR="004776DC" w:rsidRDefault="004776DC" w:rsidP="00A9028A">
            <w:pPr>
              <w:rPr>
                <w:noProof/>
                <w:lang w:val="nl-NL"/>
              </w:rPr>
            </w:pPr>
            <w:r>
              <w:rPr>
                <w:noProof/>
                <w:lang w:val="nl-NL"/>
              </w:rPr>
              <w:t>Eerdse pad</w:t>
            </w:r>
            <w:r w:rsidR="00625CD3">
              <w:rPr>
                <w:noProof/>
                <w:lang w:val="nl-NL"/>
              </w:rPr>
              <w:t xml:space="preserve"> (verbeterd)</w:t>
            </w:r>
          </w:p>
        </w:tc>
        <w:tc>
          <w:tcPr>
            <w:tcW w:w="1403" w:type="dxa"/>
          </w:tcPr>
          <w:p w:rsidR="004776DC" w:rsidRDefault="004776DC" w:rsidP="00A9028A">
            <w:pPr>
              <w:rPr>
                <w:noProof/>
                <w:lang w:val="nl-NL"/>
              </w:rPr>
            </w:pPr>
            <w:r>
              <w:rPr>
                <w:noProof/>
                <w:lang w:val="nl-NL"/>
              </w:rPr>
              <w:t>1731</w:t>
            </w:r>
          </w:p>
        </w:tc>
        <w:tc>
          <w:tcPr>
            <w:tcW w:w="1432" w:type="dxa"/>
          </w:tcPr>
          <w:p w:rsidR="004776DC" w:rsidRDefault="004776DC" w:rsidP="00A9028A">
            <w:pPr>
              <w:rPr>
                <w:noProof/>
                <w:lang w:val="nl-NL"/>
              </w:rPr>
            </w:pPr>
            <w:r>
              <w:rPr>
                <w:noProof/>
                <w:lang w:val="nl-NL"/>
              </w:rPr>
              <w:t>Rotgezellen</w:t>
            </w:r>
          </w:p>
        </w:tc>
        <w:tc>
          <w:tcPr>
            <w:tcW w:w="3322" w:type="dxa"/>
          </w:tcPr>
          <w:p w:rsidR="004776DC" w:rsidRDefault="004776DC" w:rsidP="00A9028A">
            <w:pPr>
              <w:rPr>
                <w:noProof/>
                <w:lang w:val="nl-NL"/>
              </w:rPr>
            </w:pPr>
          </w:p>
        </w:tc>
      </w:tr>
      <w:tr w:rsidR="004776DC" w:rsidTr="00F31226">
        <w:tc>
          <w:tcPr>
            <w:tcW w:w="3085" w:type="dxa"/>
          </w:tcPr>
          <w:p w:rsidR="004776DC" w:rsidRDefault="004776DC" w:rsidP="00A9028A">
            <w:pPr>
              <w:rPr>
                <w:noProof/>
                <w:lang w:val="nl-NL"/>
              </w:rPr>
            </w:pPr>
            <w:r>
              <w:rPr>
                <w:noProof/>
                <w:lang w:val="nl-NL"/>
              </w:rPr>
              <w:t>Hamse Dijk</w:t>
            </w:r>
          </w:p>
        </w:tc>
        <w:tc>
          <w:tcPr>
            <w:tcW w:w="1403" w:type="dxa"/>
          </w:tcPr>
          <w:p w:rsidR="004776DC" w:rsidRDefault="004776DC" w:rsidP="00A9028A">
            <w:pPr>
              <w:rPr>
                <w:noProof/>
                <w:lang w:val="nl-NL"/>
              </w:rPr>
            </w:pPr>
            <w:r>
              <w:rPr>
                <w:noProof/>
                <w:lang w:val="nl-NL"/>
              </w:rPr>
              <w:t>1749</w:t>
            </w:r>
          </w:p>
        </w:tc>
        <w:tc>
          <w:tcPr>
            <w:tcW w:w="1432" w:type="dxa"/>
          </w:tcPr>
          <w:p w:rsidR="004776DC" w:rsidRDefault="004776DC" w:rsidP="00A9028A">
            <w:pPr>
              <w:rPr>
                <w:noProof/>
                <w:lang w:val="nl-NL"/>
              </w:rPr>
            </w:pPr>
            <w:r>
              <w:rPr>
                <w:noProof/>
                <w:lang w:val="nl-NL"/>
              </w:rPr>
              <w:t>Rotgezellen</w:t>
            </w:r>
          </w:p>
        </w:tc>
        <w:tc>
          <w:tcPr>
            <w:tcW w:w="3322" w:type="dxa"/>
          </w:tcPr>
          <w:p w:rsidR="004776DC" w:rsidRDefault="004776DC" w:rsidP="00A9028A">
            <w:pPr>
              <w:rPr>
                <w:noProof/>
                <w:lang w:val="nl-NL"/>
              </w:rPr>
            </w:pPr>
          </w:p>
        </w:tc>
      </w:tr>
      <w:tr w:rsidR="004776DC" w:rsidTr="00F31226">
        <w:tc>
          <w:tcPr>
            <w:tcW w:w="3085" w:type="dxa"/>
          </w:tcPr>
          <w:p w:rsidR="004776DC" w:rsidRDefault="004776DC" w:rsidP="00A9028A">
            <w:pPr>
              <w:rPr>
                <w:noProof/>
                <w:lang w:val="nl-NL"/>
              </w:rPr>
            </w:pPr>
            <w:r>
              <w:rPr>
                <w:noProof/>
                <w:lang w:val="nl-NL"/>
              </w:rPr>
              <w:t>Oude Rooise Dijk</w:t>
            </w:r>
          </w:p>
        </w:tc>
        <w:tc>
          <w:tcPr>
            <w:tcW w:w="1403" w:type="dxa"/>
          </w:tcPr>
          <w:p w:rsidR="004776DC" w:rsidRDefault="004776DC" w:rsidP="00A9028A">
            <w:pPr>
              <w:rPr>
                <w:noProof/>
                <w:lang w:val="nl-NL"/>
              </w:rPr>
            </w:pPr>
            <w:r>
              <w:rPr>
                <w:noProof/>
                <w:lang w:val="nl-NL"/>
              </w:rPr>
              <w:t>1749</w:t>
            </w:r>
          </w:p>
        </w:tc>
        <w:tc>
          <w:tcPr>
            <w:tcW w:w="1432" w:type="dxa"/>
          </w:tcPr>
          <w:p w:rsidR="004776DC" w:rsidRDefault="004776DC" w:rsidP="00A9028A">
            <w:pPr>
              <w:rPr>
                <w:noProof/>
                <w:lang w:val="nl-NL"/>
              </w:rPr>
            </w:pPr>
            <w:r>
              <w:rPr>
                <w:noProof/>
                <w:lang w:val="nl-NL"/>
              </w:rPr>
              <w:t>Rotgezellen</w:t>
            </w:r>
          </w:p>
        </w:tc>
        <w:tc>
          <w:tcPr>
            <w:tcW w:w="3322" w:type="dxa"/>
          </w:tcPr>
          <w:p w:rsidR="004776DC" w:rsidRDefault="004776DC" w:rsidP="00A9028A">
            <w:pPr>
              <w:rPr>
                <w:noProof/>
                <w:lang w:val="nl-NL"/>
              </w:rPr>
            </w:pPr>
          </w:p>
        </w:tc>
      </w:tr>
      <w:tr w:rsidR="004776DC" w:rsidTr="00F31226">
        <w:tc>
          <w:tcPr>
            <w:tcW w:w="3085" w:type="dxa"/>
          </w:tcPr>
          <w:p w:rsidR="004776DC" w:rsidRDefault="004776DC" w:rsidP="00A9028A">
            <w:pPr>
              <w:rPr>
                <w:noProof/>
                <w:lang w:val="nl-NL"/>
              </w:rPr>
            </w:pPr>
            <w:r>
              <w:rPr>
                <w:noProof/>
                <w:lang w:val="nl-NL"/>
              </w:rPr>
              <w:t>Vorstenbossche Dijk</w:t>
            </w:r>
          </w:p>
        </w:tc>
        <w:tc>
          <w:tcPr>
            <w:tcW w:w="1403" w:type="dxa"/>
          </w:tcPr>
          <w:p w:rsidR="004776DC" w:rsidRDefault="004776DC" w:rsidP="00A9028A">
            <w:pPr>
              <w:rPr>
                <w:noProof/>
                <w:lang w:val="nl-NL"/>
              </w:rPr>
            </w:pPr>
            <w:r>
              <w:rPr>
                <w:noProof/>
                <w:lang w:val="nl-NL"/>
              </w:rPr>
              <w:t>1749</w:t>
            </w:r>
          </w:p>
        </w:tc>
        <w:tc>
          <w:tcPr>
            <w:tcW w:w="1432" w:type="dxa"/>
          </w:tcPr>
          <w:p w:rsidR="004776DC" w:rsidRDefault="004776DC" w:rsidP="00A9028A">
            <w:pPr>
              <w:rPr>
                <w:noProof/>
                <w:lang w:val="nl-NL"/>
              </w:rPr>
            </w:pPr>
            <w:r>
              <w:rPr>
                <w:noProof/>
                <w:lang w:val="nl-NL"/>
              </w:rPr>
              <w:t>Rotgezellen</w:t>
            </w:r>
          </w:p>
        </w:tc>
        <w:tc>
          <w:tcPr>
            <w:tcW w:w="3322" w:type="dxa"/>
          </w:tcPr>
          <w:p w:rsidR="004776DC" w:rsidRDefault="004776DC" w:rsidP="00A9028A">
            <w:pPr>
              <w:rPr>
                <w:noProof/>
                <w:lang w:val="nl-NL"/>
              </w:rPr>
            </w:pPr>
          </w:p>
        </w:tc>
      </w:tr>
      <w:tr w:rsidR="004776DC" w:rsidTr="00F31226">
        <w:tc>
          <w:tcPr>
            <w:tcW w:w="3085" w:type="dxa"/>
          </w:tcPr>
          <w:p w:rsidR="004776DC" w:rsidRDefault="004776DC" w:rsidP="00A9028A">
            <w:pPr>
              <w:rPr>
                <w:noProof/>
                <w:lang w:val="nl-NL"/>
              </w:rPr>
            </w:pPr>
            <w:r>
              <w:rPr>
                <w:noProof/>
                <w:lang w:val="nl-NL"/>
              </w:rPr>
              <w:t>Zondveldse Dijk</w:t>
            </w:r>
          </w:p>
        </w:tc>
        <w:tc>
          <w:tcPr>
            <w:tcW w:w="1403" w:type="dxa"/>
          </w:tcPr>
          <w:p w:rsidR="004776DC" w:rsidRDefault="004776DC" w:rsidP="00A9028A">
            <w:pPr>
              <w:rPr>
                <w:noProof/>
                <w:lang w:val="nl-NL"/>
              </w:rPr>
            </w:pPr>
            <w:r>
              <w:rPr>
                <w:noProof/>
                <w:lang w:val="nl-NL"/>
              </w:rPr>
              <w:t>1749</w:t>
            </w:r>
          </w:p>
        </w:tc>
        <w:tc>
          <w:tcPr>
            <w:tcW w:w="1432" w:type="dxa"/>
          </w:tcPr>
          <w:p w:rsidR="004776DC" w:rsidRDefault="004776DC" w:rsidP="00A9028A">
            <w:pPr>
              <w:rPr>
                <w:noProof/>
                <w:lang w:val="nl-NL"/>
              </w:rPr>
            </w:pPr>
            <w:r>
              <w:rPr>
                <w:noProof/>
                <w:lang w:val="nl-NL"/>
              </w:rPr>
              <w:t>Rotgezellen</w:t>
            </w:r>
          </w:p>
        </w:tc>
        <w:tc>
          <w:tcPr>
            <w:tcW w:w="3322" w:type="dxa"/>
          </w:tcPr>
          <w:p w:rsidR="004776DC" w:rsidRDefault="004776DC" w:rsidP="00A9028A">
            <w:pPr>
              <w:rPr>
                <w:noProof/>
                <w:lang w:val="nl-NL"/>
              </w:rPr>
            </w:pPr>
          </w:p>
        </w:tc>
      </w:tr>
      <w:tr w:rsidR="004776DC" w:rsidTr="00F31226">
        <w:tc>
          <w:tcPr>
            <w:tcW w:w="3085" w:type="dxa"/>
          </w:tcPr>
          <w:p w:rsidR="004776DC" w:rsidRDefault="004776DC" w:rsidP="00A9028A">
            <w:pPr>
              <w:rPr>
                <w:noProof/>
                <w:lang w:val="nl-NL"/>
              </w:rPr>
            </w:pPr>
            <w:r>
              <w:rPr>
                <w:noProof/>
                <w:lang w:val="nl-NL"/>
              </w:rPr>
              <w:t>Deel van Lijnse Dijk</w:t>
            </w:r>
          </w:p>
        </w:tc>
        <w:tc>
          <w:tcPr>
            <w:tcW w:w="1403" w:type="dxa"/>
          </w:tcPr>
          <w:p w:rsidR="004776DC" w:rsidRDefault="004776DC" w:rsidP="00A9028A">
            <w:pPr>
              <w:rPr>
                <w:noProof/>
                <w:lang w:val="nl-NL"/>
              </w:rPr>
            </w:pPr>
            <w:r>
              <w:rPr>
                <w:noProof/>
                <w:lang w:val="nl-NL"/>
              </w:rPr>
              <w:t>1749</w:t>
            </w:r>
          </w:p>
        </w:tc>
        <w:tc>
          <w:tcPr>
            <w:tcW w:w="1432" w:type="dxa"/>
          </w:tcPr>
          <w:p w:rsidR="004776DC" w:rsidRDefault="004776DC" w:rsidP="00A9028A">
            <w:pPr>
              <w:rPr>
                <w:noProof/>
                <w:lang w:val="nl-NL"/>
              </w:rPr>
            </w:pPr>
            <w:r>
              <w:rPr>
                <w:noProof/>
                <w:lang w:val="nl-NL"/>
              </w:rPr>
              <w:t>Rotgezellen</w:t>
            </w:r>
          </w:p>
        </w:tc>
        <w:tc>
          <w:tcPr>
            <w:tcW w:w="3322" w:type="dxa"/>
          </w:tcPr>
          <w:p w:rsidR="004776DC" w:rsidRDefault="004776DC" w:rsidP="00A9028A">
            <w:pPr>
              <w:rPr>
                <w:noProof/>
                <w:lang w:val="nl-NL"/>
              </w:rPr>
            </w:pPr>
          </w:p>
        </w:tc>
      </w:tr>
      <w:tr w:rsidR="004776DC" w:rsidTr="00F31226">
        <w:tc>
          <w:tcPr>
            <w:tcW w:w="3085" w:type="dxa"/>
          </w:tcPr>
          <w:p w:rsidR="004776DC" w:rsidRDefault="004776DC" w:rsidP="00A9028A">
            <w:pPr>
              <w:rPr>
                <w:noProof/>
                <w:lang w:val="nl-NL"/>
              </w:rPr>
            </w:pPr>
            <w:r>
              <w:rPr>
                <w:noProof/>
                <w:lang w:val="nl-NL"/>
              </w:rPr>
              <w:t>Pad van Hei naar Havelt</w:t>
            </w:r>
          </w:p>
        </w:tc>
        <w:tc>
          <w:tcPr>
            <w:tcW w:w="1403" w:type="dxa"/>
          </w:tcPr>
          <w:p w:rsidR="004776DC" w:rsidRDefault="004776DC" w:rsidP="00A9028A">
            <w:pPr>
              <w:rPr>
                <w:noProof/>
                <w:lang w:val="nl-NL"/>
              </w:rPr>
            </w:pPr>
            <w:r>
              <w:rPr>
                <w:noProof/>
                <w:lang w:val="nl-NL"/>
              </w:rPr>
              <w:t>1758</w:t>
            </w:r>
          </w:p>
        </w:tc>
        <w:tc>
          <w:tcPr>
            <w:tcW w:w="1432" w:type="dxa"/>
          </w:tcPr>
          <w:p w:rsidR="004776DC" w:rsidRDefault="004776DC" w:rsidP="00A9028A">
            <w:pPr>
              <w:rPr>
                <w:noProof/>
                <w:lang w:val="nl-NL"/>
              </w:rPr>
            </w:pPr>
            <w:r>
              <w:rPr>
                <w:noProof/>
                <w:lang w:val="nl-NL"/>
              </w:rPr>
              <w:t>Rotgezellen</w:t>
            </w:r>
          </w:p>
        </w:tc>
        <w:tc>
          <w:tcPr>
            <w:tcW w:w="3322" w:type="dxa"/>
          </w:tcPr>
          <w:p w:rsidR="004776DC" w:rsidRDefault="004776DC" w:rsidP="00A9028A">
            <w:pPr>
              <w:rPr>
                <w:noProof/>
                <w:lang w:val="nl-NL"/>
              </w:rPr>
            </w:pPr>
          </w:p>
        </w:tc>
      </w:tr>
      <w:tr w:rsidR="004776DC" w:rsidTr="00F31226">
        <w:tc>
          <w:tcPr>
            <w:tcW w:w="3085" w:type="dxa"/>
          </w:tcPr>
          <w:p w:rsidR="004776DC" w:rsidRDefault="004776DC" w:rsidP="00A9028A">
            <w:pPr>
              <w:rPr>
                <w:noProof/>
                <w:lang w:val="nl-NL"/>
              </w:rPr>
            </w:pPr>
            <w:r>
              <w:rPr>
                <w:noProof/>
                <w:lang w:val="nl-NL"/>
              </w:rPr>
              <w:t>Dijk naar Uden</w:t>
            </w:r>
          </w:p>
        </w:tc>
        <w:tc>
          <w:tcPr>
            <w:tcW w:w="1403" w:type="dxa"/>
          </w:tcPr>
          <w:p w:rsidR="004776DC" w:rsidRDefault="004776DC" w:rsidP="00A9028A">
            <w:pPr>
              <w:rPr>
                <w:noProof/>
                <w:lang w:val="nl-NL"/>
              </w:rPr>
            </w:pPr>
            <w:r>
              <w:rPr>
                <w:noProof/>
                <w:lang w:val="nl-NL"/>
              </w:rPr>
              <w:t>1758</w:t>
            </w:r>
          </w:p>
        </w:tc>
        <w:tc>
          <w:tcPr>
            <w:tcW w:w="1432" w:type="dxa"/>
          </w:tcPr>
          <w:p w:rsidR="004776DC" w:rsidRDefault="004776DC" w:rsidP="00A9028A">
            <w:pPr>
              <w:rPr>
                <w:noProof/>
                <w:lang w:val="nl-NL"/>
              </w:rPr>
            </w:pPr>
            <w:r>
              <w:rPr>
                <w:noProof/>
                <w:lang w:val="nl-NL"/>
              </w:rPr>
              <w:t>Rotgezellen</w:t>
            </w:r>
          </w:p>
        </w:tc>
        <w:tc>
          <w:tcPr>
            <w:tcW w:w="3322" w:type="dxa"/>
          </w:tcPr>
          <w:p w:rsidR="004776DC" w:rsidRDefault="004776DC" w:rsidP="00A9028A">
            <w:pPr>
              <w:rPr>
                <w:noProof/>
                <w:lang w:val="nl-NL"/>
              </w:rPr>
            </w:pPr>
            <w:r>
              <w:rPr>
                <w:noProof/>
                <w:lang w:val="nl-NL"/>
              </w:rPr>
              <w:t>Hoogt een slecht deel op</w:t>
            </w:r>
          </w:p>
        </w:tc>
      </w:tr>
      <w:tr w:rsidR="004776DC" w:rsidTr="00F31226">
        <w:tc>
          <w:tcPr>
            <w:tcW w:w="3085" w:type="dxa"/>
          </w:tcPr>
          <w:p w:rsidR="004776DC" w:rsidRDefault="004776DC" w:rsidP="00A9028A">
            <w:pPr>
              <w:rPr>
                <w:noProof/>
                <w:lang w:val="nl-NL"/>
              </w:rPr>
            </w:pPr>
            <w:r>
              <w:rPr>
                <w:noProof/>
                <w:lang w:val="nl-NL"/>
              </w:rPr>
              <w:t>Nieuwe Rooise DIjk</w:t>
            </w:r>
          </w:p>
        </w:tc>
        <w:tc>
          <w:tcPr>
            <w:tcW w:w="1403" w:type="dxa"/>
          </w:tcPr>
          <w:p w:rsidR="004776DC" w:rsidRDefault="004776DC" w:rsidP="00A9028A">
            <w:pPr>
              <w:rPr>
                <w:noProof/>
                <w:lang w:val="nl-NL"/>
              </w:rPr>
            </w:pPr>
            <w:r>
              <w:rPr>
                <w:noProof/>
                <w:lang w:val="nl-NL"/>
              </w:rPr>
              <w:t>1777</w:t>
            </w:r>
          </w:p>
        </w:tc>
        <w:tc>
          <w:tcPr>
            <w:tcW w:w="1432" w:type="dxa"/>
          </w:tcPr>
          <w:p w:rsidR="004776DC" w:rsidRDefault="004776DC" w:rsidP="00A9028A">
            <w:pPr>
              <w:rPr>
                <w:noProof/>
                <w:lang w:val="nl-NL"/>
              </w:rPr>
            </w:pPr>
            <w:r>
              <w:rPr>
                <w:noProof/>
                <w:lang w:val="nl-NL"/>
              </w:rPr>
              <w:t>Rotgezellen</w:t>
            </w:r>
          </w:p>
        </w:tc>
        <w:tc>
          <w:tcPr>
            <w:tcW w:w="3322" w:type="dxa"/>
          </w:tcPr>
          <w:p w:rsidR="004776DC" w:rsidRDefault="004776DC" w:rsidP="00A9028A">
            <w:pPr>
              <w:rPr>
                <w:noProof/>
                <w:lang w:val="nl-NL"/>
              </w:rPr>
            </w:pPr>
            <w:r>
              <w:rPr>
                <w:noProof/>
                <w:lang w:val="nl-NL"/>
              </w:rPr>
              <w:t>Jenever</w:t>
            </w:r>
          </w:p>
        </w:tc>
      </w:tr>
      <w:tr w:rsidR="00625CD3" w:rsidTr="00F31226">
        <w:tc>
          <w:tcPr>
            <w:tcW w:w="3085" w:type="dxa"/>
          </w:tcPr>
          <w:p w:rsidR="00625CD3" w:rsidRDefault="00625CD3" w:rsidP="00A9028A">
            <w:pPr>
              <w:rPr>
                <w:noProof/>
                <w:lang w:val="nl-NL"/>
              </w:rPr>
            </w:pPr>
            <w:r>
              <w:rPr>
                <w:noProof/>
                <w:lang w:val="nl-NL"/>
              </w:rPr>
              <w:t>Rooise Pad (verbeterd)</w:t>
            </w:r>
          </w:p>
        </w:tc>
        <w:tc>
          <w:tcPr>
            <w:tcW w:w="1403" w:type="dxa"/>
          </w:tcPr>
          <w:p w:rsidR="00625CD3" w:rsidRDefault="00625CD3" w:rsidP="00A23B0A">
            <w:pPr>
              <w:rPr>
                <w:noProof/>
                <w:lang w:val="nl-NL"/>
              </w:rPr>
            </w:pPr>
            <w:r>
              <w:rPr>
                <w:noProof/>
                <w:lang w:val="nl-NL"/>
              </w:rPr>
              <w:t>1790</w:t>
            </w:r>
          </w:p>
        </w:tc>
        <w:tc>
          <w:tcPr>
            <w:tcW w:w="1432" w:type="dxa"/>
          </w:tcPr>
          <w:p w:rsidR="00625CD3" w:rsidRDefault="00625CD3" w:rsidP="00A23B0A">
            <w:pPr>
              <w:rPr>
                <w:noProof/>
                <w:lang w:val="nl-NL"/>
              </w:rPr>
            </w:pPr>
            <w:r>
              <w:rPr>
                <w:noProof/>
                <w:lang w:val="nl-NL"/>
              </w:rPr>
              <w:t>Rotgezellen</w:t>
            </w:r>
          </w:p>
        </w:tc>
        <w:tc>
          <w:tcPr>
            <w:tcW w:w="3322" w:type="dxa"/>
          </w:tcPr>
          <w:p w:rsidR="00625CD3" w:rsidRDefault="00625CD3" w:rsidP="004146DB">
            <w:pPr>
              <w:rPr>
                <w:noProof/>
                <w:lang w:val="nl-NL"/>
              </w:rPr>
            </w:pPr>
            <w:r>
              <w:rPr>
                <w:noProof/>
                <w:lang w:val="nl-NL"/>
              </w:rPr>
              <w:t>Jenever</w:t>
            </w:r>
          </w:p>
        </w:tc>
      </w:tr>
      <w:tr w:rsidR="00625CD3" w:rsidTr="00F31226">
        <w:tc>
          <w:tcPr>
            <w:tcW w:w="3085" w:type="dxa"/>
          </w:tcPr>
          <w:p w:rsidR="00625CD3" w:rsidRDefault="00625CD3" w:rsidP="00A9028A">
            <w:pPr>
              <w:rPr>
                <w:noProof/>
                <w:lang w:val="nl-NL"/>
              </w:rPr>
            </w:pPr>
            <w:r>
              <w:rPr>
                <w:noProof/>
                <w:lang w:val="nl-NL"/>
              </w:rPr>
              <w:t>Goordonkse Dijk</w:t>
            </w:r>
          </w:p>
        </w:tc>
        <w:tc>
          <w:tcPr>
            <w:tcW w:w="1403" w:type="dxa"/>
          </w:tcPr>
          <w:p w:rsidR="00625CD3" w:rsidRDefault="00625CD3" w:rsidP="00A9028A">
            <w:pPr>
              <w:rPr>
                <w:noProof/>
                <w:lang w:val="nl-NL"/>
              </w:rPr>
            </w:pPr>
            <w:r>
              <w:rPr>
                <w:noProof/>
                <w:lang w:val="nl-NL"/>
              </w:rPr>
              <w:t>1790</w:t>
            </w:r>
          </w:p>
        </w:tc>
        <w:tc>
          <w:tcPr>
            <w:tcW w:w="1432" w:type="dxa"/>
          </w:tcPr>
          <w:p w:rsidR="00625CD3" w:rsidRDefault="00625CD3" w:rsidP="00A9028A">
            <w:pPr>
              <w:rPr>
                <w:noProof/>
                <w:lang w:val="nl-NL"/>
              </w:rPr>
            </w:pPr>
            <w:r>
              <w:rPr>
                <w:noProof/>
                <w:lang w:val="nl-NL"/>
              </w:rPr>
              <w:t>Rotgezellen</w:t>
            </w:r>
          </w:p>
        </w:tc>
        <w:tc>
          <w:tcPr>
            <w:tcW w:w="3322" w:type="dxa"/>
          </w:tcPr>
          <w:p w:rsidR="00625CD3" w:rsidRDefault="00625CD3" w:rsidP="004146DB">
            <w:pPr>
              <w:rPr>
                <w:noProof/>
                <w:lang w:val="nl-NL"/>
              </w:rPr>
            </w:pPr>
            <w:r>
              <w:rPr>
                <w:noProof/>
                <w:lang w:val="nl-NL"/>
              </w:rPr>
              <w:t>Deel aanbesteed op kosten van nalatige rotten. Jenever</w:t>
            </w:r>
          </w:p>
        </w:tc>
      </w:tr>
      <w:tr w:rsidR="00F31226" w:rsidTr="00F31226">
        <w:tc>
          <w:tcPr>
            <w:tcW w:w="3085" w:type="dxa"/>
          </w:tcPr>
          <w:p w:rsidR="00F31226" w:rsidRDefault="00F31226" w:rsidP="00A9028A">
            <w:pPr>
              <w:rPr>
                <w:noProof/>
                <w:lang w:val="nl-NL"/>
              </w:rPr>
            </w:pPr>
            <w:r>
              <w:rPr>
                <w:noProof/>
                <w:lang w:val="nl-NL"/>
              </w:rPr>
              <w:t>Dijkje bij de grens met Uden</w:t>
            </w:r>
          </w:p>
        </w:tc>
        <w:tc>
          <w:tcPr>
            <w:tcW w:w="1403" w:type="dxa"/>
          </w:tcPr>
          <w:p w:rsidR="00F31226" w:rsidRDefault="00F31226" w:rsidP="00A9028A">
            <w:pPr>
              <w:rPr>
                <w:noProof/>
                <w:lang w:val="nl-NL"/>
              </w:rPr>
            </w:pPr>
            <w:r>
              <w:rPr>
                <w:noProof/>
                <w:lang w:val="nl-NL"/>
              </w:rPr>
              <w:t>1790</w:t>
            </w:r>
          </w:p>
        </w:tc>
        <w:tc>
          <w:tcPr>
            <w:tcW w:w="1432" w:type="dxa"/>
          </w:tcPr>
          <w:p w:rsidR="00F31226" w:rsidRDefault="00F31226" w:rsidP="00A9028A">
            <w:pPr>
              <w:rPr>
                <w:noProof/>
                <w:lang w:val="nl-NL"/>
              </w:rPr>
            </w:pPr>
          </w:p>
        </w:tc>
        <w:tc>
          <w:tcPr>
            <w:tcW w:w="3322" w:type="dxa"/>
          </w:tcPr>
          <w:p w:rsidR="00F31226" w:rsidRDefault="00F31226" w:rsidP="004146DB">
            <w:pPr>
              <w:rPr>
                <w:noProof/>
                <w:lang w:val="nl-NL"/>
              </w:rPr>
            </w:pPr>
            <w:r>
              <w:rPr>
                <w:noProof/>
                <w:lang w:val="nl-NL"/>
              </w:rPr>
              <w:t>Betaald door de gemeente</w:t>
            </w:r>
          </w:p>
        </w:tc>
      </w:tr>
      <w:tr w:rsidR="00625CD3" w:rsidTr="00F31226">
        <w:tc>
          <w:tcPr>
            <w:tcW w:w="3085" w:type="dxa"/>
          </w:tcPr>
          <w:p w:rsidR="00625CD3" w:rsidRDefault="00625CD3" w:rsidP="00A9028A">
            <w:pPr>
              <w:rPr>
                <w:noProof/>
                <w:lang w:val="nl-NL"/>
              </w:rPr>
            </w:pPr>
            <w:r>
              <w:rPr>
                <w:noProof/>
                <w:lang w:val="nl-NL"/>
              </w:rPr>
              <w:t>Dijk op Middegaal</w:t>
            </w:r>
          </w:p>
        </w:tc>
        <w:tc>
          <w:tcPr>
            <w:tcW w:w="1403" w:type="dxa"/>
          </w:tcPr>
          <w:p w:rsidR="00625CD3" w:rsidRDefault="00625CD3" w:rsidP="00A9028A">
            <w:pPr>
              <w:rPr>
                <w:noProof/>
                <w:lang w:val="nl-NL"/>
              </w:rPr>
            </w:pPr>
            <w:r>
              <w:rPr>
                <w:noProof/>
                <w:lang w:val="nl-NL"/>
              </w:rPr>
              <w:t>1793</w:t>
            </w:r>
          </w:p>
        </w:tc>
        <w:tc>
          <w:tcPr>
            <w:tcW w:w="1432" w:type="dxa"/>
          </w:tcPr>
          <w:p w:rsidR="00625CD3" w:rsidRDefault="00625CD3" w:rsidP="00A9028A">
            <w:pPr>
              <w:rPr>
                <w:noProof/>
                <w:lang w:val="nl-NL"/>
              </w:rPr>
            </w:pPr>
            <w:r>
              <w:rPr>
                <w:noProof/>
                <w:lang w:val="nl-NL"/>
              </w:rPr>
              <w:t>Rotgezellen</w:t>
            </w:r>
          </w:p>
        </w:tc>
        <w:tc>
          <w:tcPr>
            <w:tcW w:w="3322" w:type="dxa"/>
          </w:tcPr>
          <w:p w:rsidR="00625CD3" w:rsidRDefault="00625CD3" w:rsidP="00A9028A">
            <w:pPr>
              <w:rPr>
                <w:noProof/>
                <w:lang w:val="nl-NL"/>
              </w:rPr>
            </w:pPr>
            <w:r>
              <w:rPr>
                <w:noProof/>
                <w:lang w:val="nl-NL"/>
              </w:rPr>
              <w:t>Jenever</w:t>
            </w:r>
          </w:p>
        </w:tc>
      </w:tr>
      <w:tr w:rsidR="00625CD3" w:rsidTr="00F31226">
        <w:tc>
          <w:tcPr>
            <w:tcW w:w="3085" w:type="dxa"/>
          </w:tcPr>
          <w:p w:rsidR="00625CD3" w:rsidRDefault="00625CD3" w:rsidP="00A9028A">
            <w:pPr>
              <w:rPr>
                <w:noProof/>
                <w:lang w:val="nl-NL"/>
              </w:rPr>
            </w:pPr>
            <w:r>
              <w:rPr>
                <w:noProof/>
                <w:lang w:val="nl-NL"/>
              </w:rPr>
              <w:t>Hazelbergse Dijk</w:t>
            </w:r>
          </w:p>
        </w:tc>
        <w:tc>
          <w:tcPr>
            <w:tcW w:w="1403" w:type="dxa"/>
          </w:tcPr>
          <w:p w:rsidR="00625CD3" w:rsidRDefault="00625CD3" w:rsidP="00A9028A">
            <w:pPr>
              <w:rPr>
                <w:noProof/>
                <w:lang w:val="nl-NL"/>
              </w:rPr>
            </w:pPr>
            <w:r>
              <w:rPr>
                <w:noProof/>
                <w:lang w:val="nl-NL"/>
              </w:rPr>
              <w:t>1802</w:t>
            </w:r>
          </w:p>
        </w:tc>
        <w:tc>
          <w:tcPr>
            <w:tcW w:w="1432" w:type="dxa"/>
          </w:tcPr>
          <w:p w:rsidR="00625CD3" w:rsidRDefault="00625CD3" w:rsidP="00A9028A">
            <w:pPr>
              <w:rPr>
                <w:noProof/>
                <w:lang w:val="nl-NL"/>
              </w:rPr>
            </w:pPr>
            <w:r>
              <w:rPr>
                <w:noProof/>
                <w:lang w:val="nl-NL"/>
              </w:rPr>
              <w:t>Rotgezellen</w:t>
            </w:r>
          </w:p>
        </w:tc>
        <w:tc>
          <w:tcPr>
            <w:tcW w:w="3322" w:type="dxa"/>
          </w:tcPr>
          <w:p w:rsidR="00625CD3" w:rsidRDefault="00625CD3" w:rsidP="00A9028A">
            <w:pPr>
              <w:rPr>
                <w:noProof/>
                <w:lang w:val="nl-NL"/>
              </w:rPr>
            </w:pPr>
          </w:p>
        </w:tc>
      </w:tr>
      <w:tr w:rsidR="00625CD3" w:rsidTr="00F31226">
        <w:tc>
          <w:tcPr>
            <w:tcW w:w="3085" w:type="dxa"/>
          </w:tcPr>
          <w:p w:rsidR="00625CD3" w:rsidRDefault="00625CD3" w:rsidP="00A9028A">
            <w:pPr>
              <w:rPr>
                <w:noProof/>
                <w:lang w:val="nl-NL"/>
              </w:rPr>
            </w:pPr>
            <w:r>
              <w:rPr>
                <w:noProof/>
                <w:lang w:val="nl-NL"/>
              </w:rPr>
              <w:t>Dijk op Middegaal</w:t>
            </w:r>
          </w:p>
        </w:tc>
        <w:tc>
          <w:tcPr>
            <w:tcW w:w="1403" w:type="dxa"/>
          </w:tcPr>
          <w:p w:rsidR="00625CD3" w:rsidRDefault="00625CD3" w:rsidP="00A9028A">
            <w:pPr>
              <w:rPr>
                <w:noProof/>
                <w:lang w:val="nl-NL"/>
              </w:rPr>
            </w:pPr>
            <w:r>
              <w:rPr>
                <w:noProof/>
                <w:lang w:val="nl-NL"/>
              </w:rPr>
              <w:t>1802</w:t>
            </w:r>
          </w:p>
        </w:tc>
        <w:tc>
          <w:tcPr>
            <w:tcW w:w="1432" w:type="dxa"/>
          </w:tcPr>
          <w:p w:rsidR="00625CD3" w:rsidRDefault="00625CD3" w:rsidP="00A9028A">
            <w:pPr>
              <w:rPr>
                <w:noProof/>
                <w:lang w:val="nl-NL"/>
              </w:rPr>
            </w:pPr>
            <w:r>
              <w:rPr>
                <w:noProof/>
                <w:lang w:val="nl-NL"/>
              </w:rPr>
              <w:t>Rotgezellen</w:t>
            </w:r>
          </w:p>
        </w:tc>
        <w:tc>
          <w:tcPr>
            <w:tcW w:w="3322" w:type="dxa"/>
          </w:tcPr>
          <w:p w:rsidR="00625CD3" w:rsidRDefault="00625CD3" w:rsidP="00A9028A">
            <w:pPr>
              <w:rPr>
                <w:noProof/>
                <w:lang w:val="nl-NL"/>
              </w:rPr>
            </w:pPr>
            <w:r>
              <w:rPr>
                <w:noProof/>
                <w:lang w:val="nl-NL"/>
              </w:rPr>
              <w:t>Jenever</w:t>
            </w:r>
          </w:p>
        </w:tc>
      </w:tr>
      <w:tr w:rsidR="00625CD3" w:rsidTr="00F31226">
        <w:tc>
          <w:tcPr>
            <w:tcW w:w="3085" w:type="dxa"/>
          </w:tcPr>
          <w:p w:rsidR="00625CD3" w:rsidRDefault="00625CD3" w:rsidP="00810764">
            <w:pPr>
              <w:rPr>
                <w:noProof/>
                <w:lang w:val="nl-NL"/>
              </w:rPr>
            </w:pPr>
            <w:r>
              <w:rPr>
                <w:noProof/>
                <w:lang w:val="nl-NL"/>
              </w:rPr>
              <w:t>Dijk naar Lieshout</w:t>
            </w:r>
          </w:p>
        </w:tc>
        <w:tc>
          <w:tcPr>
            <w:tcW w:w="1403" w:type="dxa"/>
          </w:tcPr>
          <w:p w:rsidR="00625CD3" w:rsidRDefault="00625CD3" w:rsidP="00810764">
            <w:pPr>
              <w:rPr>
                <w:noProof/>
                <w:lang w:val="nl-NL"/>
              </w:rPr>
            </w:pPr>
            <w:r>
              <w:rPr>
                <w:noProof/>
                <w:lang w:val="nl-NL"/>
              </w:rPr>
              <w:t>1802</w:t>
            </w:r>
          </w:p>
        </w:tc>
        <w:tc>
          <w:tcPr>
            <w:tcW w:w="1432" w:type="dxa"/>
          </w:tcPr>
          <w:p w:rsidR="00625CD3" w:rsidRDefault="00625CD3" w:rsidP="00810764">
            <w:pPr>
              <w:rPr>
                <w:noProof/>
                <w:lang w:val="nl-NL"/>
              </w:rPr>
            </w:pPr>
          </w:p>
        </w:tc>
        <w:tc>
          <w:tcPr>
            <w:tcW w:w="3322" w:type="dxa"/>
          </w:tcPr>
          <w:p w:rsidR="00625CD3" w:rsidRDefault="00625CD3" w:rsidP="00810764">
            <w:pPr>
              <w:rPr>
                <w:noProof/>
                <w:lang w:val="nl-NL"/>
              </w:rPr>
            </w:pPr>
            <w:r>
              <w:rPr>
                <w:noProof/>
                <w:lang w:val="nl-NL"/>
              </w:rPr>
              <w:t>Aanbesteed</w:t>
            </w:r>
          </w:p>
        </w:tc>
      </w:tr>
      <w:tr w:rsidR="00625CD3" w:rsidTr="00F31226">
        <w:tc>
          <w:tcPr>
            <w:tcW w:w="3085" w:type="dxa"/>
          </w:tcPr>
          <w:p w:rsidR="00625CD3" w:rsidRDefault="00625CD3" w:rsidP="00A9028A">
            <w:pPr>
              <w:rPr>
                <w:noProof/>
                <w:lang w:val="nl-NL"/>
              </w:rPr>
            </w:pPr>
            <w:r>
              <w:rPr>
                <w:noProof/>
                <w:lang w:val="nl-NL"/>
              </w:rPr>
              <w:t>Beukelaarse Dijk</w:t>
            </w:r>
          </w:p>
        </w:tc>
        <w:tc>
          <w:tcPr>
            <w:tcW w:w="1403" w:type="dxa"/>
          </w:tcPr>
          <w:p w:rsidR="00625CD3" w:rsidRDefault="00625CD3" w:rsidP="00A9028A">
            <w:pPr>
              <w:rPr>
                <w:noProof/>
                <w:lang w:val="nl-NL"/>
              </w:rPr>
            </w:pPr>
            <w:r>
              <w:rPr>
                <w:noProof/>
                <w:lang w:val="nl-NL"/>
              </w:rPr>
              <w:t>1803</w:t>
            </w:r>
          </w:p>
        </w:tc>
        <w:tc>
          <w:tcPr>
            <w:tcW w:w="1432" w:type="dxa"/>
          </w:tcPr>
          <w:p w:rsidR="00625CD3" w:rsidRDefault="00625CD3" w:rsidP="00A9028A">
            <w:pPr>
              <w:rPr>
                <w:noProof/>
                <w:lang w:val="nl-NL"/>
              </w:rPr>
            </w:pPr>
          </w:p>
        </w:tc>
        <w:tc>
          <w:tcPr>
            <w:tcW w:w="3322" w:type="dxa"/>
          </w:tcPr>
          <w:p w:rsidR="00625CD3" w:rsidRDefault="00625CD3" w:rsidP="00DD2304">
            <w:pPr>
              <w:rPr>
                <w:noProof/>
                <w:lang w:val="nl-NL"/>
              </w:rPr>
            </w:pPr>
            <w:r>
              <w:rPr>
                <w:noProof/>
                <w:lang w:val="nl-NL"/>
              </w:rPr>
              <w:t>Betaalt het ophogen van de dijk</w:t>
            </w:r>
          </w:p>
        </w:tc>
      </w:tr>
      <w:tr w:rsidR="00625CD3" w:rsidTr="00F31226">
        <w:tc>
          <w:tcPr>
            <w:tcW w:w="3085" w:type="dxa"/>
          </w:tcPr>
          <w:p w:rsidR="00625CD3" w:rsidRDefault="00625CD3" w:rsidP="00810764">
            <w:pPr>
              <w:rPr>
                <w:noProof/>
                <w:lang w:val="nl-NL"/>
              </w:rPr>
            </w:pPr>
            <w:r>
              <w:rPr>
                <w:noProof/>
                <w:lang w:val="nl-NL"/>
              </w:rPr>
              <w:t>Eerdse Dijk</w:t>
            </w:r>
          </w:p>
        </w:tc>
        <w:tc>
          <w:tcPr>
            <w:tcW w:w="1403" w:type="dxa"/>
          </w:tcPr>
          <w:p w:rsidR="00625CD3" w:rsidRDefault="00625CD3" w:rsidP="00810764">
            <w:pPr>
              <w:rPr>
                <w:noProof/>
                <w:lang w:val="nl-NL"/>
              </w:rPr>
            </w:pPr>
            <w:r>
              <w:rPr>
                <w:noProof/>
                <w:lang w:val="nl-NL"/>
              </w:rPr>
              <w:t>1804</w:t>
            </w:r>
          </w:p>
        </w:tc>
        <w:tc>
          <w:tcPr>
            <w:tcW w:w="1432" w:type="dxa"/>
          </w:tcPr>
          <w:p w:rsidR="00625CD3" w:rsidRDefault="00625CD3" w:rsidP="00810764">
            <w:pPr>
              <w:rPr>
                <w:noProof/>
                <w:lang w:val="nl-NL"/>
              </w:rPr>
            </w:pPr>
          </w:p>
        </w:tc>
        <w:tc>
          <w:tcPr>
            <w:tcW w:w="3322" w:type="dxa"/>
          </w:tcPr>
          <w:p w:rsidR="00625CD3" w:rsidRDefault="00625CD3" w:rsidP="00810764">
            <w:pPr>
              <w:rPr>
                <w:noProof/>
                <w:lang w:val="nl-NL"/>
              </w:rPr>
            </w:pPr>
            <w:r>
              <w:rPr>
                <w:noProof/>
                <w:lang w:val="nl-NL"/>
              </w:rPr>
              <w:t>Aanbesteed</w:t>
            </w:r>
          </w:p>
        </w:tc>
      </w:tr>
    </w:tbl>
    <w:p w:rsidR="008B061B" w:rsidRDefault="008B061B" w:rsidP="00810764">
      <w:pPr>
        <w:spacing w:after="0"/>
        <w:rPr>
          <w:noProof/>
          <w:lang w:val="nl-NL"/>
        </w:rPr>
      </w:pPr>
    </w:p>
    <w:p w:rsidR="008B061B" w:rsidRDefault="008B061B" w:rsidP="00810764">
      <w:pPr>
        <w:spacing w:after="0"/>
        <w:rPr>
          <w:noProof/>
          <w:lang w:val="nl-NL"/>
        </w:rPr>
      </w:pPr>
    </w:p>
    <w:p w:rsidR="00AE5FE8" w:rsidRDefault="00AE5FE8" w:rsidP="00AE5FE8">
      <w:pPr>
        <w:spacing w:after="0"/>
        <w:rPr>
          <w:noProof/>
          <w:lang w:val="nl-NL"/>
        </w:rPr>
      </w:pPr>
      <w:r>
        <w:rPr>
          <w:noProof/>
          <w:lang w:val="nl-NL"/>
        </w:rPr>
        <w:t>Uit de resolutieboeken en dorpsrekeningen kunnen we afleiden dat tot 1802 de rotten ingeschakeld werden om deze dijken aan te leggen en te onderhouden.</w:t>
      </w:r>
      <w:r w:rsidR="0061641A">
        <w:rPr>
          <w:noProof/>
          <w:lang w:val="nl-NL"/>
        </w:rPr>
        <w:t xml:space="preserve"> V</w:t>
      </w:r>
      <w:r>
        <w:rPr>
          <w:noProof/>
          <w:lang w:val="nl-NL"/>
        </w:rPr>
        <w:t xml:space="preserve">anaf 1777 was het gebruikelijk om de rotgezellen die het werk verrichtten op jenever te tracteren. In 1790 waren de rotten Ham en Havelt niet op komen dagen bij de aanleg van de Goordonkse Dijk. Hun deel werd daarna op kosten van deze twee rotten aanbesteed. </w:t>
      </w:r>
      <w:r w:rsidR="00F31226">
        <w:rPr>
          <w:noProof/>
          <w:lang w:val="nl-NL"/>
        </w:rPr>
        <w:t xml:space="preserve">In 1790 maakte het dorpsbestuur uitgaven voor de aanleg van een kort dijkje bij de grens met Uden. </w:t>
      </w:r>
      <w:r>
        <w:rPr>
          <w:noProof/>
          <w:lang w:val="nl-NL"/>
        </w:rPr>
        <w:t>Vanaf 1802 werden de nieuwe dijken op kosten van de municipaliteit of gemeente aanbesteed.</w:t>
      </w:r>
    </w:p>
    <w:p w:rsidR="00AE5FE8" w:rsidRDefault="00AE5FE8" w:rsidP="00AE5FE8">
      <w:pPr>
        <w:spacing w:after="0"/>
        <w:rPr>
          <w:noProof/>
          <w:lang w:val="nl-NL"/>
        </w:rPr>
      </w:pPr>
    </w:p>
    <w:p w:rsidR="00AE5FE8" w:rsidRDefault="00AE5FE8" w:rsidP="00AE5FE8">
      <w:pPr>
        <w:spacing w:after="0"/>
        <w:rPr>
          <w:noProof/>
          <w:lang w:val="nl-NL"/>
        </w:rPr>
      </w:pPr>
      <w:r>
        <w:rPr>
          <w:noProof/>
          <w:lang w:val="nl-NL"/>
        </w:rPr>
        <w:t>De gemeente heeft vanaf de eerste dijken in 1699 de kosten gedragen voor het, planten van bomen, aanleg van schoren en bruggetjes en de de aankoop van percelen als dat nodig was. Ook werden soms sloten gegraven op kosten van het dorp.</w:t>
      </w:r>
    </w:p>
    <w:p w:rsidR="0061641A" w:rsidRDefault="0061641A" w:rsidP="00AE5FE8">
      <w:pPr>
        <w:spacing w:after="0"/>
        <w:rPr>
          <w:noProof/>
          <w:lang w:val="nl-NL"/>
        </w:rPr>
      </w:pPr>
    </w:p>
    <w:p w:rsidR="0061641A" w:rsidRDefault="0061641A" w:rsidP="00AE5FE8">
      <w:pPr>
        <w:spacing w:after="0"/>
        <w:rPr>
          <w:noProof/>
          <w:lang w:val="nl-NL"/>
        </w:rPr>
      </w:pPr>
      <w:r>
        <w:rPr>
          <w:noProof/>
          <w:lang w:val="nl-NL"/>
        </w:rPr>
        <w:t>Niet alle reparaties van de wegen werden door de rotten gedaan. Deze werden vermoedelijk vooral opgeroepen voor het grotere werk. Enkele voorbeelden uit de dorpsrekeningen:</w:t>
      </w:r>
    </w:p>
    <w:p w:rsidR="0061641A" w:rsidRDefault="0061641A" w:rsidP="00AE5FE8">
      <w:pPr>
        <w:spacing w:after="0"/>
        <w:rPr>
          <w:noProof/>
          <w:lang w:val="nl-NL"/>
        </w:rPr>
      </w:pPr>
    </w:p>
    <w:p w:rsidR="0061641A" w:rsidRPr="0061641A" w:rsidRDefault="0061641A" w:rsidP="0061641A">
      <w:pPr>
        <w:pStyle w:val="ListParagraph"/>
        <w:numPr>
          <w:ilvl w:val="0"/>
          <w:numId w:val="19"/>
        </w:numPr>
        <w:spacing w:after="0"/>
        <w:rPr>
          <w:rFonts w:cs="Arial"/>
        </w:rPr>
      </w:pPr>
      <w:r w:rsidRPr="0061641A">
        <w:rPr>
          <w:rFonts w:cs="Arial"/>
        </w:rPr>
        <w:t xml:space="preserve">1716-1717: </w:t>
      </w:r>
      <w:r w:rsidRPr="0061641A">
        <w:rPr>
          <w:rFonts w:cs="Arial"/>
          <w:lang w:val="nl-NL"/>
        </w:rPr>
        <w:t>aen Stans Kivits wegens arbeijtslooon van sant leegen daermede den wegh van de gemeijnte is opgehoogt 1-10-0</w:t>
      </w:r>
    </w:p>
    <w:p w:rsidR="0061641A" w:rsidRPr="0061641A" w:rsidRDefault="0061641A" w:rsidP="0061641A">
      <w:pPr>
        <w:pStyle w:val="ListParagraph"/>
        <w:numPr>
          <w:ilvl w:val="0"/>
          <w:numId w:val="19"/>
        </w:numPr>
        <w:spacing w:after="0"/>
        <w:rPr>
          <w:noProof/>
          <w:lang w:val="nl-NL"/>
        </w:rPr>
      </w:pPr>
      <w:r w:rsidRPr="0061641A">
        <w:rPr>
          <w:rFonts w:cs="Arial"/>
        </w:rPr>
        <w:t xml:space="preserve">1717-1718: </w:t>
      </w:r>
      <w:r w:rsidRPr="0061641A">
        <w:rPr>
          <w:rFonts w:cs="Arial"/>
          <w:lang w:val="nl-NL"/>
        </w:rPr>
        <w:t>nog te betalen voor seven man met paart en kar eenen halven dagh, ieder 10 stuyvers op den dijk eene somme van 3-10-0</w:t>
      </w:r>
    </w:p>
    <w:p w:rsidR="0061641A" w:rsidRPr="0061641A" w:rsidRDefault="0061641A" w:rsidP="0061641A">
      <w:pPr>
        <w:pStyle w:val="ListParagraph"/>
        <w:numPr>
          <w:ilvl w:val="0"/>
          <w:numId w:val="19"/>
        </w:numPr>
        <w:spacing w:after="0"/>
        <w:rPr>
          <w:rFonts w:cs="Arial"/>
          <w:lang w:val="nl-NL"/>
        </w:rPr>
      </w:pPr>
      <w:r w:rsidRPr="0061641A">
        <w:rPr>
          <w:rFonts w:cs="Arial"/>
        </w:rPr>
        <w:lastRenderedPageBreak/>
        <w:t xml:space="preserve">1731-1732: </w:t>
      </w:r>
      <w:r w:rsidRPr="0061641A">
        <w:rPr>
          <w:rFonts w:cs="Arial"/>
          <w:lang w:val="nl-NL"/>
        </w:rPr>
        <w:t>secretaris: Item affgesteeken den gansen weg van de Cruisstraet aff tot by naer aen de koy (schutskooi)</w:t>
      </w:r>
    </w:p>
    <w:p w:rsidR="0061641A" w:rsidRPr="0061641A" w:rsidRDefault="0061641A" w:rsidP="0061641A">
      <w:pPr>
        <w:pStyle w:val="ListParagraph"/>
        <w:numPr>
          <w:ilvl w:val="0"/>
          <w:numId w:val="19"/>
        </w:numPr>
        <w:spacing w:after="0"/>
        <w:rPr>
          <w:noProof/>
          <w:lang w:val="nl-NL"/>
        </w:rPr>
      </w:pPr>
      <w:r w:rsidRPr="0061641A">
        <w:rPr>
          <w:rFonts w:cs="Arial"/>
        </w:rPr>
        <w:t xml:space="preserve">1738-1739: </w:t>
      </w:r>
      <w:r w:rsidRPr="0061641A">
        <w:rPr>
          <w:rFonts w:cs="Arial"/>
          <w:lang w:val="nl-NL"/>
        </w:rPr>
        <w:t>aen Lambert van den Boogaart voor sant graaven tot het hoogen van den weg aan de kerkhoff 0-19-0; nog voort laten opvaeren en hoogen van dien betaelt 6-0-0</w:t>
      </w:r>
    </w:p>
    <w:p w:rsidR="00CF1135" w:rsidRPr="0061641A" w:rsidRDefault="0061641A" w:rsidP="0061641A">
      <w:pPr>
        <w:pStyle w:val="ListParagraph"/>
        <w:numPr>
          <w:ilvl w:val="0"/>
          <w:numId w:val="19"/>
        </w:numPr>
        <w:spacing w:after="0"/>
        <w:rPr>
          <w:noProof/>
          <w:lang w:val="nl-NL"/>
        </w:rPr>
      </w:pPr>
      <w:r w:rsidRPr="0061641A">
        <w:rPr>
          <w:noProof/>
          <w:lang w:val="nl-NL"/>
        </w:rPr>
        <w:t xml:space="preserve">1758-1759: </w:t>
      </w:r>
      <w:r w:rsidRPr="0061641A">
        <w:rPr>
          <w:rFonts w:cs="Arial"/>
          <w:lang w:val="nl-NL"/>
        </w:rPr>
        <w:t>9 july 1758 betaalt aan Dirk van de Lande volgens accoort om een quaat fack op den Udense dyk hooger te schieten 1-3-0</w:t>
      </w:r>
    </w:p>
    <w:p w:rsidR="0061641A" w:rsidRPr="0061641A" w:rsidRDefault="0061641A" w:rsidP="0061641A">
      <w:pPr>
        <w:pStyle w:val="ListParagraph"/>
        <w:numPr>
          <w:ilvl w:val="0"/>
          <w:numId w:val="19"/>
        </w:numPr>
        <w:spacing w:after="0"/>
        <w:rPr>
          <w:rFonts w:cs="Arial"/>
          <w:lang w:val="nl-NL"/>
        </w:rPr>
      </w:pPr>
      <w:r w:rsidRPr="0061641A">
        <w:rPr>
          <w:rFonts w:cs="Arial"/>
        </w:rPr>
        <w:t xml:space="preserve">1763-1764: </w:t>
      </w:r>
      <w:r w:rsidRPr="0061641A">
        <w:rPr>
          <w:rFonts w:cs="Arial"/>
          <w:lang w:val="nl-NL"/>
        </w:rPr>
        <w:t>8 augustus 1763 betaalt aan Jan Claas Donkers voor het plaineren van den weg aen de kerkhoff 0-4-0</w:t>
      </w:r>
    </w:p>
    <w:p w:rsidR="0061641A" w:rsidRPr="0061641A" w:rsidRDefault="0061641A" w:rsidP="0061641A">
      <w:pPr>
        <w:pStyle w:val="ListParagraph"/>
        <w:numPr>
          <w:ilvl w:val="0"/>
          <w:numId w:val="19"/>
        </w:numPr>
        <w:spacing w:after="0"/>
        <w:rPr>
          <w:noProof/>
          <w:lang w:val="nl-NL"/>
        </w:rPr>
      </w:pPr>
      <w:r w:rsidRPr="0061641A">
        <w:rPr>
          <w:rFonts w:cs="Arial"/>
        </w:rPr>
        <w:t xml:space="preserve">1763-1764: </w:t>
      </w:r>
      <w:r w:rsidRPr="0061641A">
        <w:rPr>
          <w:rFonts w:cs="Arial"/>
          <w:lang w:val="nl-NL"/>
        </w:rPr>
        <w:t>30 oktober 1763 nog betaalt aen Hendrik Jan Philipsen voort maken van den weg aan de brug en schoolhuysing 0-9-0</w:t>
      </w:r>
    </w:p>
    <w:p w:rsidR="0061641A" w:rsidRPr="0061641A" w:rsidRDefault="0061641A" w:rsidP="0061641A">
      <w:pPr>
        <w:pStyle w:val="ListParagraph"/>
        <w:numPr>
          <w:ilvl w:val="0"/>
          <w:numId w:val="19"/>
        </w:numPr>
        <w:spacing w:after="0"/>
        <w:rPr>
          <w:rFonts w:cs="Arial"/>
          <w:lang w:val="nl-NL"/>
        </w:rPr>
      </w:pPr>
      <w:r w:rsidRPr="0061641A">
        <w:rPr>
          <w:rFonts w:cs="Arial"/>
        </w:rPr>
        <w:t xml:space="preserve">1769-1770: </w:t>
      </w:r>
      <w:r w:rsidRPr="0061641A">
        <w:rPr>
          <w:rFonts w:cs="Arial"/>
          <w:lang w:val="nl-NL"/>
        </w:rPr>
        <w:t>betaelt volgens annotatie voort vaeren van steengruys en den weg van de gemeente aen den kerkhoff alhier aen Tony van de Ven 1-0-0</w:t>
      </w:r>
    </w:p>
    <w:p w:rsidR="0061641A" w:rsidRPr="0061641A" w:rsidRDefault="0061641A" w:rsidP="0061641A">
      <w:pPr>
        <w:pStyle w:val="ListParagraph"/>
        <w:numPr>
          <w:ilvl w:val="0"/>
          <w:numId w:val="19"/>
        </w:numPr>
        <w:spacing w:after="0"/>
        <w:rPr>
          <w:rFonts w:cs="Arial"/>
          <w:lang w:val="nl-NL"/>
        </w:rPr>
      </w:pPr>
      <w:r w:rsidRPr="0061641A">
        <w:rPr>
          <w:rFonts w:cs="Arial"/>
        </w:rPr>
        <w:t xml:space="preserve">1773-1774: </w:t>
      </w:r>
      <w:r w:rsidRPr="0061641A">
        <w:rPr>
          <w:rFonts w:cs="Arial"/>
          <w:lang w:val="nl-NL"/>
        </w:rPr>
        <w:t>Ontrent den geroyeerde post folio 39 in vorige rekening hebben de regenten eer te seggen dat den genever is gegeve aen de rotten tot het ophogen van den weg van wederseyde de nieuwe gemaekte brug over de rieviere de Aa van de gemeente en dat jaer nieuwt gelegt dus alhier 12-4-0</w:t>
      </w:r>
    </w:p>
    <w:p w:rsidR="0061641A" w:rsidRPr="0061641A" w:rsidRDefault="0061641A" w:rsidP="0061641A">
      <w:pPr>
        <w:pStyle w:val="ListParagraph"/>
        <w:numPr>
          <w:ilvl w:val="0"/>
          <w:numId w:val="19"/>
        </w:numPr>
        <w:spacing w:after="0"/>
        <w:rPr>
          <w:rFonts w:cs="Arial"/>
        </w:rPr>
      </w:pPr>
      <w:r w:rsidRPr="0061641A">
        <w:rPr>
          <w:rFonts w:cs="Arial"/>
        </w:rPr>
        <w:t xml:space="preserve">1775-1776: </w:t>
      </w:r>
      <w:r w:rsidRPr="0061641A">
        <w:rPr>
          <w:rFonts w:cs="Arial"/>
          <w:lang w:val="nl-NL"/>
        </w:rPr>
        <w:t>voor eerst betaelt volgens annotatie aen Wilhelmus Verputten voor een gat te vullen op den dyck na Erp en Schyndel 0-8-0</w:t>
      </w:r>
      <w:r w:rsidRPr="0061641A">
        <w:rPr>
          <w:rFonts w:cs="Arial"/>
          <w:lang w:val="nl-NL"/>
        </w:rPr>
        <w:br/>
      </w:r>
      <w:r w:rsidRPr="0061641A">
        <w:rPr>
          <w:rFonts w:cs="Arial"/>
        </w:rPr>
        <w:t xml:space="preserve">1787-1788: </w:t>
      </w:r>
      <w:r w:rsidRPr="0061641A">
        <w:rPr>
          <w:rFonts w:cs="Arial"/>
          <w:lang w:val="nl-NL"/>
        </w:rPr>
        <w:t>Betaelt aen Lambert Klerx cum syus op een ordonantie voor arbeytsloon voor de gemeente toe stoppen van ingelope kuyle op de dyken, vragt van tras en voor teer aen de brug samen 12-5-0</w:t>
      </w:r>
    </w:p>
    <w:p w:rsidR="0061641A" w:rsidRPr="0061641A" w:rsidRDefault="0061641A" w:rsidP="0061641A">
      <w:pPr>
        <w:pStyle w:val="ListParagraph"/>
        <w:numPr>
          <w:ilvl w:val="0"/>
          <w:numId w:val="19"/>
        </w:numPr>
        <w:spacing w:after="0"/>
        <w:rPr>
          <w:rFonts w:cs="Arial"/>
          <w:lang w:val="nl-NL"/>
        </w:rPr>
      </w:pPr>
      <w:r w:rsidRPr="0061641A">
        <w:rPr>
          <w:rFonts w:cs="Arial"/>
        </w:rPr>
        <w:t xml:space="preserve">1788-1789: </w:t>
      </w:r>
      <w:r w:rsidRPr="0061641A">
        <w:rPr>
          <w:rFonts w:cs="Arial"/>
          <w:lang w:val="nl-NL"/>
        </w:rPr>
        <w:t>Betaelt aen Lambert van den Bogaert en anderen voor arbeytsloon int maken van de weg voor de pastorye huysinge, weg doen vant kruy</w:t>
      </w:r>
      <w:r w:rsidR="003D001B">
        <w:rPr>
          <w:rFonts w:cs="Arial"/>
          <w:lang w:val="nl-NL"/>
        </w:rPr>
        <w:t>dt voor de brug, byvaeren van st</w:t>
      </w:r>
      <w:r w:rsidRPr="0061641A">
        <w:rPr>
          <w:rFonts w:cs="Arial"/>
          <w:lang w:val="nl-NL"/>
        </w:rPr>
        <w:t>ee</w:t>
      </w:r>
      <w:r w:rsidR="003D001B">
        <w:rPr>
          <w:rFonts w:cs="Arial"/>
          <w:lang w:val="nl-NL"/>
        </w:rPr>
        <w:t>n</w:t>
      </w:r>
      <w:r w:rsidRPr="0061641A">
        <w:rPr>
          <w:rFonts w:cs="Arial"/>
          <w:lang w:val="nl-NL"/>
        </w:rPr>
        <w:t>gruys en sandt, samen 6-15-12</w:t>
      </w:r>
    </w:p>
    <w:p w:rsidR="00CF1135" w:rsidRDefault="00CF1135" w:rsidP="00AE5FE8">
      <w:pPr>
        <w:spacing w:after="0"/>
        <w:rPr>
          <w:noProof/>
          <w:lang w:val="nl-NL"/>
        </w:rPr>
      </w:pPr>
    </w:p>
    <w:p w:rsidR="0061641A" w:rsidRDefault="0061641A" w:rsidP="00AE5FE8">
      <w:pPr>
        <w:spacing w:after="0"/>
        <w:rPr>
          <w:noProof/>
          <w:lang w:val="nl-NL"/>
        </w:rPr>
      </w:pPr>
    </w:p>
    <w:p w:rsidR="00C87DA7" w:rsidRDefault="00AE5FE8" w:rsidP="00AE5FE8">
      <w:pPr>
        <w:spacing w:after="0"/>
        <w:rPr>
          <w:noProof/>
          <w:lang w:val="nl-NL"/>
        </w:rPr>
      </w:pPr>
      <w:r>
        <w:rPr>
          <w:noProof/>
          <w:lang w:val="nl-NL"/>
        </w:rPr>
        <w:t xml:space="preserve">De wegen die ontstonden door uitgiften van nieuwe percelen werden steeds door de eigenaren van die nieuwe percelen aangelegd en onderhouden. </w:t>
      </w:r>
      <w:r w:rsidR="00B76232">
        <w:rPr>
          <w:noProof/>
          <w:lang w:val="nl-NL"/>
        </w:rPr>
        <w:t xml:space="preserve">Soms werd er door de gemeente al een dijk aangelegd voordat de percelen uitgegeven werden, zoals bijvoorbeeld in 1790 aan de grens met Uden. Ook konden nieuwe erven langs een dijk liggen die deels door de gemeint liep en die geheel door de rotten onderhouden werd. In zo'n geval hoefden de eigenaren van de belendende percelen die dijk niet te onderhouden. Een voorbeeld is de Lijnse Dijk op Zijtaart, die deels door de wildernis en deels langs oud cultuurland liep en die geheel door de rotten werd onderhouden. </w:t>
      </w:r>
      <w:r>
        <w:rPr>
          <w:noProof/>
          <w:lang w:val="nl-NL"/>
        </w:rPr>
        <w:t>Aangenomen mag worden dat ook de wegen tussen de oude cultuurlanden door de eigenaren van de belendende percelen werden onderhouden.</w:t>
      </w:r>
      <w:r w:rsidR="00EF3246">
        <w:rPr>
          <w:noProof/>
          <w:lang w:val="nl-NL"/>
        </w:rPr>
        <w:t xml:space="preserve"> Dit wordt bij de overdracht van percelen n</w:t>
      </w:r>
      <w:r w:rsidR="00C87DA7">
        <w:rPr>
          <w:noProof/>
          <w:lang w:val="nl-NL"/>
        </w:rPr>
        <w:t>i</w:t>
      </w:r>
      <w:r w:rsidR="00EF3246">
        <w:rPr>
          <w:noProof/>
          <w:lang w:val="nl-NL"/>
        </w:rPr>
        <w:t xml:space="preserve">et vermeld, kennelijk omdat het een algemeen gangbaar gebruik was. Bij nieuwe erven werd het wel steeds vermeld. </w:t>
      </w:r>
      <w:r w:rsidR="00C87DA7">
        <w:rPr>
          <w:noProof/>
          <w:lang w:val="nl-NL"/>
        </w:rPr>
        <w:t>Soms waren er wel problemen:</w:t>
      </w:r>
    </w:p>
    <w:p w:rsidR="00C87DA7" w:rsidRDefault="00C87DA7" w:rsidP="00AE5FE8">
      <w:pPr>
        <w:spacing w:after="0"/>
        <w:rPr>
          <w:noProof/>
          <w:lang w:val="nl-NL"/>
        </w:rPr>
      </w:pPr>
    </w:p>
    <w:p w:rsidR="00C87DA7" w:rsidRPr="00810764" w:rsidRDefault="00C87DA7" w:rsidP="00C87DA7">
      <w:pPr>
        <w:tabs>
          <w:tab w:val="left" w:pos="-1440"/>
          <w:tab w:val="left" w:pos="-720"/>
        </w:tabs>
        <w:suppressAutoHyphens/>
        <w:spacing w:after="0"/>
        <w:ind w:left="720"/>
        <w:rPr>
          <w:rStyle w:val="SubtleEmphasis"/>
          <w:rFonts w:eastAsia="Calibri" w:cs="Arial"/>
          <w:i w:val="0"/>
          <w:iCs w:val="0"/>
          <w:color w:val="0D0D0D"/>
          <w:spacing w:val="-3"/>
        </w:rPr>
      </w:pPr>
      <w:proofErr w:type="spellStart"/>
      <w:r w:rsidRPr="00810764">
        <w:rPr>
          <w:rStyle w:val="SubtleEmphasis"/>
          <w:rFonts w:eastAsia="Calibri" w:cs="Arial"/>
          <w:i w:val="0"/>
          <w:iCs w:val="0"/>
          <w:color w:val="0D0D0D"/>
          <w:spacing w:val="-3"/>
        </w:rPr>
        <w:t>Vergadering</w:t>
      </w:r>
      <w:proofErr w:type="spellEnd"/>
      <w:r w:rsidRPr="00810764">
        <w:rPr>
          <w:rStyle w:val="SubtleEmphasis"/>
          <w:rFonts w:eastAsia="Calibri" w:cs="Arial"/>
          <w:i w:val="0"/>
          <w:iCs w:val="0"/>
          <w:color w:val="0D0D0D"/>
          <w:spacing w:val="-3"/>
        </w:rPr>
        <w:t xml:space="preserve"> van de </w:t>
      </w:r>
      <w:proofErr w:type="spellStart"/>
      <w:r w:rsidRPr="00810764">
        <w:rPr>
          <w:rStyle w:val="SubtleEmphasis"/>
          <w:rFonts w:eastAsia="Calibri" w:cs="Arial"/>
          <w:i w:val="0"/>
          <w:iCs w:val="0"/>
          <w:color w:val="0D0D0D"/>
          <w:spacing w:val="-3"/>
        </w:rPr>
        <w:t>municipaliteyt</w:t>
      </w:r>
      <w:proofErr w:type="spellEnd"/>
      <w:r>
        <w:rPr>
          <w:rStyle w:val="SubtleEmphasis"/>
          <w:rFonts w:eastAsia="Calibri" w:cs="Arial"/>
          <w:i w:val="0"/>
          <w:iCs w:val="0"/>
          <w:color w:val="0D0D0D"/>
          <w:spacing w:val="-3"/>
        </w:rPr>
        <w:t xml:space="preserve"> op 3-6-1799</w:t>
      </w:r>
      <w:r w:rsidRPr="00810764">
        <w:rPr>
          <w:rStyle w:val="SubtleEmphasis"/>
          <w:rFonts w:eastAsia="Calibri" w:cs="Arial"/>
          <w:i w:val="0"/>
          <w:iCs w:val="0"/>
          <w:color w:val="0D0D0D"/>
          <w:spacing w:val="-3"/>
        </w:rPr>
        <w:t xml:space="preserve">. Is </w:t>
      </w:r>
      <w:proofErr w:type="spellStart"/>
      <w:r w:rsidRPr="00810764">
        <w:rPr>
          <w:rStyle w:val="SubtleEmphasis"/>
          <w:rFonts w:eastAsia="Calibri" w:cs="Arial"/>
          <w:i w:val="0"/>
          <w:iCs w:val="0"/>
          <w:color w:val="0D0D0D"/>
          <w:spacing w:val="-3"/>
        </w:rPr>
        <w:t>geciteert</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ter</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vergadering</w:t>
      </w:r>
      <w:proofErr w:type="spellEnd"/>
      <w:r w:rsidRPr="00810764">
        <w:rPr>
          <w:rStyle w:val="SubtleEmphasis"/>
          <w:rFonts w:eastAsia="Calibri" w:cs="Arial"/>
          <w:i w:val="0"/>
          <w:iCs w:val="0"/>
          <w:color w:val="0D0D0D"/>
          <w:spacing w:val="-3"/>
        </w:rPr>
        <w:t xml:space="preserve"> Symon </w:t>
      </w:r>
      <w:proofErr w:type="spellStart"/>
      <w:r w:rsidRPr="00810764">
        <w:rPr>
          <w:rStyle w:val="SubtleEmphasis"/>
          <w:rFonts w:eastAsia="Calibri" w:cs="Arial"/>
          <w:i w:val="0"/>
          <w:iCs w:val="0"/>
          <w:color w:val="0D0D0D"/>
          <w:spacing w:val="-3"/>
        </w:rPr>
        <w:t>Hurkmans</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welke</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gecompareert</w:t>
      </w:r>
      <w:proofErr w:type="spellEnd"/>
      <w:r w:rsidRPr="00810764">
        <w:rPr>
          <w:rStyle w:val="SubtleEmphasis"/>
          <w:rFonts w:eastAsia="Calibri" w:cs="Arial"/>
          <w:i w:val="0"/>
          <w:iCs w:val="0"/>
          <w:color w:val="0D0D0D"/>
          <w:spacing w:val="-3"/>
        </w:rPr>
        <w:t xml:space="preserve"> is. </w:t>
      </w:r>
      <w:proofErr w:type="spellStart"/>
      <w:r w:rsidRPr="00810764">
        <w:rPr>
          <w:rStyle w:val="SubtleEmphasis"/>
          <w:rFonts w:eastAsia="Calibri" w:cs="Arial"/>
          <w:i w:val="0"/>
          <w:iCs w:val="0"/>
          <w:color w:val="0D0D0D"/>
          <w:spacing w:val="-3"/>
        </w:rPr>
        <w:t>Er</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zijn</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klachten</w:t>
      </w:r>
      <w:proofErr w:type="spellEnd"/>
      <w:r w:rsidRPr="00810764">
        <w:rPr>
          <w:rStyle w:val="SubtleEmphasis"/>
          <w:rFonts w:eastAsia="Calibri" w:cs="Arial"/>
          <w:i w:val="0"/>
          <w:iCs w:val="0"/>
          <w:color w:val="0D0D0D"/>
          <w:spacing w:val="-3"/>
        </w:rPr>
        <w:t xml:space="preserve"> van </w:t>
      </w:r>
      <w:proofErr w:type="spellStart"/>
      <w:r w:rsidRPr="00810764">
        <w:rPr>
          <w:rStyle w:val="SubtleEmphasis"/>
          <w:rFonts w:eastAsia="Calibri" w:cs="Arial"/>
          <w:i w:val="0"/>
          <w:iCs w:val="0"/>
          <w:color w:val="0D0D0D"/>
          <w:spacing w:val="-3"/>
        </w:rPr>
        <w:t>ingeseten</w:t>
      </w:r>
      <w:proofErr w:type="spellEnd"/>
      <w:r w:rsidRPr="00810764">
        <w:rPr>
          <w:rStyle w:val="SubtleEmphasis"/>
          <w:rFonts w:eastAsia="Calibri" w:cs="Arial"/>
          <w:i w:val="0"/>
          <w:iCs w:val="0"/>
          <w:color w:val="0D0D0D"/>
          <w:spacing w:val="-3"/>
        </w:rPr>
        <w:t xml:space="preserve"> over het </w:t>
      </w:r>
      <w:proofErr w:type="spellStart"/>
      <w:r w:rsidRPr="00810764">
        <w:rPr>
          <w:rStyle w:val="SubtleEmphasis"/>
          <w:rFonts w:eastAsia="Calibri" w:cs="Arial"/>
          <w:i w:val="0"/>
          <w:iCs w:val="0"/>
          <w:color w:val="0D0D0D"/>
          <w:spacing w:val="-3"/>
        </w:rPr>
        <w:t>maken</w:t>
      </w:r>
      <w:proofErr w:type="spellEnd"/>
      <w:r w:rsidRPr="00810764">
        <w:rPr>
          <w:rStyle w:val="SubtleEmphasis"/>
          <w:rFonts w:eastAsia="Calibri" w:cs="Arial"/>
          <w:i w:val="0"/>
          <w:iCs w:val="0"/>
          <w:color w:val="0D0D0D"/>
          <w:spacing w:val="-3"/>
        </w:rPr>
        <w:t xml:space="preserve"> van </w:t>
      </w:r>
      <w:proofErr w:type="spellStart"/>
      <w:r w:rsidRPr="00810764">
        <w:rPr>
          <w:rStyle w:val="SubtleEmphasis"/>
          <w:rFonts w:eastAsia="Calibri" w:cs="Arial"/>
          <w:i w:val="0"/>
          <w:iCs w:val="0"/>
          <w:color w:val="0D0D0D"/>
          <w:spacing w:val="-3"/>
        </w:rPr>
        <w:t>een</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weg</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voor</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desselfs</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ingegraven</w:t>
      </w:r>
      <w:proofErr w:type="spellEnd"/>
      <w:r w:rsidRPr="00810764">
        <w:rPr>
          <w:rStyle w:val="SubtleEmphasis"/>
          <w:rFonts w:eastAsia="Calibri" w:cs="Arial"/>
          <w:i w:val="0"/>
          <w:iCs w:val="0"/>
          <w:color w:val="0D0D0D"/>
          <w:spacing w:val="-3"/>
        </w:rPr>
        <w:t xml:space="preserve"> en </w:t>
      </w:r>
      <w:proofErr w:type="spellStart"/>
      <w:r w:rsidRPr="00810764">
        <w:rPr>
          <w:rStyle w:val="SubtleEmphasis"/>
          <w:rFonts w:eastAsia="Calibri" w:cs="Arial"/>
          <w:i w:val="0"/>
          <w:iCs w:val="0"/>
          <w:color w:val="0D0D0D"/>
          <w:spacing w:val="-3"/>
        </w:rPr>
        <w:t>gekogte</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nieuwe</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erve</w:t>
      </w:r>
      <w:proofErr w:type="spellEnd"/>
      <w:r w:rsidRPr="00810764">
        <w:rPr>
          <w:rStyle w:val="SubtleEmphasis"/>
          <w:rFonts w:eastAsia="Calibri" w:cs="Arial"/>
          <w:i w:val="0"/>
          <w:iCs w:val="0"/>
          <w:color w:val="0D0D0D"/>
          <w:spacing w:val="-3"/>
        </w:rPr>
        <w:t xml:space="preserve"> op 20-7-1797 </w:t>
      </w:r>
      <w:proofErr w:type="spellStart"/>
      <w:r w:rsidRPr="00810764">
        <w:rPr>
          <w:rStyle w:val="SubtleEmphasis"/>
          <w:rFonts w:eastAsia="Calibri" w:cs="Arial"/>
          <w:i w:val="0"/>
          <w:iCs w:val="0"/>
          <w:color w:val="0D0D0D"/>
          <w:spacing w:val="-3"/>
        </w:rPr>
        <w:t>getransporteert.Volgens</w:t>
      </w:r>
      <w:proofErr w:type="spellEnd"/>
      <w:r w:rsidRPr="00810764">
        <w:rPr>
          <w:rStyle w:val="SubtleEmphasis"/>
          <w:rFonts w:eastAsia="Calibri" w:cs="Arial"/>
          <w:i w:val="0"/>
          <w:iCs w:val="0"/>
          <w:color w:val="0D0D0D"/>
          <w:spacing w:val="-3"/>
        </w:rPr>
        <w:t xml:space="preserve"> de </w:t>
      </w:r>
      <w:proofErr w:type="spellStart"/>
      <w:r w:rsidRPr="00810764">
        <w:rPr>
          <w:rStyle w:val="SubtleEmphasis"/>
          <w:rFonts w:eastAsia="Calibri" w:cs="Arial"/>
          <w:i w:val="0"/>
          <w:iCs w:val="0"/>
          <w:color w:val="0D0D0D"/>
          <w:spacing w:val="-3"/>
        </w:rPr>
        <w:t>conditien</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moet</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hij</w:t>
      </w:r>
      <w:proofErr w:type="spellEnd"/>
      <w:r w:rsidRPr="00810764">
        <w:rPr>
          <w:rStyle w:val="SubtleEmphasis"/>
          <w:rFonts w:eastAsia="Calibri" w:cs="Arial"/>
          <w:i w:val="0"/>
          <w:iCs w:val="0"/>
          <w:color w:val="0D0D0D"/>
          <w:spacing w:val="-3"/>
        </w:rPr>
        <w:t xml:space="preserve"> de </w:t>
      </w:r>
      <w:proofErr w:type="spellStart"/>
      <w:r w:rsidRPr="00810764">
        <w:rPr>
          <w:rStyle w:val="SubtleEmphasis"/>
          <w:rFonts w:eastAsia="Calibri" w:cs="Arial"/>
          <w:i w:val="0"/>
          <w:iCs w:val="0"/>
          <w:color w:val="0D0D0D"/>
          <w:spacing w:val="-3"/>
        </w:rPr>
        <w:t>weg</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maken</w:t>
      </w:r>
      <w:proofErr w:type="spellEnd"/>
      <w:r w:rsidRPr="00810764">
        <w:rPr>
          <w:rStyle w:val="SubtleEmphasis"/>
          <w:rFonts w:eastAsia="Calibri" w:cs="Arial"/>
          <w:i w:val="0"/>
          <w:iCs w:val="0"/>
          <w:color w:val="0D0D0D"/>
          <w:spacing w:val="-3"/>
        </w:rPr>
        <w:t xml:space="preserve"> en </w:t>
      </w:r>
      <w:proofErr w:type="spellStart"/>
      <w:r w:rsidRPr="00810764">
        <w:rPr>
          <w:rStyle w:val="SubtleEmphasis"/>
          <w:rFonts w:eastAsia="Calibri" w:cs="Arial"/>
          <w:i w:val="0"/>
          <w:iCs w:val="0"/>
          <w:color w:val="0D0D0D"/>
          <w:spacing w:val="-3"/>
        </w:rPr>
        <w:t>onderhouden</w:t>
      </w:r>
      <w:proofErr w:type="spellEnd"/>
      <w:r w:rsidRPr="00810764">
        <w:rPr>
          <w:rStyle w:val="SubtleEmphasis"/>
          <w:rFonts w:eastAsia="Calibri" w:cs="Arial"/>
          <w:i w:val="0"/>
          <w:iCs w:val="0"/>
          <w:color w:val="0D0D0D"/>
          <w:spacing w:val="-3"/>
        </w:rPr>
        <w:t xml:space="preserve">. Symon </w:t>
      </w:r>
      <w:proofErr w:type="spellStart"/>
      <w:r w:rsidRPr="00810764">
        <w:rPr>
          <w:rStyle w:val="SubtleEmphasis"/>
          <w:rFonts w:eastAsia="Calibri" w:cs="Arial"/>
          <w:i w:val="0"/>
          <w:iCs w:val="0"/>
          <w:color w:val="0D0D0D"/>
          <w:spacing w:val="-3"/>
        </w:rPr>
        <w:t>Hurkmans</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belooft</w:t>
      </w:r>
      <w:proofErr w:type="spellEnd"/>
      <w:r w:rsidRPr="00810764">
        <w:rPr>
          <w:rStyle w:val="SubtleEmphasis"/>
          <w:rFonts w:eastAsia="Calibri" w:cs="Arial"/>
          <w:i w:val="0"/>
          <w:iCs w:val="0"/>
          <w:color w:val="0D0D0D"/>
          <w:spacing w:val="-3"/>
        </w:rPr>
        <w:t xml:space="preserve"> van de </w:t>
      </w:r>
      <w:proofErr w:type="spellStart"/>
      <w:r w:rsidRPr="00810764">
        <w:rPr>
          <w:rStyle w:val="SubtleEmphasis"/>
          <w:rFonts w:eastAsia="Calibri" w:cs="Arial"/>
          <w:i w:val="0"/>
          <w:iCs w:val="0"/>
          <w:color w:val="0D0D0D"/>
          <w:spacing w:val="-3"/>
        </w:rPr>
        <w:t>somer</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soodra</w:t>
      </w:r>
      <w:proofErr w:type="spellEnd"/>
      <w:r w:rsidRPr="00810764">
        <w:rPr>
          <w:rStyle w:val="SubtleEmphasis"/>
          <w:rFonts w:eastAsia="Calibri" w:cs="Arial"/>
          <w:i w:val="0"/>
          <w:iCs w:val="0"/>
          <w:color w:val="0D0D0D"/>
          <w:spacing w:val="-3"/>
        </w:rPr>
        <w:t xml:space="preserve"> men </w:t>
      </w:r>
      <w:proofErr w:type="spellStart"/>
      <w:r w:rsidRPr="00810764">
        <w:rPr>
          <w:rStyle w:val="SubtleEmphasis"/>
          <w:rFonts w:eastAsia="Calibri" w:cs="Arial"/>
          <w:i w:val="0"/>
          <w:iCs w:val="0"/>
          <w:color w:val="0D0D0D"/>
          <w:spacing w:val="-3"/>
        </w:rPr>
        <w:t>aant</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graeven</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kan</w:t>
      </w:r>
      <w:proofErr w:type="spellEnd"/>
      <w:r w:rsidRPr="00810764">
        <w:rPr>
          <w:rStyle w:val="SubtleEmphasis"/>
          <w:rFonts w:eastAsia="Calibri" w:cs="Arial"/>
          <w:i w:val="0"/>
          <w:iCs w:val="0"/>
          <w:color w:val="0D0D0D"/>
          <w:spacing w:val="-3"/>
        </w:rPr>
        <w:t xml:space="preserve"> </w:t>
      </w:r>
      <w:proofErr w:type="spellStart"/>
      <w:r w:rsidRPr="00810764">
        <w:rPr>
          <w:rStyle w:val="SubtleEmphasis"/>
          <w:rFonts w:eastAsia="Calibri" w:cs="Arial"/>
          <w:i w:val="0"/>
          <w:iCs w:val="0"/>
          <w:color w:val="0D0D0D"/>
          <w:spacing w:val="-3"/>
        </w:rPr>
        <w:t>gaan</w:t>
      </w:r>
      <w:proofErr w:type="spellEnd"/>
      <w:r w:rsidRPr="00810764">
        <w:rPr>
          <w:rStyle w:val="SubtleEmphasis"/>
          <w:rFonts w:eastAsia="Calibri" w:cs="Arial"/>
          <w:i w:val="0"/>
          <w:iCs w:val="0"/>
          <w:color w:val="0D0D0D"/>
          <w:spacing w:val="-3"/>
        </w:rPr>
        <w:t xml:space="preserve"> de </w:t>
      </w:r>
      <w:proofErr w:type="spellStart"/>
      <w:r w:rsidRPr="00810764">
        <w:rPr>
          <w:rStyle w:val="SubtleEmphasis"/>
          <w:rFonts w:eastAsia="Calibri" w:cs="Arial"/>
          <w:i w:val="0"/>
          <w:iCs w:val="0"/>
          <w:color w:val="0D0D0D"/>
          <w:spacing w:val="-3"/>
        </w:rPr>
        <w:t>weg</w:t>
      </w:r>
      <w:proofErr w:type="spellEnd"/>
      <w:r w:rsidRPr="00810764">
        <w:rPr>
          <w:rStyle w:val="SubtleEmphasis"/>
          <w:rFonts w:eastAsia="Calibri" w:cs="Arial"/>
          <w:i w:val="0"/>
          <w:iCs w:val="0"/>
          <w:color w:val="0D0D0D"/>
          <w:spacing w:val="-3"/>
        </w:rPr>
        <w:t xml:space="preserve"> op te </w:t>
      </w:r>
      <w:proofErr w:type="spellStart"/>
      <w:r w:rsidRPr="00810764">
        <w:rPr>
          <w:rStyle w:val="SubtleEmphasis"/>
          <w:rFonts w:eastAsia="Calibri" w:cs="Arial"/>
          <w:i w:val="0"/>
          <w:iCs w:val="0"/>
          <w:color w:val="0D0D0D"/>
          <w:spacing w:val="-3"/>
        </w:rPr>
        <w:t>maken</w:t>
      </w:r>
      <w:proofErr w:type="spellEnd"/>
      <w:r w:rsidRPr="00810764">
        <w:rPr>
          <w:rStyle w:val="SubtleEmphasis"/>
          <w:rFonts w:eastAsia="Calibri" w:cs="Arial"/>
          <w:i w:val="0"/>
          <w:iCs w:val="0"/>
          <w:color w:val="0D0D0D"/>
          <w:spacing w:val="-3"/>
        </w:rPr>
        <w:t>.</w:t>
      </w:r>
    </w:p>
    <w:p w:rsidR="00C87DA7" w:rsidRDefault="00C87DA7" w:rsidP="00AE5FE8">
      <w:pPr>
        <w:spacing w:after="0"/>
        <w:rPr>
          <w:noProof/>
          <w:lang w:val="nl-NL"/>
        </w:rPr>
      </w:pPr>
    </w:p>
    <w:p w:rsidR="00C87DA7" w:rsidRDefault="00C87DA7" w:rsidP="00C87DA7">
      <w:pPr>
        <w:spacing w:after="0"/>
        <w:rPr>
          <w:rFonts w:cs="Arial"/>
          <w:noProof/>
          <w:color w:val="0D0D0D"/>
          <w:spacing w:val="-3"/>
          <w:lang w:val="nl-NL"/>
        </w:rPr>
      </w:pPr>
      <w:r>
        <w:rPr>
          <w:noProof/>
          <w:lang w:val="nl-NL"/>
        </w:rPr>
        <w:lastRenderedPageBreak/>
        <w:t xml:space="preserve">In 1809 was er sprake van dat koning Lodewijk Napoleon het departement zou bezoeken. Om een goede indruk te maken werd op </w:t>
      </w:r>
      <w:r w:rsidRPr="00810764">
        <w:rPr>
          <w:rFonts w:cs="Arial"/>
          <w:noProof/>
          <w:color w:val="0D0D0D"/>
          <w:spacing w:val="-3"/>
          <w:lang w:val="nl-NL"/>
        </w:rPr>
        <w:t xml:space="preserve">3-4-1809 </w:t>
      </w:r>
      <w:r>
        <w:rPr>
          <w:rFonts w:cs="Arial"/>
          <w:noProof/>
          <w:color w:val="0D0D0D"/>
          <w:spacing w:val="-3"/>
          <w:lang w:val="nl-NL"/>
        </w:rPr>
        <w:t>door het gemeentebestuur gelast dat:</w:t>
      </w:r>
    </w:p>
    <w:p w:rsidR="00C87DA7" w:rsidRDefault="00C87DA7" w:rsidP="00C87DA7">
      <w:pPr>
        <w:spacing w:after="0"/>
        <w:rPr>
          <w:rFonts w:cs="Arial"/>
          <w:noProof/>
          <w:color w:val="0D0D0D"/>
          <w:spacing w:val="-3"/>
          <w:lang w:val="nl-NL"/>
        </w:rPr>
      </w:pPr>
    </w:p>
    <w:p w:rsidR="00C87DA7" w:rsidRPr="00810764" w:rsidRDefault="00C87DA7" w:rsidP="00C87DA7">
      <w:pPr>
        <w:spacing w:after="0"/>
        <w:ind w:left="720"/>
        <w:rPr>
          <w:rFonts w:cs="Arial"/>
          <w:noProof/>
          <w:color w:val="0D0D0D"/>
          <w:spacing w:val="-3"/>
          <w:lang w:val="nl-NL"/>
        </w:rPr>
      </w:pPr>
      <w:r w:rsidRPr="00810764">
        <w:rPr>
          <w:rFonts w:cs="Arial"/>
          <w:noProof/>
          <w:color w:val="0D0D0D"/>
          <w:spacing w:val="-3"/>
          <w:lang w:val="nl-NL"/>
        </w:rPr>
        <w:t xml:space="preserve">een ieder die het aangaat te zorgen dat de ordinaire grote wegen van hier naar Dinther, Schyndel, St. Oedenrode, Lieshout, Erp en Uden met </w:t>
      </w:r>
      <w:r>
        <w:rPr>
          <w:rFonts w:cs="Arial"/>
          <w:noProof/>
          <w:color w:val="0D0D0D"/>
          <w:spacing w:val="-3"/>
          <w:lang w:val="nl-NL"/>
        </w:rPr>
        <w:t>de schoren, bruggen op dezelve l</w:t>
      </w:r>
      <w:r w:rsidRPr="00810764">
        <w:rPr>
          <w:rFonts w:cs="Arial"/>
          <w:noProof/>
          <w:color w:val="0D0D0D"/>
          <w:spacing w:val="-3"/>
          <w:lang w:val="nl-NL"/>
        </w:rPr>
        <w:t>eggende uiterlyk op den 5</w:t>
      </w:r>
      <w:r w:rsidRPr="00810764">
        <w:rPr>
          <w:rFonts w:cs="Arial"/>
          <w:noProof/>
          <w:color w:val="0D0D0D"/>
          <w:spacing w:val="-3"/>
          <w:vertAlign w:val="superscript"/>
          <w:lang w:val="nl-NL"/>
        </w:rPr>
        <w:t>den</w:t>
      </w:r>
      <w:r w:rsidRPr="00810764">
        <w:rPr>
          <w:rFonts w:cs="Arial"/>
          <w:noProof/>
          <w:color w:val="0D0D0D"/>
          <w:spacing w:val="-3"/>
          <w:lang w:val="nl-NL"/>
        </w:rPr>
        <w:t xml:space="preserve"> dezer in behoorlyke order zijn gemaakt. Gelast nog speciaal de rotmeesters dien het aangaat om met hunne rotgesezellen mogen vroeg precies ten agt uuren op de dyken na de bovengenomende plaatsen lopende een begin te maken met dezelve in behoorlyke staat te brengen. Aanstaande maandag zal de schouw over deze wegen gevoerd worden. De rotmeesters mogen op kosten van degene die niet op zijn komen dagen als ordinair een halve kan jenever tot tractament der presente rotgezellen doen halen en de schout-civiel tot invordering der kosten van dien kennis geven.</w:t>
      </w:r>
    </w:p>
    <w:p w:rsidR="00C87DA7" w:rsidRDefault="00C87DA7" w:rsidP="00C87DA7">
      <w:pPr>
        <w:tabs>
          <w:tab w:val="left" w:pos="-1440"/>
          <w:tab w:val="left" w:pos="-720"/>
        </w:tabs>
        <w:suppressAutoHyphens/>
        <w:spacing w:after="0"/>
        <w:rPr>
          <w:rFonts w:cs="Arial"/>
          <w:noProof/>
          <w:color w:val="0D0D0D"/>
          <w:spacing w:val="-3"/>
          <w:lang w:val="nl-NL"/>
        </w:rPr>
      </w:pPr>
    </w:p>
    <w:p w:rsidR="00C87DA7" w:rsidRPr="00810764" w:rsidRDefault="00C87DA7" w:rsidP="00C87DA7">
      <w:pPr>
        <w:tabs>
          <w:tab w:val="left" w:pos="-1440"/>
          <w:tab w:val="left" w:pos="-720"/>
        </w:tabs>
        <w:suppressAutoHyphens/>
        <w:spacing w:after="0"/>
        <w:rPr>
          <w:rFonts w:cs="Arial"/>
          <w:noProof/>
          <w:color w:val="0D0D0D"/>
          <w:spacing w:val="-3"/>
          <w:lang w:val="nl-NL"/>
        </w:rPr>
      </w:pPr>
    </w:p>
    <w:p w:rsidR="00C87DA7" w:rsidRPr="00C87DA7" w:rsidRDefault="00C87DA7" w:rsidP="00AE5FE8">
      <w:pPr>
        <w:spacing w:after="0"/>
        <w:rPr>
          <w:b/>
          <w:noProof/>
          <w:sz w:val="28"/>
          <w:szCs w:val="28"/>
          <w:lang w:val="nl-NL"/>
        </w:rPr>
      </w:pPr>
      <w:r w:rsidRPr="00C87DA7">
        <w:rPr>
          <w:b/>
          <w:noProof/>
          <w:sz w:val="28"/>
          <w:szCs w:val="28"/>
          <w:lang w:val="nl-NL"/>
        </w:rPr>
        <w:t>Bepalingen in de keuren</w:t>
      </w:r>
    </w:p>
    <w:p w:rsidR="00C87DA7" w:rsidRDefault="00C87DA7" w:rsidP="00AE5FE8">
      <w:pPr>
        <w:spacing w:after="0"/>
        <w:rPr>
          <w:noProof/>
          <w:lang w:val="nl-NL"/>
        </w:rPr>
      </w:pPr>
    </w:p>
    <w:p w:rsidR="00EF3246" w:rsidRDefault="00EF3246" w:rsidP="00AE5FE8">
      <w:pPr>
        <w:spacing w:after="0"/>
        <w:rPr>
          <w:noProof/>
          <w:lang w:val="nl-NL"/>
        </w:rPr>
      </w:pPr>
      <w:r>
        <w:rPr>
          <w:noProof/>
          <w:lang w:val="nl-NL"/>
        </w:rPr>
        <w:t>De keuren van 1559 bevatten een aantal bepalingen over de wegen, waaruit blijkt dat de eigenaren de wegen voor hun goed niet mogen blokkeren.</w:t>
      </w:r>
      <w:r w:rsidR="00C87DA7">
        <w:rPr>
          <w:noProof/>
          <w:lang w:val="nl-NL"/>
        </w:rPr>
        <w:t xml:space="preserve"> </w:t>
      </w:r>
      <w:r>
        <w:rPr>
          <w:noProof/>
          <w:lang w:val="nl-NL"/>
        </w:rPr>
        <w:t>Verwijzingen naar wegen in de keuren van 1559</w:t>
      </w:r>
      <w:r w:rsidR="00C87DA7">
        <w:rPr>
          <w:noProof/>
          <w:lang w:val="nl-NL"/>
        </w:rPr>
        <w:t xml:space="preserve"> zijn</w:t>
      </w:r>
      <w:r>
        <w:rPr>
          <w:noProof/>
          <w:lang w:val="nl-NL"/>
        </w:rPr>
        <w:t>:</w:t>
      </w:r>
    </w:p>
    <w:p w:rsidR="00EF3246" w:rsidRDefault="00EF3246" w:rsidP="00AE5FE8">
      <w:pPr>
        <w:spacing w:after="0"/>
        <w:rPr>
          <w:noProof/>
          <w:lang w:val="nl-NL"/>
        </w:rPr>
      </w:pPr>
    </w:p>
    <w:p w:rsidR="00EF3246" w:rsidRPr="00EF3246" w:rsidRDefault="00EF3246" w:rsidP="00EF3246">
      <w:pPr>
        <w:pStyle w:val="ListParagraph"/>
        <w:numPr>
          <w:ilvl w:val="0"/>
          <w:numId w:val="15"/>
        </w:numPr>
        <w:spacing w:after="0"/>
        <w:rPr>
          <w:rFonts w:eastAsia="Calibri" w:cs="Arial"/>
        </w:rPr>
      </w:pPr>
      <w:r w:rsidRPr="00EF3246">
        <w:rPr>
          <w:rFonts w:eastAsia="Calibri" w:cs="Arial"/>
        </w:rPr>
        <w:t xml:space="preserve">Item </w:t>
      </w:r>
      <w:proofErr w:type="spellStart"/>
      <w:r w:rsidRPr="00EF3246">
        <w:rPr>
          <w:rFonts w:eastAsia="Calibri" w:cs="Arial"/>
        </w:rPr>
        <w:t>dat</w:t>
      </w:r>
      <w:proofErr w:type="spellEnd"/>
      <w:r w:rsidRPr="00EF3246">
        <w:rPr>
          <w:rFonts w:eastAsia="Calibri" w:cs="Arial"/>
        </w:rPr>
        <w:t xml:space="preserve"> nyemant </w:t>
      </w:r>
      <w:proofErr w:type="spellStart"/>
      <w:r w:rsidRPr="00EF3246">
        <w:rPr>
          <w:rFonts w:eastAsia="Calibri" w:cs="Arial"/>
        </w:rPr>
        <w:t>egeen</w:t>
      </w:r>
      <w:proofErr w:type="spellEnd"/>
      <w:r w:rsidRPr="00EF3246">
        <w:rPr>
          <w:rFonts w:eastAsia="Calibri" w:cs="Arial"/>
        </w:rPr>
        <w:t xml:space="preserve"> </w:t>
      </w:r>
      <w:proofErr w:type="spellStart"/>
      <w:r w:rsidRPr="00EF3246">
        <w:rPr>
          <w:rFonts w:eastAsia="Calibri" w:cs="Arial"/>
        </w:rPr>
        <w:t>erde</w:t>
      </w:r>
      <w:proofErr w:type="spellEnd"/>
      <w:r w:rsidRPr="00EF3246">
        <w:rPr>
          <w:rFonts w:eastAsia="Calibri" w:cs="Arial"/>
        </w:rPr>
        <w:t xml:space="preserve"> </w:t>
      </w:r>
      <w:proofErr w:type="spellStart"/>
      <w:r w:rsidRPr="00EF3246">
        <w:rPr>
          <w:rFonts w:eastAsia="Calibri" w:cs="Arial"/>
        </w:rPr>
        <w:t>inwaert</w:t>
      </w:r>
      <w:proofErr w:type="spellEnd"/>
      <w:r w:rsidRPr="00EF3246">
        <w:rPr>
          <w:rFonts w:eastAsia="Calibri" w:cs="Arial"/>
        </w:rPr>
        <w:t xml:space="preserve"> </w:t>
      </w:r>
      <w:proofErr w:type="spellStart"/>
      <w:r w:rsidRPr="00EF3246">
        <w:rPr>
          <w:rFonts w:eastAsia="Calibri" w:cs="Arial"/>
        </w:rPr>
        <w:t>schieten</w:t>
      </w:r>
      <w:proofErr w:type="spellEnd"/>
      <w:r w:rsidRPr="00EF3246">
        <w:rPr>
          <w:rFonts w:eastAsia="Calibri" w:cs="Arial"/>
        </w:rPr>
        <w:t xml:space="preserve"> en sal, daer die straet nyet </w:t>
      </w:r>
      <w:proofErr w:type="spellStart"/>
      <w:r w:rsidRPr="00EF3246">
        <w:rPr>
          <w:rFonts w:eastAsia="Calibri" w:cs="Arial"/>
        </w:rPr>
        <w:t>viertich</w:t>
      </w:r>
      <w:proofErr w:type="spellEnd"/>
      <w:r w:rsidRPr="00EF3246">
        <w:rPr>
          <w:rFonts w:eastAsia="Calibri" w:cs="Arial"/>
        </w:rPr>
        <w:t xml:space="preserve"> </w:t>
      </w:r>
      <w:proofErr w:type="spellStart"/>
      <w:r w:rsidRPr="00EF3246">
        <w:rPr>
          <w:rFonts w:eastAsia="Calibri" w:cs="Arial"/>
        </w:rPr>
        <w:t>voeten</w:t>
      </w:r>
      <w:proofErr w:type="spellEnd"/>
      <w:r w:rsidRPr="00EF3246">
        <w:rPr>
          <w:rFonts w:eastAsia="Calibri" w:cs="Arial"/>
        </w:rPr>
        <w:t xml:space="preserve"> </w:t>
      </w:r>
      <w:proofErr w:type="spellStart"/>
      <w:r w:rsidRPr="00EF3246">
        <w:rPr>
          <w:rFonts w:eastAsia="Calibri" w:cs="Arial"/>
        </w:rPr>
        <w:t>wyt</w:t>
      </w:r>
      <w:proofErr w:type="spellEnd"/>
      <w:r w:rsidRPr="00EF3246">
        <w:rPr>
          <w:rFonts w:eastAsia="Calibri" w:cs="Arial"/>
        </w:rPr>
        <w:t xml:space="preserve"> en is, op </w:t>
      </w:r>
      <w:proofErr w:type="spellStart"/>
      <w:r w:rsidRPr="00EF3246">
        <w:rPr>
          <w:rFonts w:eastAsia="Calibri" w:cs="Arial"/>
        </w:rPr>
        <w:t>enen</w:t>
      </w:r>
      <w:proofErr w:type="spellEnd"/>
      <w:r w:rsidRPr="00EF3246">
        <w:rPr>
          <w:rFonts w:eastAsia="Calibri" w:cs="Arial"/>
        </w:rPr>
        <w:t xml:space="preserve"> </w:t>
      </w:r>
      <w:proofErr w:type="spellStart"/>
      <w:r w:rsidRPr="00EF3246">
        <w:rPr>
          <w:rFonts w:eastAsia="Calibri" w:cs="Arial"/>
        </w:rPr>
        <w:t>Philippus</w:t>
      </w:r>
      <w:proofErr w:type="spellEnd"/>
      <w:r w:rsidRPr="00EF3246">
        <w:rPr>
          <w:rFonts w:eastAsia="Calibri" w:cs="Arial"/>
        </w:rPr>
        <w:t xml:space="preserve"> gulden.</w:t>
      </w:r>
    </w:p>
    <w:p w:rsidR="00EF3246" w:rsidRPr="00EF3246" w:rsidRDefault="00EF3246" w:rsidP="00EF3246">
      <w:pPr>
        <w:pStyle w:val="ListParagraph"/>
        <w:numPr>
          <w:ilvl w:val="0"/>
          <w:numId w:val="15"/>
        </w:numPr>
        <w:spacing w:after="0"/>
        <w:rPr>
          <w:rFonts w:eastAsia="Calibri" w:cs="Arial"/>
        </w:rPr>
      </w:pPr>
      <w:r w:rsidRPr="00EF3246">
        <w:rPr>
          <w:rFonts w:eastAsia="Calibri" w:cs="Arial"/>
        </w:rPr>
        <w:t xml:space="preserve">Item </w:t>
      </w:r>
      <w:proofErr w:type="spellStart"/>
      <w:r w:rsidRPr="00EF3246">
        <w:rPr>
          <w:rFonts w:eastAsia="Calibri" w:cs="Arial"/>
        </w:rPr>
        <w:t>dat</w:t>
      </w:r>
      <w:proofErr w:type="spellEnd"/>
      <w:r w:rsidRPr="00EF3246">
        <w:rPr>
          <w:rFonts w:eastAsia="Calibri" w:cs="Arial"/>
        </w:rPr>
        <w:t xml:space="preserve"> nyemant </w:t>
      </w:r>
      <w:proofErr w:type="spellStart"/>
      <w:r w:rsidRPr="00EF3246">
        <w:rPr>
          <w:rFonts w:eastAsia="Calibri" w:cs="Arial"/>
        </w:rPr>
        <w:t>egeen</w:t>
      </w:r>
      <w:proofErr w:type="spellEnd"/>
      <w:r w:rsidRPr="00EF3246">
        <w:rPr>
          <w:rFonts w:eastAsia="Calibri" w:cs="Arial"/>
        </w:rPr>
        <w:t xml:space="preserve"> </w:t>
      </w:r>
      <w:proofErr w:type="spellStart"/>
      <w:r w:rsidRPr="00EF3246">
        <w:rPr>
          <w:rFonts w:eastAsia="Calibri" w:cs="Arial"/>
        </w:rPr>
        <w:t>gemeyn</w:t>
      </w:r>
      <w:proofErr w:type="spellEnd"/>
      <w:r w:rsidRPr="00EF3246">
        <w:rPr>
          <w:rFonts w:eastAsia="Calibri" w:cs="Arial"/>
        </w:rPr>
        <w:t xml:space="preserve"> </w:t>
      </w:r>
      <w:proofErr w:type="spellStart"/>
      <w:r w:rsidRPr="00EF3246">
        <w:rPr>
          <w:rFonts w:eastAsia="Calibri" w:cs="Arial"/>
        </w:rPr>
        <w:t>straten</w:t>
      </w:r>
      <w:proofErr w:type="spellEnd"/>
      <w:r w:rsidRPr="00EF3246">
        <w:rPr>
          <w:rFonts w:eastAsia="Calibri" w:cs="Arial"/>
        </w:rPr>
        <w:t xml:space="preserve"> </w:t>
      </w:r>
      <w:proofErr w:type="spellStart"/>
      <w:r w:rsidRPr="00EF3246">
        <w:rPr>
          <w:rFonts w:eastAsia="Calibri" w:cs="Arial"/>
        </w:rPr>
        <w:t>affvlaggen</w:t>
      </w:r>
      <w:proofErr w:type="spellEnd"/>
      <w:r w:rsidRPr="00EF3246">
        <w:rPr>
          <w:rFonts w:eastAsia="Calibri" w:cs="Arial"/>
        </w:rPr>
        <w:t xml:space="preserve"> off graven en sal op </w:t>
      </w:r>
      <w:proofErr w:type="spellStart"/>
      <w:r w:rsidRPr="00EF3246">
        <w:rPr>
          <w:rFonts w:eastAsia="Calibri" w:cs="Arial"/>
        </w:rPr>
        <w:t>enen</w:t>
      </w:r>
      <w:proofErr w:type="spellEnd"/>
      <w:r w:rsidRPr="00EF3246">
        <w:rPr>
          <w:rFonts w:eastAsia="Calibri" w:cs="Arial"/>
        </w:rPr>
        <w:t xml:space="preserve"> </w:t>
      </w:r>
      <w:proofErr w:type="spellStart"/>
      <w:r w:rsidRPr="00EF3246">
        <w:rPr>
          <w:rFonts w:eastAsia="Calibri" w:cs="Arial"/>
        </w:rPr>
        <w:t>brueck</w:t>
      </w:r>
      <w:proofErr w:type="spellEnd"/>
      <w:r w:rsidRPr="00EF3246">
        <w:rPr>
          <w:rFonts w:eastAsia="Calibri" w:cs="Arial"/>
        </w:rPr>
        <w:t xml:space="preserve"> van </w:t>
      </w:r>
      <w:proofErr w:type="spellStart"/>
      <w:r w:rsidRPr="00EF3246">
        <w:rPr>
          <w:rFonts w:eastAsia="Calibri" w:cs="Arial"/>
        </w:rPr>
        <w:t>vyff</w:t>
      </w:r>
      <w:proofErr w:type="spellEnd"/>
      <w:r w:rsidRPr="00EF3246">
        <w:rPr>
          <w:rFonts w:eastAsia="Calibri" w:cs="Arial"/>
        </w:rPr>
        <w:t xml:space="preserve"> Carolus gulden al </w:t>
      </w:r>
      <w:proofErr w:type="spellStart"/>
      <w:r w:rsidRPr="00EF3246">
        <w:rPr>
          <w:rFonts w:eastAsia="Calibri" w:cs="Arial"/>
        </w:rPr>
        <w:t>waert</w:t>
      </w:r>
      <w:proofErr w:type="spellEnd"/>
      <w:r w:rsidRPr="00EF3246">
        <w:rPr>
          <w:rFonts w:eastAsia="Calibri" w:cs="Arial"/>
        </w:rPr>
        <w:t xml:space="preserve"> </w:t>
      </w:r>
      <w:proofErr w:type="spellStart"/>
      <w:r w:rsidRPr="00EF3246">
        <w:rPr>
          <w:rFonts w:eastAsia="Calibri" w:cs="Arial"/>
        </w:rPr>
        <w:t>oick</w:t>
      </w:r>
      <w:proofErr w:type="spellEnd"/>
      <w:r w:rsidRPr="00EF3246">
        <w:rPr>
          <w:rFonts w:eastAsia="Calibri" w:cs="Arial"/>
        </w:rPr>
        <w:t xml:space="preserve"> </w:t>
      </w:r>
      <w:proofErr w:type="spellStart"/>
      <w:r w:rsidRPr="00EF3246">
        <w:rPr>
          <w:rFonts w:eastAsia="Calibri" w:cs="Arial"/>
        </w:rPr>
        <w:t>tegen</w:t>
      </w:r>
      <w:proofErr w:type="spellEnd"/>
      <w:r w:rsidRPr="00EF3246">
        <w:rPr>
          <w:rFonts w:eastAsia="Calibri" w:cs="Arial"/>
        </w:rPr>
        <w:t xml:space="preserve"> syns selffs </w:t>
      </w:r>
      <w:proofErr w:type="spellStart"/>
      <w:r w:rsidRPr="00EF3246">
        <w:rPr>
          <w:rFonts w:eastAsia="Calibri" w:cs="Arial"/>
        </w:rPr>
        <w:t>erve</w:t>
      </w:r>
      <w:proofErr w:type="spellEnd"/>
      <w:r w:rsidRPr="00EF3246">
        <w:rPr>
          <w:rFonts w:eastAsia="Calibri" w:cs="Arial"/>
        </w:rPr>
        <w:t>.</w:t>
      </w:r>
    </w:p>
    <w:p w:rsidR="00EF3246" w:rsidRPr="00EF3246" w:rsidRDefault="00EF3246" w:rsidP="00EF3246">
      <w:pPr>
        <w:pStyle w:val="ListParagraph"/>
        <w:numPr>
          <w:ilvl w:val="0"/>
          <w:numId w:val="15"/>
        </w:numPr>
        <w:spacing w:after="0"/>
        <w:rPr>
          <w:rFonts w:eastAsia="Calibri" w:cs="Arial"/>
        </w:rPr>
      </w:pPr>
      <w:r w:rsidRPr="00EF3246">
        <w:rPr>
          <w:rFonts w:eastAsia="Calibri" w:cs="Arial"/>
        </w:rPr>
        <w:t xml:space="preserve">Item </w:t>
      </w:r>
      <w:proofErr w:type="spellStart"/>
      <w:r w:rsidRPr="00EF3246">
        <w:rPr>
          <w:rFonts w:eastAsia="Calibri" w:cs="Arial"/>
        </w:rPr>
        <w:t>dat</w:t>
      </w:r>
      <w:proofErr w:type="spellEnd"/>
      <w:r w:rsidRPr="00EF3246">
        <w:rPr>
          <w:rFonts w:eastAsia="Calibri" w:cs="Arial"/>
        </w:rPr>
        <w:t xml:space="preserve"> nyemant op </w:t>
      </w:r>
      <w:proofErr w:type="spellStart"/>
      <w:r w:rsidRPr="00EF3246">
        <w:rPr>
          <w:rFonts w:eastAsia="Calibri" w:cs="Arial"/>
        </w:rPr>
        <w:t>gemeyn</w:t>
      </w:r>
      <w:proofErr w:type="spellEnd"/>
      <w:r w:rsidRPr="00EF3246">
        <w:rPr>
          <w:rFonts w:eastAsia="Calibri" w:cs="Arial"/>
        </w:rPr>
        <w:t xml:space="preserve"> </w:t>
      </w:r>
      <w:proofErr w:type="spellStart"/>
      <w:r w:rsidRPr="00EF3246">
        <w:rPr>
          <w:rFonts w:eastAsia="Calibri" w:cs="Arial"/>
        </w:rPr>
        <w:t>straten</w:t>
      </w:r>
      <w:proofErr w:type="spellEnd"/>
      <w:r w:rsidRPr="00EF3246">
        <w:rPr>
          <w:rFonts w:eastAsia="Calibri" w:cs="Arial"/>
        </w:rPr>
        <w:t xml:space="preserve"> ende </w:t>
      </w:r>
      <w:proofErr w:type="spellStart"/>
      <w:r w:rsidRPr="00EF3246">
        <w:rPr>
          <w:rFonts w:eastAsia="Calibri" w:cs="Arial"/>
        </w:rPr>
        <w:t>stegen</w:t>
      </w:r>
      <w:proofErr w:type="spellEnd"/>
      <w:r w:rsidRPr="00EF3246">
        <w:rPr>
          <w:rFonts w:eastAsia="Calibri" w:cs="Arial"/>
        </w:rPr>
        <w:t xml:space="preserve"> </w:t>
      </w:r>
      <w:proofErr w:type="spellStart"/>
      <w:r w:rsidRPr="00EF3246">
        <w:rPr>
          <w:rFonts w:eastAsia="Calibri" w:cs="Arial"/>
        </w:rPr>
        <w:t>ander</w:t>
      </w:r>
      <w:proofErr w:type="spellEnd"/>
      <w:r w:rsidRPr="00EF3246">
        <w:rPr>
          <w:rFonts w:eastAsia="Calibri" w:cs="Arial"/>
        </w:rPr>
        <w:t xml:space="preserve"> </w:t>
      </w:r>
      <w:proofErr w:type="spellStart"/>
      <w:r w:rsidRPr="00EF3246">
        <w:rPr>
          <w:rFonts w:eastAsia="Calibri" w:cs="Arial"/>
        </w:rPr>
        <w:t>luyden</w:t>
      </w:r>
      <w:proofErr w:type="spellEnd"/>
      <w:r w:rsidRPr="00EF3246">
        <w:rPr>
          <w:rFonts w:eastAsia="Calibri" w:cs="Arial"/>
        </w:rPr>
        <w:t xml:space="preserve"> </w:t>
      </w:r>
      <w:proofErr w:type="spellStart"/>
      <w:r w:rsidRPr="00EF3246">
        <w:rPr>
          <w:rFonts w:eastAsia="Calibri" w:cs="Arial"/>
        </w:rPr>
        <w:t>erven</w:t>
      </w:r>
      <w:proofErr w:type="spellEnd"/>
      <w:r w:rsidRPr="00EF3246">
        <w:rPr>
          <w:rFonts w:eastAsia="Calibri" w:cs="Arial"/>
        </w:rPr>
        <w:t xml:space="preserve"> en sal </w:t>
      </w:r>
      <w:proofErr w:type="spellStart"/>
      <w:r w:rsidRPr="00EF3246">
        <w:rPr>
          <w:rFonts w:eastAsia="Calibri" w:cs="Arial"/>
        </w:rPr>
        <w:t>mogen</w:t>
      </w:r>
      <w:proofErr w:type="spellEnd"/>
      <w:r w:rsidRPr="00EF3246">
        <w:rPr>
          <w:rFonts w:eastAsia="Calibri" w:cs="Arial"/>
        </w:rPr>
        <w:t xml:space="preserve"> </w:t>
      </w:r>
      <w:proofErr w:type="spellStart"/>
      <w:r w:rsidRPr="00EF3246">
        <w:rPr>
          <w:rFonts w:eastAsia="Calibri" w:cs="Arial"/>
        </w:rPr>
        <w:t>hoiden</w:t>
      </w:r>
      <w:proofErr w:type="spellEnd"/>
      <w:r w:rsidRPr="00EF3246">
        <w:rPr>
          <w:rFonts w:eastAsia="Calibri" w:cs="Arial"/>
        </w:rPr>
        <w:t xml:space="preserve"> off </w:t>
      </w:r>
      <w:proofErr w:type="spellStart"/>
      <w:r w:rsidRPr="00EF3246">
        <w:rPr>
          <w:rFonts w:eastAsia="Calibri" w:cs="Arial"/>
        </w:rPr>
        <w:t>euwen</w:t>
      </w:r>
      <w:proofErr w:type="spellEnd"/>
      <w:r w:rsidRPr="00EF3246">
        <w:rPr>
          <w:rFonts w:eastAsia="Calibri" w:cs="Arial"/>
        </w:rPr>
        <w:t xml:space="preserve"> syn </w:t>
      </w:r>
      <w:proofErr w:type="spellStart"/>
      <w:r w:rsidRPr="00EF3246">
        <w:rPr>
          <w:rFonts w:eastAsia="Calibri" w:cs="Arial"/>
        </w:rPr>
        <w:t>coyen</w:t>
      </w:r>
      <w:proofErr w:type="spellEnd"/>
      <w:r w:rsidRPr="00EF3246">
        <w:rPr>
          <w:rFonts w:eastAsia="Calibri" w:cs="Arial"/>
        </w:rPr>
        <w:t xml:space="preserve">, </w:t>
      </w:r>
      <w:proofErr w:type="spellStart"/>
      <w:r w:rsidRPr="00EF3246">
        <w:rPr>
          <w:rFonts w:eastAsia="Calibri" w:cs="Arial"/>
        </w:rPr>
        <w:t>perden</w:t>
      </w:r>
      <w:proofErr w:type="spellEnd"/>
      <w:r w:rsidRPr="00EF3246">
        <w:rPr>
          <w:rFonts w:eastAsia="Calibri" w:cs="Arial"/>
        </w:rPr>
        <w:t xml:space="preserve"> off </w:t>
      </w:r>
      <w:proofErr w:type="spellStart"/>
      <w:r w:rsidRPr="00EF3246">
        <w:rPr>
          <w:rFonts w:eastAsia="Calibri" w:cs="Arial"/>
        </w:rPr>
        <w:t>andeere</w:t>
      </w:r>
      <w:proofErr w:type="spellEnd"/>
      <w:r w:rsidRPr="00EF3246">
        <w:rPr>
          <w:rFonts w:eastAsia="Calibri" w:cs="Arial"/>
        </w:rPr>
        <w:t xml:space="preserve"> </w:t>
      </w:r>
      <w:proofErr w:type="spellStart"/>
      <w:r w:rsidRPr="00EF3246">
        <w:rPr>
          <w:rFonts w:eastAsia="Calibri" w:cs="Arial"/>
        </w:rPr>
        <w:t>beesten</w:t>
      </w:r>
      <w:proofErr w:type="spellEnd"/>
      <w:r w:rsidRPr="00EF3246">
        <w:rPr>
          <w:rFonts w:eastAsia="Calibri" w:cs="Arial"/>
        </w:rPr>
        <w:t xml:space="preserve"> op </w:t>
      </w:r>
      <w:proofErr w:type="spellStart"/>
      <w:r w:rsidRPr="00EF3246">
        <w:rPr>
          <w:rFonts w:eastAsia="Calibri" w:cs="Arial"/>
        </w:rPr>
        <w:t>een</w:t>
      </w:r>
      <w:proofErr w:type="spellEnd"/>
      <w:r w:rsidRPr="00EF3246">
        <w:rPr>
          <w:rFonts w:eastAsia="Calibri" w:cs="Arial"/>
        </w:rPr>
        <w:t xml:space="preserve"> Bosch </w:t>
      </w:r>
      <w:proofErr w:type="spellStart"/>
      <w:r w:rsidRPr="00EF3246">
        <w:rPr>
          <w:rFonts w:eastAsia="Calibri" w:cs="Arial"/>
        </w:rPr>
        <w:t>pont</w:t>
      </w:r>
      <w:proofErr w:type="spellEnd"/>
      <w:r w:rsidRPr="00EF3246">
        <w:rPr>
          <w:rFonts w:eastAsia="Calibri" w:cs="Arial"/>
        </w:rPr>
        <w:t xml:space="preserve">, </w:t>
      </w:r>
      <w:proofErr w:type="spellStart"/>
      <w:r w:rsidRPr="00EF3246">
        <w:rPr>
          <w:rFonts w:eastAsia="Calibri" w:cs="Arial"/>
        </w:rPr>
        <w:t>behoudelick</w:t>
      </w:r>
      <w:proofErr w:type="spellEnd"/>
      <w:r w:rsidRPr="00EF3246">
        <w:rPr>
          <w:rFonts w:eastAsia="Calibri" w:cs="Arial"/>
        </w:rPr>
        <w:t xml:space="preserve"> die </w:t>
      </w:r>
      <w:proofErr w:type="spellStart"/>
      <w:r w:rsidRPr="00EF3246">
        <w:rPr>
          <w:rFonts w:eastAsia="Calibri" w:cs="Arial"/>
        </w:rPr>
        <w:t>ghene</w:t>
      </w:r>
      <w:proofErr w:type="spellEnd"/>
      <w:r w:rsidRPr="00EF3246">
        <w:rPr>
          <w:rFonts w:eastAsia="Calibri" w:cs="Arial"/>
        </w:rPr>
        <w:t xml:space="preserve"> die haer </w:t>
      </w:r>
      <w:proofErr w:type="spellStart"/>
      <w:r w:rsidRPr="00EF3246">
        <w:rPr>
          <w:rFonts w:eastAsia="Calibri" w:cs="Arial"/>
        </w:rPr>
        <w:t>landt</w:t>
      </w:r>
      <w:proofErr w:type="spellEnd"/>
      <w:r w:rsidRPr="00EF3246">
        <w:rPr>
          <w:rFonts w:eastAsia="Calibri" w:cs="Arial"/>
        </w:rPr>
        <w:t xml:space="preserve"> </w:t>
      </w:r>
      <w:proofErr w:type="spellStart"/>
      <w:r w:rsidRPr="00EF3246">
        <w:rPr>
          <w:rFonts w:eastAsia="Calibri" w:cs="Arial"/>
        </w:rPr>
        <w:t>gelegen</w:t>
      </w:r>
      <w:proofErr w:type="spellEnd"/>
      <w:r w:rsidRPr="00EF3246">
        <w:rPr>
          <w:rFonts w:eastAsia="Calibri" w:cs="Arial"/>
        </w:rPr>
        <w:t xml:space="preserve"> aen die </w:t>
      </w:r>
      <w:proofErr w:type="spellStart"/>
      <w:r w:rsidRPr="00EF3246">
        <w:rPr>
          <w:rFonts w:eastAsia="Calibri" w:cs="Arial"/>
        </w:rPr>
        <w:t>gemeyn</w:t>
      </w:r>
      <w:proofErr w:type="spellEnd"/>
      <w:r w:rsidRPr="00EF3246">
        <w:rPr>
          <w:rFonts w:eastAsia="Calibri" w:cs="Arial"/>
        </w:rPr>
        <w:t xml:space="preserve"> </w:t>
      </w:r>
      <w:proofErr w:type="spellStart"/>
      <w:r w:rsidRPr="00EF3246">
        <w:rPr>
          <w:rFonts w:eastAsia="Calibri" w:cs="Arial"/>
        </w:rPr>
        <w:t>straten</w:t>
      </w:r>
      <w:proofErr w:type="spellEnd"/>
      <w:r w:rsidRPr="00EF3246">
        <w:rPr>
          <w:rFonts w:eastAsia="Calibri" w:cs="Arial"/>
        </w:rPr>
        <w:t xml:space="preserve"> sullen </w:t>
      </w:r>
      <w:proofErr w:type="spellStart"/>
      <w:r w:rsidRPr="00EF3246">
        <w:rPr>
          <w:rFonts w:eastAsia="Calibri" w:cs="Arial"/>
        </w:rPr>
        <w:t>mogen</w:t>
      </w:r>
      <w:proofErr w:type="spellEnd"/>
      <w:r w:rsidRPr="00EF3246">
        <w:rPr>
          <w:rFonts w:eastAsia="Calibri" w:cs="Arial"/>
        </w:rPr>
        <w:t xml:space="preserve"> </w:t>
      </w:r>
      <w:proofErr w:type="spellStart"/>
      <w:r w:rsidRPr="00EF3246">
        <w:rPr>
          <w:rFonts w:eastAsia="Calibri" w:cs="Arial"/>
        </w:rPr>
        <w:t>euwen</w:t>
      </w:r>
      <w:proofErr w:type="spellEnd"/>
      <w:r w:rsidRPr="00EF3246">
        <w:rPr>
          <w:rFonts w:eastAsia="Calibri" w:cs="Arial"/>
        </w:rPr>
        <w:t xml:space="preserve"> sonder </w:t>
      </w:r>
      <w:proofErr w:type="spellStart"/>
      <w:r w:rsidRPr="00EF3246">
        <w:rPr>
          <w:rFonts w:eastAsia="Calibri" w:cs="Arial"/>
        </w:rPr>
        <w:t>misdoen</w:t>
      </w:r>
      <w:proofErr w:type="spellEnd"/>
      <w:r w:rsidRPr="00EF3246">
        <w:rPr>
          <w:rFonts w:eastAsia="Calibri" w:cs="Arial"/>
        </w:rPr>
        <w:t>.</w:t>
      </w:r>
    </w:p>
    <w:p w:rsidR="00EF3246" w:rsidRPr="00EF3246" w:rsidRDefault="00EF3246" w:rsidP="00EF3246">
      <w:pPr>
        <w:pStyle w:val="ListParagraph"/>
        <w:numPr>
          <w:ilvl w:val="0"/>
          <w:numId w:val="15"/>
        </w:numPr>
        <w:tabs>
          <w:tab w:val="left" w:pos="3960"/>
        </w:tabs>
        <w:spacing w:after="0"/>
        <w:rPr>
          <w:rFonts w:eastAsia="Calibri" w:cs="Arial"/>
        </w:rPr>
      </w:pPr>
      <w:r w:rsidRPr="00EF3246">
        <w:rPr>
          <w:rFonts w:eastAsia="Calibri" w:cs="Arial"/>
        </w:rPr>
        <w:t xml:space="preserve">Item </w:t>
      </w:r>
      <w:proofErr w:type="spellStart"/>
      <w:r w:rsidRPr="00EF3246">
        <w:rPr>
          <w:rFonts w:eastAsia="Calibri" w:cs="Arial"/>
        </w:rPr>
        <w:t>dat</w:t>
      </w:r>
      <w:proofErr w:type="spellEnd"/>
      <w:r w:rsidRPr="00EF3246">
        <w:rPr>
          <w:rFonts w:eastAsia="Calibri" w:cs="Arial"/>
        </w:rPr>
        <w:t xml:space="preserve"> </w:t>
      </w:r>
      <w:proofErr w:type="spellStart"/>
      <w:r w:rsidRPr="00EF3246">
        <w:rPr>
          <w:rFonts w:eastAsia="Calibri" w:cs="Arial"/>
        </w:rPr>
        <w:t>een</w:t>
      </w:r>
      <w:proofErr w:type="spellEnd"/>
      <w:r w:rsidRPr="00EF3246">
        <w:rPr>
          <w:rFonts w:eastAsia="Calibri" w:cs="Arial"/>
        </w:rPr>
        <w:t xml:space="preserve"> </w:t>
      </w:r>
      <w:proofErr w:type="spellStart"/>
      <w:r w:rsidRPr="00EF3246">
        <w:rPr>
          <w:rFonts w:eastAsia="Calibri" w:cs="Arial"/>
        </w:rPr>
        <w:t>jegelick</w:t>
      </w:r>
      <w:proofErr w:type="spellEnd"/>
      <w:r w:rsidRPr="00EF3246">
        <w:rPr>
          <w:rFonts w:eastAsia="Calibri" w:cs="Arial"/>
        </w:rPr>
        <w:t xml:space="preserve"> die </w:t>
      </w:r>
      <w:proofErr w:type="spellStart"/>
      <w:r w:rsidRPr="00EF3246">
        <w:rPr>
          <w:rFonts w:eastAsia="Calibri" w:cs="Arial"/>
        </w:rPr>
        <w:t>straten</w:t>
      </w:r>
      <w:proofErr w:type="spellEnd"/>
      <w:r w:rsidRPr="00EF3246">
        <w:rPr>
          <w:rFonts w:eastAsia="Calibri" w:cs="Arial"/>
        </w:rPr>
        <w:t xml:space="preserve"> </w:t>
      </w:r>
      <w:proofErr w:type="spellStart"/>
      <w:r w:rsidRPr="00EF3246">
        <w:rPr>
          <w:rFonts w:eastAsia="Calibri" w:cs="Arial"/>
        </w:rPr>
        <w:t>openen</w:t>
      </w:r>
      <w:proofErr w:type="spellEnd"/>
      <w:r w:rsidRPr="00EF3246">
        <w:rPr>
          <w:rFonts w:eastAsia="Calibri" w:cs="Arial"/>
        </w:rPr>
        <w:t xml:space="preserve"> sal </w:t>
      </w:r>
      <w:proofErr w:type="spellStart"/>
      <w:r w:rsidRPr="00EF3246">
        <w:rPr>
          <w:rFonts w:eastAsia="Calibri" w:cs="Arial"/>
        </w:rPr>
        <w:t>tegen</w:t>
      </w:r>
      <w:proofErr w:type="spellEnd"/>
      <w:r w:rsidRPr="00EF3246">
        <w:rPr>
          <w:rFonts w:eastAsia="Calibri" w:cs="Arial"/>
        </w:rPr>
        <w:t xml:space="preserve"> syn </w:t>
      </w:r>
      <w:proofErr w:type="spellStart"/>
      <w:r w:rsidRPr="00EF3246">
        <w:rPr>
          <w:rFonts w:eastAsia="Calibri" w:cs="Arial"/>
        </w:rPr>
        <w:t>erff</w:t>
      </w:r>
      <w:proofErr w:type="spellEnd"/>
      <w:r w:rsidRPr="00EF3246">
        <w:rPr>
          <w:rFonts w:eastAsia="Calibri" w:cs="Arial"/>
        </w:rPr>
        <w:t xml:space="preserve"> daer </w:t>
      </w:r>
      <w:proofErr w:type="spellStart"/>
      <w:r w:rsidRPr="00EF3246">
        <w:rPr>
          <w:rFonts w:eastAsia="Calibri" w:cs="Arial"/>
        </w:rPr>
        <w:t>gemeyn</w:t>
      </w:r>
      <w:proofErr w:type="spellEnd"/>
      <w:r w:rsidRPr="00EF3246">
        <w:rPr>
          <w:rFonts w:eastAsia="Calibri" w:cs="Arial"/>
        </w:rPr>
        <w:t xml:space="preserve"> </w:t>
      </w:r>
      <w:proofErr w:type="spellStart"/>
      <w:r w:rsidRPr="00EF3246">
        <w:rPr>
          <w:rFonts w:eastAsia="Calibri" w:cs="Arial"/>
        </w:rPr>
        <w:t>wegen</w:t>
      </w:r>
      <w:proofErr w:type="spellEnd"/>
      <w:r w:rsidRPr="00EF3246">
        <w:rPr>
          <w:rFonts w:eastAsia="Calibri" w:cs="Arial"/>
        </w:rPr>
        <w:t xml:space="preserve"> gaen, </w:t>
      </w:r>
      <w:proofErr w:type="spellStart"/>
      <w:r w:rsidRPr="00EF3246">
        <w:rPr>
          <w:rFonts w:eastAsia="Calibri" w:cs="Arial"/>
        </w:rPr>
        <w:t>dat</w:t>
      </w:r>
      <w:proofErr w:type="spellEnd"/>
      <w:r w:rsidRPr="00EF3246">
        <w:rPr>
          <w:rFonts w:eastAsia="Calibri" w:cs="Arial"/>
        </w:rPr>
        <w:t xml:space="preserve"> men met </w:t>
      </w:r>
      <w:proofErr w:type="spellStart"/>
      <w:r w:rsidRPr="00EF3246">
        <w:rPr>
          <w:rFonts w:eastAsia="Calibri" w:cs="Arial"/>
        </w:rPr>
        <w:t>hoywagens</w:t>
      </w:r>
      <w:proofErr w:type="spellEnd"/>
      <w:r w:rsidRPr="00EF3246">
        <w:rPr>
          <w:rFonts w:eastAsia="Calibri" w:cs="Arial"/>
        </w:rPr>
        <w:t xml:space="preserve"> daer door mach </w:t>
      </w:r>
      <w:proofErr w:type="spellStart"/>
      <w:r w:rsidRPr="00EF3246">
        <w:rPr>
          <w:rFonts w:eastAsia="Calibri" w:cs="Arial"/>
        </w:rPr>
        <w:t>varen</w:t>
      </w:r>
      <w:proofErr w:type="spellEnd"/>
      <w:r w:rsidRPr="00EF3246">
        <w:rPr>
          <w:rFonts w:eastAsia="Calibri" w:cs="Arial"/>
        </w:rPr>
        <w:t xml:space="preserve"> ende </w:t>
      </w:r>
      <w:proofErr w:type="spellStart"/>
      <w:r w:rsidRPr="00EF3246">
        <w:rPr>
          <w:rFonts w:eastAsia="Calibri" w:cs="Arial"/>
        </w:rPr>
        <w:t>houwen</w:t>
      </w:r>
      <w:proofErr w:type="spellEnd"/>
      <w:r w:rsidRPr="00EF3246">
        <w:rPr>
          <w:rFonts w:eastAsia="Calibri" w:cs="Arial"/>
        </w:rPr>
        <w:t xml:space="preserve"> die </w:t>
      </w:r>
      <w:proofErr w:type="spellStart"/>
      <w:r w:rsidRPr="00EF3246">
        <w:rPr>
          <w:rFonts w:eastAsia="Calibri" w:cs="Arial"/>
        </w:rPr>
        <w:t>taxkens</w:t>
      </w:r>
      <w:proofErr w:type="spellEnd"/>
      <w:r w:rsidRPr="00EF3246">
        <w:rPr>
          <w:rFonts w:eastAsia="Calibri" w:cs="Arial"/>
        </w:rPr>
        <w:t xml:space="preserve"> van </w:t>
      </w:r>
      <w:proofErr w:type="spellStart"/>
      <w:r w:rsidRPr="00EF3246">
        <w:rPr>
          <w:rFonts w:eastAsia="Calibri" w:cs="Arial"/>
        </w:rPr>
        <w:t>bomen</w:t>
      </w:r>
      <w:proofErr w:type="spellEnd"/>
      <w:r w:rsidRPr="00EF3246">
        <w:rPr>
          <w:rFonts w:eastAsia="Calibri" w:cs="Arial"/>
        </w:rPr>
        <w:t xml:space="preserve"> op </w:t>
      </w:r>
      <w:proofErr w:type="spellStart"/>
      <w:r w:rsidRPr="00EF3246">
        <w:rPr>
          <w:rFonts w:eastAsia="Calibri" w:cs="Arial"/>
        </w:rPr>
        <w:t>een</w:t>
      </w:r>
      <w:proofErr w:type="spellEnd"/>
      <w:r w:rsidRPr="00EF3246">
        <w:rPr>
          <w:rFonts w:eastAsia="Calibri" w:cs="Arial"/>
        </w:rPr>
        <w:t xml:space="preserve"> Bosch </w:t>
      </w:r>
      <w:proofErr w:type="spellStart"/>
      <w:r w:rsidRPr="00EF3246">
        <w:rPr>
          <w:rFonts w:eastAsia="Calibri" w:cs="Arial"/>
        </w:rPr>
        <w:t>pont</w:t>
      </w:r>
      <w:proofErr w:type="spellEnd"/>
      <w:r w:rsidRPr="00EF3246">
        <w:rPr>
          <w:rFonts w:eastAsia="Calibri" w:cs="Arial"/>
        </w:rPr>
        <w:t xml:space="preserve">, ende off hy </w:t>
      </w:r>
      <w:proofErr w:type="spellStart"/>
      <w:r w:rsidRPr="00EF3246">
        <w:rPr>
          <w:rFonts w:eastAsia="Calibri" w:cs="Arial"/>
        </w:rPr>
        <w:t>dat</w:t>
      </w:r>
      <w:proofErr w:type="spellEnd"/>
      <w:r w:rsidRPr="00EF3246">
        <w:rPr>
          <w:rFonts w:eastAsia="Calibri" w:cs="Arial"/>
        </w:rPr>
        <w:t xml:space="preserve"> nyet en </w:t>
      </w:r>
      <w:proofErr w:type="spellStart"/>
      <w:r w:rsidRPr="00EF3246">
        <w:rPr>
          <w:rFonts w:eastAsia="Calibri" w:cs="Arial"/>
        </w:rPr>
        <w:t>doet</w:t>
      </w:r>
      <w:proofErr w:type="spellEnd"/>
      <w:r w:rsidRPr="00EF3246">
        <w:rPr>
          <w:rFonts w:eastAsia="Calibri" w:cs="Arial"/>
        </w:rPr>
        <w:t xml:space="preserve"> soo mach </w:t>
      </w:r>
      <w:proofErr w:type="spellStart"/>
      <w:r w:rsidRPr="00EF3246">
        <w:rPr>
          <w:rFonts w:eastAsia="Calibri" w:cs="Arial"/>
        </w:rPr>
        <w:t>een</w:t>
      </w:r>
      <w:proofErr w:type="spellEnd"/>
      <w:r w:rsidRPr="00EF3246">
        <w:rPr>
          <w:rFonts w:eastAsia="Calibri" w:cs="Arial"/>
        </w:rPr>
        <w:t xml:space="preserve"> </w:t>
      </w:r>
      <w:proofErr w:type="spellStart"/>
      <w:r w:rsidRPr="00EF3246">
        <w:rPr>
          <w:rFonts w:eastAsia="Calibri" w:cs="Arial"/>
        </w:rPr>
        <w:t>jegelick</w:t>
      </w:r>
      <w:proofErr w:type="spellEnd"/>
      <w:r w:rsidRPr="00EF3246">
        <w:rPr>
          <w:rFonts w:eastAsia="Calibri" w:cs="Arial"/>
        </w:rPr>
        <w:t xml:space="preserve"> die affhouwen sonder </w:t>
      </w:r>
      <w:proofErr w:type="spellStart"/>
      <w:r w:rsidRPr="00EF3246">
        <w:rPr>
          <w:rFonts w:eastAsia="Calibri" w:cs="Arial"/>
        </w:rPr>
        <w:t>misdoen</w:t>
      </w:r>
      <w:proofErr w:type="spellEnd"/>
      <w:r w:rsidRPr="00EF3246">
        <w:rPr>
          <w:rFonts w:eastAsia="Calibri" w:cs="Arial"/>
        </w:rPr>
        <w:t>.</w:t>
      </w:r>
    </w:p>
    <w:p w:rsidR="00EF3246" w:rsidRPr="00EF3246" w:rsidRDefault="00EF3246" w:rsidP="00EF3246">
      <w:pPr>
        <w:pStyle w:val="ListParagraph"/>
        <w:numPr>
          <w:ilvl w:val="0"/>
          <w:numId w:val="15"/>
        </w:numPr>
        <w:spacing w:after="0"/>
        <w:rPr>
          <w:rFonts w:cs="Arial"/>
        </w:rPr>
      </w:pPr>
      <w:r w:rsidRPr="00EF3246">
        <w:rPr>
          <w:rFonts w:eastAsia="Calibri" w:cs="Arial"/>
        </w:rPr>
        <w:t xml:space="preserve">Item die </w:t>
      </w:r>
      <w:proofErr w:type="spellStart"/>
      <w:r w:rsidRPr="00EF3246">
        <w:rPr>
          <w:rFonts w:eastAsia="Calibri" w:cs="Arial"/>
        </w:rPr>
        <w:t>leem</w:t>
      </w:r>
      <w:proofErr w:type="spellEnd"/>
      <w:r w:rsidRPr="00EF3246">
        <w:rPr>
          <w:rFonts w:eastAsia="Calibri" w:cs="Arial"/>
        </w:rPr>
        <w:t xml:space="preserve"> </w:t>
      </w:r>
      <w:proofErr w:type="spellStart"/>
      <w:r w:rsidRPr="00EF3246">
        <w:rPr>
          <w:rFonts w:eastAsia="Calibri" w:cs="Arial"/>
        </w:rPr>
        <w:t>steecken</w:t>
      </w:r>
      <w:proofErr w:type="spellEnd"/>
      <w:r w:rsidRPr="00EF3246">
        <w:rPr>
          <w:rFonts w:eastAsia="Calibri" w:cs="Arial"/>
        </w:rPr>
        <w:t xml:space="preserve">, </w:t>
      </w:r>
      <w:proofErr w:type="spellStart"/>
      <w:r w:rsidRPr="00EF3246">
        <w:rPr>
          <w:rFonts w:eastAsia="Calibri" w:cs="Arial"/>
        </w:rPr>
        <w:t>dat</w:t>
      </w:r>
      <w:proofErr w:type="spellEnd"/>
      <w:r w:rsidRPr="00EF3246">
        <w:rPr>
          <w:rFonts w:eastAsia="Calibri" w:cs="Arial"/>
        </w:rPr>
        <w:t xml:space="preserve"> </w:t>
      </w:r>
      <w:proofErr w:type="spellStart"/>
      <w:r w:rsidRPr="00EF3246">
        <w:rPr>
          <w:rFonts w:eastAsia="Calibri" w:cs="Arial"/>
        </w:rPr>
        <w:t>sy</w:t>
      </w:r>
      <w:proofErr w:type="spellEnd"/>
      <w:r w:rsidRPr="00EF3246">
        <w:rPr>
          <w:rFonts w:eastAsia="Calibri" w:cs="Arial"/>
        </w:rPr>
        <w:t xml:space="preserve"> op twee </w:t>
      </w:r>
      <w:proofErr w:type="spellStart"/>
      <w:r w:rsidRPr="00EF3246">
        <w:rPr>
          <w:rFonts w:eastAsia="Calibri" w:cs="Arial"/>
        </w:rPr>
        <w:t>roeijen</w:t>
      </w:r>
      <w:proofErr w:type="spellEnd"/>
      <w:r w:rsidRPr="00EF3246">
        <w:rPr>
          <w:rFonts w:eastAsia="Calibri" w:cs="Arial"/>
        </w:rPr>
        <w:t xml:space="preserve"> </w:t>
      </w:r>
      <w:proofErr w:type="spellStart"/>
      <w:r w:rsidRPr="00EF3246">
        <w:rPr>
          <w:rFonts w:eastAsia="Calibri" w:cs="Arial"/>
        </w:rPr>
        <w:t>naerbij</w:t>
      </w:r>
      <w:proofErr w:type="spellEnd"/>
      <w:r w:rsidRPr="00EF3246">
        <w:rPr>
          <w:rFonts w:eastAsia="Calibri" w:cs="Arial"/>
        </w:rPr>
        <w:t xml:space="preserve"> </w:t>
      </w:r>
      <w:proofErr w:type="spellStart"/>
      <w:r w:rsidRPr="00EF3246">
        <w:rPr>
          <w:rFonts w:eastAsia="Calibri" w:cs="Arial"/>
        </w:rPr>
        <w:t>gemeijn</w:t>
      </w:r>
      <w:proofErr w:type="spellEnd"/>
      <w:r w:rsidRPr="00EF3246">
        <w:rPr>
          <w:rFonts w:eastAsia="Calibri" w:cs="Arial"/>
        </w:rPr>
        <w:t xml:space="preserve"> </w:t>
      </w:r>
      <w:proofErr w:type="spellStart"/>
      <w:r w:rsidRPr="00EF3246">
        <w:rPr>
          <w:rFonts w:eastAsia="Calibri" w:cs="Arial"/>
        </w:rPr>
        <w:t>wegen</w:t>
      </w:r>
      <w:proofErr w:type="spellEnd"/>
      <w:r w:rsidRPr="00EF3246">
        <w:rPr>
          <w:rFonts w:eastAsia="Calibri" w:cs="Arial"/>
        </w:rPr>
        <w:t xml:space="preserve"> </w:t>
      </w:r>
      <w:proofErr w:type="spellStart"/>
      <w:r w:rsidRPr="00EF3246">
        <w:rPr>
          <w:rFonts w:eastAsia="Calibri" w:cs="Arial"/>
        </w:rPr>
        <w:t>nijet</w:t>
      </w:r>
      <w:proofErr w:type="spellEnd"/>
      <w:r w:rsidRPr="00EF3246">
        <w:rPr>
          <w:rFonts w:eastAsia="Calibri" w:cs="Arial"/>
        </w:rPr>
        <w:t xml:space="preserve"> </w:t>
      </w:r>
      <w:proofErr w:type="spellStart"/>
      <w:r w:rsidRPr="00EF3246">
        <w:rPr>
          <w:rFonts w:eastAsia="Calibri" w:cs="Arial"/>
        </w:rPr>
        <w:t>commen</w:t>
      </w:r>
      <w:proofErr w:type="spellEnd"/>
      <w:r w:rsidRPr="00EF3246">
        <w:rPr>
          <w:rFonts w:eastAsia="Calibri" w:cs="Arial"/>
        </w:rPr>
        <w:t xml:space="preserve"> en sullen op </w:t>
      </w:r>
      <w:proofErr w:type="spellStart"/>
      <w:r w:rsidRPr="00EF3246">
        <w:rPr>
          <w:rFonts w:eastAsia="Calibri" w:cs="Arial"/>
        </w:rPr>
        <w:t>een</w:t>
      </w:r>
      <w:proofErr w:type="spellEnd"/>
      <w:r w:rsidRPr="00EF3246">
        <w:rPr>
          <w:rFonts w:eastAsia="Calibri" w:cs="Arial"/>
        </w:rPr>
        <w:t xml:space="preserve"> Bosch </w:t>
      </w:r>
      <w:proofErr w:type="spellStart"/>
      <w:r w:rsidRPr="00EF3246">
        <w:rPr>
          <w:rFonts w:eastAsia="Calibri" w:cs="Arial"/>
        </w:rPr>
        <w:t>pont</w:t>
      </w:r>
      <w:proofErr w:type="spellEnd"/>
      <w:r w:rsidRPr="00EF3246">
        <w:rPr>
          <w:rFonts w:eastAsia="Calibri" w:cs="Arial"/>
        </w:rPr>
        <w:t xml:space="preserve"> van </w:t>
      </w:r>
      <w:proofErr w:type="spellStart"/>
      <w:r w:rsidRPr="00EF3246">
        <w:rPr>
          <w:rFonts w:eastAsia="Calibri" w:cs="Arial"/>
        </w:rPr>
        <w:t>alleman</w:t>
      </w:r>
      <w:proofErr w:type="spellEnd"/>
      <w:r w:rsidRPr="00EF3246">
        <w:rPr>
          <w:rFonts w:eastAsia="Calibri" w:cs="Arial"/>
        </w:rPr>
        <w:t xml:space="preserve"> te </w:t>
      </w:r>
      <w:proofErr w:type="spellStart"/>
      <w:r w:rsidRPr="00EF3246">
        <w:rPr>
          <w:rFonts w:eastAsia="Calibri" w:cs="Arial"/>
        </w:rPr>
        <w:t>beceuren</w:t>
      </w:r>
      <w:proofErr w:type="spellEnd"/>
    </w:p>
    <w:p w:rsidR="00EF3246" w:rsidRPr="00EF3246" w:rsidRDefault="00EF3246" w:rsidP="00EF3246">
      <w:pPr>
        <w:pStyle w:val="ListParagraph"/>
        <w:numPr>
          <w:ilvl w:val="0"/>
          <w:numId w:val="15"/>
        </w:numPr>
        <w:tabs>
          <w:tab w:val="left" w:pos="3960"/>
        </w:tabs>
        <w:spacing w:after="0"/>
        <w:rPr>
          <w:rFonts w:eastAsia="Calibri" w:cs="Arial"/>
        </w:rPr>
      </w:pPr>
      <w:r w:rsidRPr="00EF3246">
        <w:rPr>
          <w:rFonts w:eastAsia="Calibri" w:cs="Arial"/>
        </w:rPr>
        <w:t xml:space="preserve">Item </w:t>
      </w:r>
      <w:proofErr w:type="spellStart"/>
      <w:r w:rsidRPr="00EF3246">
        <w:rPr>
          <w:rFonts w:eastAsia="Calibri" w:cs="Arial"/>
        </w:rPr>
        <w:t>dat</w:t>
      </w:r>
      <w:proofErr w:type="spellEnd"/>
      <w:r w:rsidRPr="00EF3246">
        <w:rPr>
          <w:rFonts w:eastAsia="Calibri" w:cs="Arial"/>
        </w:rPr>
        <w:t xml:space="preserve"> nyemant </w:t>
      </w:r>
      <w:proofErr w:type="spellStart"/>
      <w:r w:rsidRPr="00EF3246">
        <w:rPr>
          <w:rFonts w:eastAsia="Calibri" w:cs="Arial"/>
        </w:rPr>
        <w:t>egeen</w:t>
      </w:r>
      <w:proofErr w:type="spellEnd"/>
      <w:r w:rsidRPr="00EF3246">
        <w:rPr>
          <w:rFonts w:eastAsia="Calibri" w:cs="Arial"/>
        </w:rPr>
        <w:t xml:space="preserve"> </w:t>
      </w:r>
      <w:proofErr w:type="spellStart"/>
      <w:r w:rsidRPr="00EF3246">
        <w:rPr>
          <w:rFonts w:eastAsia="Calibri" w:cs="Arial"/>
        </w:rPr>
        <w:t>vaerwegen</w:t>
      </w:r>
      <w:proofErr w:type="spellEnd"/>
      <w:r w:rsidRPr="00EF3246">
        <w:rPr>
          <w:rFonts w:eastAsia="Calibri" w:cs="Arial"/>
        </w:rPr>
        <w:t xml:space="preserve"> </w:t>
      </w:r>
      <w:proofErr w:type="spellStart"/>
      <w:r w:rsidRPr="00EF3246">
        <w:rPr>
          <w:rFonts w:eastAsia="Calibri" w:cs="Arial"/>
        </w:rPr>
        <w:t>toepoten</w:t>
      </w:r>
      <w:proofErr w:type="spellEnd"/>
      <w:r w:rsidRPr="00EF3246">
        <w:rPr>
          <w:rFonts w:eastAsia="Calibri" w:cs="Arial"/>
        </w:rPr>
        <w:t xml:space="preserve"> </w:t>
      </w:r>
      <w:proofErr w:type="spellStart"/>
      <w:r w:rsidRPr="00EF3246">
        <w:rPr>
          <w:rFonts w:eastAsia="Calibri" w:cs="Arial"/>
        </w:rPr>
        <w:t>ofte</w:t>
      </w:r>
      <w:proofErr w:type="spellEnd"/>
      <w:r w:rsidRPr="00EF3246">
        <w:rPr>
          <w:rFonts w:eastAsia="Calibri" w:cs="Arial"/>
        </w:rPr>
        <w:t xml:space="preserve"> </w:t>
      </w:r>
      <w:proofErr w:type="spellStart"/>
      <w:r w:rsidRPr="00EF3246">
        <w:rPr>
          <w:rFonts w:eastAsia="Calibri" w:cs="Arial"/>
        </w:rPr>
        <w:t>toepalen</w:t>
      </w:r>
      <w:proofErr w:type="spellEnd"/>
      <w:r w:rsidRPr="00EF3246">
        <w:rPr>
          <w:rFonts w:eastAsia="Calibri" w:cs="Arial"/>
        </w:rPr>
        <w:t xml:space="preserve"> off </w:t>
      </w:r>
      <w:proofErr w:type="spellStart"/>
      <w:r w:rsidRPr="00EF3246">
        <w:rPr>
          <w:rFonts w:eastAsia="Calibri" w:cs="Arial"/>
        </w:rPr>
        <w:t>aerthopen</w:t>
      </w:r>
      <w:proofErr w:type="spellEnd"/>
      <w:r w:rsidRPr="00EF3246">
        <w:rPr>
          <w:rFonts w:eastAsia="Calibri" w:cs="Arial"/>
        </w:rPr>
        <w:t xml:space="preserve"> off </w:t>
      </w:r>
      <w:proofErr w:type="spellStart"/>
      <w:r w:rsidRPr="00EF3246">
        <w:rPr>
          <w:rFonts w:eastAsia="Calibri" w:cs="Arial"/>
        </w:rPr>
        <w:t>hout</w:t>
      </w:r>
      <w:proofErr w:type="spellEnd"/>
      <w:r w:rsidRPr="00EF3246">
        <w:rPr>
          <w:rFonts w:eastAsia="Calibri" w:cs="Arial"/>
        </w:rPr>
        <w:t xml:space="preserve"> in den </w:t>
      </w:r>
      <w:proofErr w:type="spellStart"/>
      <w:r w:rsidRPr="00EF3246">
        <w:rPr>
          <w:rFonts w:eastAsia="Calibri" w:cs="Arial"/>
        </w:rPr>
        <w:t>weegh</w:t>
      </w:r>
      <w:proofErr w:type="spellEnd"/>
      <w:r w:rsidRPr="00EF3246">
        <w:rPr>
          <w:rFonts w:eastAsia="Calibri" w:cs="Arial"/>
        </w:rPr>
        <w:t xml:space="preserve"> </w:t>
      </w:r>
      <w:proofErr w:type="spellStart"/>
      <w:r w:rsidRPr="00EF3246">
        <w:rPr>
          <w:rFonts w:eastAsia="Calibri" w:cs="Arial"/>
        </w:rPr>
        <w:t>leggen</w:t>
      </w:r>
      <w:proofErr w:type="spellEnd"/>
      <w:r w:rsidRPr="00EF3246">
        <w:rPr>
          <w:rFonts w:eastAsia="Calibri" w:cs="Arial"/>
        </w:rPr>
        <w:t xml:space="preserve">, hy en sal daer </w:t>
      </w:r>
      <w:proofErr w:type="spellStart"/>
      <w:r w:rsidRPr="00EF3246">
        <w:rPr>
          <w:rFonts w:eastAsia="Calibri" w:cs="Arial"/>
        </w:rPr>
        <w:t>ruijminge</w:t>
      </w:r>
      <w:proofErr w:type="spellEnd"/>
      <w:r w:rsidRPr="00EF3246">
        <w:rPr>
          <w:rFonts w:eastAsia="Calibri" w:cs="Arial"/>
        </w:rPr>
        <w:t xml:space="preserve"> aff </w:t>
      </w:r>
      <w:proofErr w:type="spellStart"/>
      <w:r w:rsidRPr="00EF3246">
        <w:rPr>
          <w:rFonts w:eastAsia="Calibri" w:cs="Arial"/>
        </w:rPr>
        <w:t>doen</w:t>
      </w:r>
      <w:proofErr w:type="spellEnd"/>
      <w:r w:rsidRPr="00EF3246">
        <w:rPr>
          <w:rFonts w:eastAsia="Calibri" w:cs="Arial"/>
        </w:rPr>
        <w:t xml:space="preserve"> ende die </w:t>
      </w:r>
      <w:proofErr w:type="spellStart"/>
      <w:r w:rsidRPr="00EF3246">
        <w:rPr>
          <w:rFonts w:eastAsia="Calibri" w:cs="Arial"/>
        </w:rPr>
        <w:t>wegen</w:t>
      </w:r>
      <w:proofErr w:type="spellEnd"/>
      <w:r w:rsidRPr="00EF3246">
        <w:rPr>
          <w:rFonts w:eastAsia="Calibri" w:cs="Arial"/>
        </w:rPr>
        <w:t xml:space="preserve"> </w:t>
      </w:r>
      <w:proofErr w:type="spellStart"/>
      <w:r w:rsidRPr="00EF3246">
        <w:rPr>
          <w:rFonts w:eastAsia="Calibri" w:cs="Arial"/>
        </w:rPr>
        <w:t>openen</w:t>
      </w:r>
      <w:proofErr w:type="spellEnd"/>
      <w:r w:rsidRPr="00EF3246">
        <w:rPr>
          <w:rFonts w:eastAsia="Calibri" w:cs="Arial"/>
        </w:rPr>
        <w:t xml:space="preserve">, op </w:t>
      </w:r>
      <w:proofErr w:type="spellStart"/>
      <w:r w:rsidRPr="00EF3246">
        <w:rPr>
          <w:rFonts w:eastAsia="Calibri" w:cs="Arial"/>
        </w:rPr>
        <w:t>enen</w:t>
      </w:r>
      <w:proofErr w:type="spellEnd"/>
      <w:r w:rsidRPr="00EF3246">
        <w:rPr>
          <w:rFonts w:eastAsia="Calibri" w:cs="Arial"/>
        </w:rPr>
        <w:t xml:space="preserve"> Carolus gulden.</w:t>
      </w:r>
    </w:p>
    <w:p w:rsidR="00EF3246" w:rsidRPr="00EF3246" w:rsidRDefault="00EF3246" w:rsidP="00EF3246">
      <w:pPr>
        <w:pStyle w:val="ListParagraph"/>
        <w:numPr>
          <w:ilvl w:val="0"/>
          <w:numId w:val="15"/>
        </w:numPr>
        <w:tabs>
          <w:tab w:val="left" w:pos="3960"/>
        </w:tabs>
        <w:spacing w:after="0"/>
        <w:rPr>
          <w:rFonts w:cs="Arial"/>
        </w:rPr>
      </w:pPr>
      <w:r w:rsidRPr="00EF3246">
        <w:rPr>
          <w:rFonts w:cs="Arial"/>
        </w:rPr>
        <w:t xml:space="preserve">Item </w:t>
      </w:r>
      <w:proofErr w:type="spellStart"/>
      <w:r w:rsidRPr="00EF3246">
        <w:rPr>
          <w:rFonts w:cs="Arial"/>
        </w:rPr>
        <w:t>een</w:t>
      </w:r>
      <w:proofErr w:type="spellEnd"/>
      <w:r w:rsidRPr="00EF3246">
        <w:rPr>
          <w:rFonts w:cs="Arial"/>
        </w:rPr>
        <w:t xml:space="preserve"> </w:t>
      </w:r>
      <w:proofErr w:type="spellStart"/>
      <w:r w:rsidRPr="00EF3246">
        <w:rPr>
          <w:rFonts w:cs="Arial"/>
        </w:rPr>
        <w:t>jgelick</w:t>
      </w:r>
      <w:proofErr w:type="spellEnd"/>
      <w:r w:rsidRPr="00EF3246">
        <w:rPr>
          <w:rFonts w:cs="Arial"/>
        </w:rPr>
        <w:t xml:space="preserve"> sal </w:t>
      </w:r>
      <w:proofErr w:type="spellStart"/>
      <w:r w:rsidRPr="00EF3246">
        <w:rPr>
          <w:rFonts w:cs="Arial"/>
        </w:rPr>
        <w:t>mogen</w:t>
      </w:r>
      <w:proofErr w:type="spellEnd"/>
      <w:r w:rsidRPr="00EF3246">
        <w:rPr>
          <w:rFonts w:cs="Arial"/>
        </w:rPr>
        <w:t xml:space="preserve"> affhouwen alsoo </w:t>
      </w:r>
      <w:proofErr w:type="spellStart"/>
      <w:r w:rsidRPr="00EF3246">
        <w:rPr>
          <w:rFonts w:cs="Arial"/>
        </w:rPr>
        <w:t>veel</w:t>
      </w:r>
      <w:proofErr w:type="spellEnd"/>
      <w:r w:rsidRPr="00EF3246">
        <w:rPr>
          <w:rFonts w:cs="Arial"/>
        </w:rPr>
        <w:t xml:space="preserve"> </w:t>
      </w:r>
      <w:proofErr w:type="spellStart"/>
      <w:r w:rsidRPr="00EF3246">
        <w:rPr>
          <w:rFonts w:cs="Arial"/>
        </w:rPr>
        <w:t>houts</w:t>
      </w:r>
      <w:proofErr w:type="spellEnd"/>
      <w:r w:rsidRPr="00EF3246">
        <w:rPr>
          <w:rFonts w:cs="Arial"/>
        </w:rPr>
        <w:t xml:space="preserve"> van den </w:t>
      </w:r>
      <w:proofErr w:type="spellStart"/>
      <w:r w:rsidRPr="00EF3246">
        <w:rPr>
          <w:rFonts w:cs="Arial"/>
        </w:rPr>
        <w:t>willigen</w:t>
      </w:r>
      <w:proofErr w:type="spellEnd"/>
      <w:r w:rsidRPr="00EF3246">
        <w:rPr>
          <w:rFonts w:cs="Arial"/>
        </w:rPr>
        <w:t xml:space="preserve"> staende </w:t>
      </w:r>
      <w:proofErr w:type="spellStart"/>
      <w:r w:rsidRPr="00EF3246">
        <w:rPr>
          <w:rFonts w:cs="Arial"/>
        </w:rPr>
        <w:t>tegen</w:t>
      </w:r>
      <w:proofErr w:type="spellEnd"/>
      <w:r w:rsidRPr="00EF3246">
        <w:rPr>
          <w:rFonts w:cs="Arial"/>
        </w:rPr>
        <w:t xml:space="preserve"> den </w:t>
      </w:r>
      <w:proofErr w:type="spellStart"/>
      <w:r w:rsidRPr="00EF3246">
        <w:rPr>
          <w:rFonts w:cs="Arial"/>
        </w:rPr>
        <w:t>Kerkdyck</w:t>
      </w:r>
      <w:proofErr w:type="spellEnd"/>
      <w:r w:rsidRPr="00EF3246">
        <w:rPr>
          <w:rFonts w:cs="Arial"/>
        </w:rPr>
        <w:t xml:space="preserve"> </w:t>
      </w:r>
      <w:proofErr w:type="spellStart"/>
      <w:r w:rsidRPr="00EF3246">
        <w:rPr>
          <w:rFonts w:cs="Arial"/>
        </w:rPr>
        <w:t>als</w:t>
      </w:r>
      <w:proofErr w:type="spellEnd"/>
      <w:r w:rsidRPr="00EF3246">
        <w:rPr>
          <w:rFonts w:cs="Arial"/>
        </w:rPr>
        <w:t xml:space="preserve"> men daer </w:t>
      </w:r>
      <w:proofErr w:type="spellStart"/>
      <w:r w:rsidRPr="00EF3246">
        <w:rPr>
          <w:rFonts w:cs="Arial"/>
        </w:rPr>
        <w:t>behoeven</w:t>
      </w:r>
      <w:proofErr w:type="spellEnd"/>
      <w:r w:rsidRPr="00EF3246">
        <w:rPr>
          <w:rFonts w:cs="Arial"/>
        </w:rPr>
        <w:t xml:space="preserve"> sal, ende </w:t>
      </w:r>
      <w:proofErr w:type="spellStart"/>
      <w:r w:rsidRPr="00EF3246">
        <w:rPr>
          <w:rFonts w:cs="Arial"/>
        </w:rPr>
        <w:t>een</w:t>
      </w:r>
      <w:proofErr w:type="spellEnd"/>
      <w:r w:rsidRPr="00EF3246">
        <w:rPr>
          <w:rFonts w:cs="Arial"/>
        </w:rPr>
        <w:t xml:space="preserve"> </w:t>
      </w:r>
      <w:proofErr w:type="spellStart"/>
      <w:r w:rsidRPr="00EF3246">
        <w:rPr>
          <w:rFonts w:cs="Arial"/>
        </w:rPr>
        <w:t>jegelick</w:t>
      </w:r>
      <w:proofErr w:type="spellEnd"/>
      <w:r w:rsidRPr="00EF3246">
        <w:rPr>
          <w:rFonts w:cs="Arial"/>
        </w:rPr>
        <w:t xml:space="preserve"> sal syn pant maecken op den Kerckdyck </w:t>
      </w:r>
      <w:proofErr w:type="spellStart"/>
      <w:r w:rsidRPr="00EF3246">
        <w:rPr>
          <w:rFonts w:cs="Arial"/>
        </w:rPr>
        <w:t>dat</w:t>
      </w:r>
      <w:proofErr w:type="spellEnd"/>
      <w:r w:rsidRPr="00EF3246">
        <w:rPr>
          <w:rFonts w:cs="Arial"/>
        </w:rPr>
        <w:t xml:space="preserve"> men daer </w:t>
      </w:r>
      <w:proofErr w:type="spellStart"/>
      <w:r w:rsidRPr="00EF3246">
        <w:rPr>
          <w:rFonts w:cs="Arial"/>
        </w:rPr>
        <w:t>wel</w:t>
      </w:r>
      <w:proofErr w:type="spellEnd"/>
      <w:r w:rsidRPr="00EF3246">
        <w:rPr>
          <w:rFonts w:cs="Arial"/>
        </w:rPr>
        <w:t xml:space="preserve"> </w:t>
      </w:r>
      <w:proofErr w:type="spellStart"/>
      <w:r w:rsidRPr="00EF3246">
        <w:rPr>
          <w:rFonts w:cs="Arial"/>
        </w:rPr>
        <w:t>drooch</w:t>
      </w:r>
      <w:proofErr w:type="spellEnd"/>
      <w:r w:rsidRPr="00EF3246">
        <w:rPr>
          <w:rFonts w:cs="Arial"/>
        </w:rPr>
        <w:t xml:space="preserve"> gaen ende </w:t>
      </w:r>
      <w:proofErr w:type="spellStart"/>
      <w:r w:rsidRPr="00EF3246">
        <w:rPr>
          <w:rFonts w:cs="Arial"/>
        </w:rPr>
        <w:t>vaeren</w:t>
      </w:r>
      <w:proofErr w:type="spellEnd"/>
      <w:r w:rsidRPr="00EF3246">
        <w:rPr>
          <w:rFonts w:cs="Arial"/>
        </w:rPr>
        <w:t xml:space="preserve"> mach, </w:t>
      </w:r>
      <w:proofErr w:type="spellStart"/>
      <w:r w:rsidRPr="00EF3246">
        <w:rPr>
          <w:rFonts w:cs="Arial"/>
        </w:rPr>
        <w:t>elck</w:t>
      </w:r>
      <w:proofErr w:type="spellEnd"/>
      <w:r w:rsidRPr="00EF3246">
        <w:rPr>
          <w:rFonts w:cs="Arial"/>
        </w:rPr>
        <w:t xml:space="preserve"> huijs op </w:t>
      </w:r>
      <w:proofErr w:type="spellStart"/>
      <w:r w:rsidRPr="00EF3246">
        <w:rPr>
          <w:rFonts w:cs="Arial"/>
        </w:rPr>
        <w:t>een</w:t>
      </w:r>
      <w:proofErr w:type="spellEnd"/>
      <w:r w:rsidRPr="00EF3246">
        <w:rPr>
          <w:rFonts w:cs="Arial"/>
        </w:rPr>
        <w:t xml:space="preserve"> Bosch </w:t>
      </w:r>
      <w:proofErr w:type="spellStart"/>
      <w:r w:rsidRPr="00EF3246">
        <w:rPr>
          <w:rFonts w:cs="Arial"/>
        </w:rPr>
        <w:t>pont</w:t>
      </w:r>
      <w:proofErr w:type="spellEnd"/>
      <w:r w:rsidRPr="00EF3246">
        <w:rPr>
          <w:rFonts w:cs="Arial"/>
        </w:rPr>
        <w:t>.</w:t>
      </w:r>
    </w:p>
    <w:p w:rsidR="00EF3246" w:rsidRPr="00EF3246" w:rsidRDefault="00EF3246" w:rsidP="00EF3246">
      <w:pPr>
        <w:rPr>
          <w:rFonts w:ascii="Arial" w:eastAsia="Calibri" w:hAnsi="Arial" w:cs="Arial"/>
          <w:b/>
        </w:rPr>
      </w:pPr>
    </w:p>
    <w:p w:rsidR="00EF3246" w:rsidRDefault="00EF3246" w:rsidP="00EF3246">
      <w:pPr>
        <w:suppressAutoHyphens/>
        <w:spacing w:after="0"/>
        <w:rPr>
          <w:rFonts w:eastAsia="Calibri" w:cs="Arial"/>
          <w:spacing w:val="-3"/>
        </w:rPr>
      </w:pPr>
      <w:r>
        <w:rPr>
          <w:rFonts w:eastAsia="Calibri" w:cs="Arial"/>
          <w:spacing w:val="-3"/>
        </w:rPr>
        <w:t xml:space="preserve">De </w:t>
      </w:r>
      <w:proofErr w:type="spellStart"/>
      <w:r>
        <w:rPr>
          <w:rFonts w:eastAsia="Calibri" w:cs="Arial"/>
          <w:spacing w:val="-3"/>
        </w:rPr>
        <w:t>keuren</w:t>
      </w:r>
      <w:proofErr w:type="spellEnd"/>
      <w:r>
        <w:rPr>
          <w:rFonts w:eastAsia="Calibri" w:cs="Arial"/>
          <w:spacing w:val="-3"/>
        </w:rPr>
        <w:t xml:space="preserve"> van 1785:</w:t>
      </w:r>
    </w:p>
    <w:p w:rsidR="00EF3246" w:rsidRPr="00810764" w:rsidRDefault="00EF3246" w:rsidP="00EF3246">
      <w:pPr>
        <w:suppressAutoHyphens/>
        <w:spacing w:after="0"/>
        <w:rPr>
          <w:rFonts w:eastAsia="Calibri" w:cs="Arial"/>
          <w:spacing w:val="-3"/>
        </w:rPr>
      </w:pPr>
    </w:p>
    <w:p w:rsidR="00AF34D6" w:rsidRPr="00B3163F" w:rsidRDefault="00AF34D6" w:rsidP="00AF34D6">
      <w:pPr>
        <w:widowControl w:val="0"/>
        <w:numPr>
          <w:ilvl w:val="0"/>
          <w:numId w:val="2"/>
        </w:numPr>
        <w:suppressAutoHyphens/>
        <w:spacing w:after="0"/>
        <w:rPr>
          <w:rFonts w:cs="Arial"/>
          <w:noProof/>
          <w:spacing w:val="-3"/>
          <w:lang w:val="nl-NL"/>
        </w:rPr>
      </w:pPr>
      <w:r w:rsidRPr="00B3163F">
        <w:rPr>
          <w:rFonts w:cs="Arial"/>
          <w:noProof/>
          <w:spacing w:val="-3"/>
          <w:lang w:val="nl-NL"/>
        </w:rPr>
        <w:t>Item niemandt sal syn schaepen of beesten op anderluyden straaten, steegen mogen dreyven of houden op peene van drie gulden en schade te vergoeden</w:t>
      </w:r>
    </w:p>
    <w:p w:rsidR="00EF3246" w:rsidRPr="00810764" w:rsidRDefault="00EF3246" w:rsidP="00EF3246">
      <w:pPr>
        <w:widowControl w:val="0"/>
        <w:numPr>
          <w:ilvl w:val="0"/>
          <w:numId w:val="2"/>
        </w:numPr>
        <w:suppressAutoHyphens/>
        <w:spacing w:after="0"/>
        <w:rPr>
          <w:rFonts w:eastAsia="Calibri" w:cs="Arial"/>
          <w:spacing w:val="-3"/>
        </w:rPr>
      </w:pPr>
      <w:r w:rsidRPr="00810764">
        <w:rPr>
          <w:rFonts w:eastAsia="Calibri" w:cs="Arial"/>
          <w:spacing w:val="-3"/>
        </w:rPr>
        <w:lastRenderedPageBreak/>
        <w:t xml:space="preserve">Item </w:t>
      </w:r>
      <w:proofErr w:type="spellStart"/>
      <w:r w:rsidRPr="00810764">
        <w:rPr>
          <w:rFonts w:eastAsia="Calibri" w:cs="Arial"/>
          <w:spacing w:val="-3"/>
        </w:rPr>
        <w:t>dat</w:t>
      </w:r>
      <w:proofErr w:type="spellEnd"/>
      <w:r w:rsidRPr="00810764">
        <w:rPr>
          <w:rFonts w:eastAsia="Calibri" w:cs="Arial"/>
          <w:spacing w:val="-3"/>
        </w:rPr>
        <w:t xml:space="preserve"> </w:t>
      </w:r>
      <w:proofErr w:type="spellStart"/>
      <w:r w:rsidRPr="00810764">
        <w:rPr>
          <w:rFonts w:eastAsia="Calibri" w:cs="Arial"/>
          <w:spacing w:val="-3"/>
        </w:rPr>
        <w:t>wanneer</w:t>
      </w:r>
      <w:proofErr w:type="spellEnd"/>
      <w:r w:rsidRPr="00810764">
        <w:rPr>
          <w:rFonts w:eastAsia="Calibri" w:cs="Arial"/>
          <w:spacing w:val="-3"/>
        </w:rPr>
        <w:t xml:space="preserve"> </w:t>
      </w:r>
      <w:proofErr w:type="spellStart"/>
      <w:r w:rsidRPr="00810764">
        <w:rPr>
          <w:rFonts w:eastAsia="Calibri" w:cs="Arial"/>
          <w:spacing w:val="-3"/>
        </w:rPr>
        <w:t>officier</w:t>
      </w:r>
      <w:proofErr w:type="spellEnd"/>
      <w:r w:rsidRPr="00810764">
        <w:rPr>
          <w:rFonts w:eastAsia="Calibri" w:cs="Arial"/>
          <w:spacing w:val="-3"/>
        </w:rPr>
        <w:t xml:space="preserve"> en </w:t>
      </w:r>
      <w:proofErr w:type="spellStart"/>
      <w:r w:rsidRPr="00810764">
        <w:rPr>
          <w:rFonts w:eastAsia="Calibri" w:cs="Arial"/>
          <w:spacing w:val="-3"/>
        </w:rPr>
        <w:t>schepenen</w:t>
      </w:r>
      <w:proofErr w:type="spellEnd"/>
      <w:r w:rsidRPr="00810764">
        <w:rPr>
          <w:rFonts w:eastAsia="Calibri" w:cs="Arial"/>
          <w:spacing w:val="-3"/>
        </w:rPr>
        <w:t xml:space="preserve"> de </w:t>
      </w:r>
      <w:proofErr w:type="spellStart"/>
      <w:r w:rsidRPr="00810764">
        <w:rPr>
          <w:rFonts w:eastAsia="Calibri" w:cs="Arial"/>
          <w:spacing w:val="-3"/>
        </w:rPr>
        <w:t>rotmeester</w:t>
      </w:r>
      <w:proofErr w:type="spellEnd"/>
      <w:r w:rsidRPr="00810764">
        <w:rPr>
          <w:rFonts w:eastAsia="Calibri" w:cs="Arial"/>
          <w:spacing w:val="-3"/>
        </w:rPr>
        <w:t xml:space="preserve"> met </w:t>
      </w:r>
      <w:proofErr w:type="spellStart"/>
      <w:r w:rsidRPr="00810764">
        <w:rPr>
          <w:rFonts w:eastAsia="Calibri" w:cs="Arial"/>
          <w:spacing w:val="-3"/>
        </w:rPr>
        <w:t>hun</w:t>
      </w:r>
      <w:proofErr w:type="spellEnd"/>
      <w:r w:rsidRPr="00810764">
        <w:rPr>
          <w:rFonts w:eastAsia="Calibri" w:cs="Arial"/>
          <w:spacing w:val="-3"/>
        </w:rPr>
        <w:t xml:space="preserve"> </w:t>
      </w:r>
      <w:proofErr w:type="spellStart"/>
      <w:r w:rsidRPr="00810764">
        <w:rPr>
          <w:rFonts w:eastAsia="Calibri" w:cs="Arial"/>
          <w:spacing w:val="-3"/>
        </w:rPr>
        <w:t>rotgesellen</w:t>
      </w:r>
      <w:proofErr w:type="spellEnd"/>
      <w:r w:rsidRPr="00810764">
        <w:rPr>
          <w:rFonts w:eastAsia="Calibri" w:cs="Arial"/>
          <w:spacing w:val="-3"/>
        </w:rPr>
        <w:t xml:space="preserve"> sullen </w:t>
      </w:r>
      <w:proofErr w:type="spellStart"/>
      <w:r w:rsidRPr="00810764">
        <w:rPr>
          <w:rFonts w:eastAsia="Calibri" w:cs="Arial"/>
          <w:spacing w:val="-3"/>
        </w:rPr>
        <w:t>ordoneren</w:t>
      </w:r>
      <w:proofErr w:type="spellEnd"/>
      <w:r w:rsidRPr="00810764">
        <w:rPr>
          <w:rFonts w:eastAsia="Calibri" w:cs="Arial"/>
          <w:spacing w:val="-3"/>
        </w:rPr>
        <w:t xml:space="preserve"> tot het </w:t>
      </w:r>
      <w:proofErr w:type="spellStart"/>
      <w:r w:rsidRPr="00810764">
        <w:rPr>
          <w:rFonts w:eastAsia="Calibri" w:cs="Arial"/>
          <w:spacing w:val="-3"/>
        </w:rPr>
        <w:t>doen</w:t>
      </w:r>
      <w:proofErr w:type="spellEnd"/>
      <w:r w:rsidRPr="00810764">
        <w:rPr>
          <w:rFonts w:eastAsia="Calibri" w:cs="Arial"/>
          <w:spacing w:val="-3"/>
        </w:rPr>
        <w:t xml:space="preserve"> van gemeentens </w:t>
      </w:r>
      <w:proofErr w:type="spellStart"/>
      <w:r w:rsidRPr="00810764">
        <w:rPr>
          <w:rFonts w:eastAsia="Calibri" w:cs="Arial"/>
          <w:spacing w:val="-3"/>
        </w:rPr>
        <w:t>werken</w:t>
      </w:r>
      <w:proofErr w:type="spellEnd"/>
      <w:r w:rsidRPr="00810764">
        <w:rPr>
          <w:rFonts w:eastAsia="Calibri" w:cs="Arial"/>
          <w:spacing w:val="-3"/>
        </w:rPr>
        <w:t xml:space="preserve">, het sij </w:t>
      </w:r>
      <w:proofErr w:type="spellStart"/>
      <w:r w:rsidRPr="00810764">
        <w:rPr>
          <w:rFonts w:eastAsia="Calibri" w:cs="Arial"/>
          <w:spacing w:val="-3"/>
        </w:rPr>
        <w:t>maken</w:t>
      </w:r>
      <w:proofErr w:type="spellEnd"/>
      <w:r w:rsidRPr="00810764">
        <w:rPr>
          <w:rFonts w:eastAsia="Calibri" w:cs="Arial"/>
          <w:spacing w:val="-3"/>
        </w:rPr>
        <w:t xml:space="preserve"> van </w:t>
      </w:r>
      <w:proofErr w:type="spellStart"/>
      <w:r w:rsidRPr="00810764">
        <w:rPr>
          <w:rFonts w:eastAsia="Calibri" w:cs="Arial"/>
          <w:spacing w:val="-3"/>
        </w:rPr>
        <w:t>wegen</w:t>
      </w:r>
      <w:proofErr w:type="spellEnd"/>
      <w:r w:rsidRPr="00810764">
        <w:rPr>
          <w:rFonts w:eastAsia="Calibri" w:cs="Arial"/>
          <w:spacing w:val="-3"/>
        </w:rPr>
        <w:t xml:space="preserve"> </w:t>
      </w:r>
      <w:proofErr w:type="spellStart"/>
      <w:r w:rsidRPr="00810764">
        <w:rPr>
          <w:rFonts w:eastAsia="Calibri" w:cs="Arial"/>
          <w:spacing w:val="-3"/>
        </w:rPr>
        <w:t>als</w:t>
      </w:r>
      <w:proofErr w:type="spellEnd"/>
      <w:r w:rsidRPr="00810764">
        <w:rPr>
          <w:rFonts w:eastAsia="Calibri" w:cs="Arial"/>
          <w:spacing w:val="-3"/>
        </w:rPr>
        <w:t xml:space="preserve"> </w:t>
      </w:r>
      <w:proofErr w:type="spellStart"/>
      <w:r w:rsidRPr="00810764">
        <w:rPr>
          <w:rFonts w:eastAsia="Calibri" w:cs="Arial"/>
          <w:spacing w:val="-3"/>
        </w:rPr>
        <w:t>andersints</w:t>
      </w:r>
      <w:proofErr w:type="spellEnd"/>
      <w:r w:rsidRPr="00810764">
        <w:rPr>
          <w:rFonts w:eastAsia="Calibri" w:cs="Arial"/>
          <w:spacing w:val="-3"/>
        </w:rPr>
        <w:t xml:space="preserve">, </w:t>
      </w:r>
      <w:proofErr w:type="spellStart"/>
      <w:r w:rsidRPr="00810764">
        <w:rPr>
          <w:rFonts w:eastAsia="Calibri" w:cs="Arial"/>
          <w:spacing w:val="-3"/>
        </w:rPr>
        <w:t>dat</w:t>
      </w:r>
      <w:proofErr w:type="spellEnd"/>
      <w:r w:rsidRPr="00810764">
        <w:rPr>
          <w:rFonts w:eastAsia="Calibri" w:cs="Arial"/>
          <w:spacing w:val="-3"/>
        </w:rPr>
        <w:t xml:space="preserve"> deselve </w:t>
      </w:r>
      <w:proofErr w:type="spellStart"/>
      <w:r w:rsidRPr="00810764">
        <w:rPr>
          <w:rFonts w:eastAsia="Calibri" w:cs="Arial"/>
          <w:spacing w:val="-3"/>
        </w:rPr>
        <w:t>alsdan</w:t>
      </w:r>
      <w:proofErr w:type="spellEnd"/>
      <w:r w:rsidRPr="00810764">
        <w:rPr>
          <w:rFonts w:eastAsia="Calibri" w:cs="Arial"/>
          <w:spacing w:val="-3"/>
        </w:rPr>
        <w:t xml:space="preserve"> sullen </w:t>
      </w:r>
      <w:proofErr w:type="spellStart"/>
      <w:r w:rsidRPr="00810764">
        <w:rPr>
          <w:rFonts w:eastAsia="Calibri" w:cs="Arial"/>
          <w:spacing w:val="-3"/>
        </w:rPr>
        <w:t>moeten</w:t>
      </w:r>
      <w:proofErr w:type="spellEnd"/>
      <w:r w:rsidRPr="00810764">
        <w:rPr>
          <w:rFonts w:eastAsia="Calibri" w:cs="Arial"/>
          <w:spacing w:val="-3"/>
        </w:rPr>
        <w:t xml:space="preserve"> present </w:t>
      </w:r>
      <w:proofErr w:type="spellStart"/>
      <w:r w:rsidRPr="00810764">
        <w:rPr>
          <w:rFonts w:eastAsia="Calibri" w:cs="Arial"/>
          <w:spacing w:val="-3"/>
        </w:rPr>
        <w:t>komen</w:t>
      </w:r>
      <w:proofErr w:type="spellEnd"/>
      <w:r w:rsidRPr="00810764">
        <w:rPr>
          <w:rFonts w:eastAsia="Calibri" w:cs="Arial"/>
          <w:spacing w:val="-3"/>
        </w:rPr>
        <w:t xml:space="preserve">  ten </w:t>
      </w:r>
      <w:proofErr w:type="spellStart"/>
      <w:r w:rsidRPr="00810764">
        <w:rPr>
          <w:rFonts w:eastAsia="Calibri" w:cs="Arial"/>
          <w:spacing w:val="-3"/>
        </w:rPr>
        <w:t>gestelde</w:t>
      </w:r>
      <w:proofErr w:type="spellEnd"/>
      <w:r w:rsidRPr="00810764">
        <w:rPr>
          <w:rFonts w:eastAsia="Calibri" w:cs="Arial"/>
          <w:spacing w:val="-3"/>
        </w:rPr>
        <w:t xml:space="preserve"> </w:t>
      </w:r>
      <w:proofErr w:type="spellStart"/>
      <w:r w:rsidRPr="00810764">
        <w:rPr>
          <w:rFonts w:eastAsia="Calibri" w:cs="Arial"/>
          <w:spacing w:val="-3"/>
        </w:rPr>
        <w:t>uure</w:t>
      </w:r>
      <w:proofErr w:type="spellEnd"/>
      <w:r w:rsidRPr="00810764">
        <w:rPr>
          <w:rFonts w:eastAsia="Calibri" w:cs="Arial"/>
          <w:spacing w:val="-3"/>
        </w:rPr>
        <w:t xml:space="preserve">, </w:t>
      </w:r>
      <w:proofErr w:type="spellStart"/>
      <w:r w:rsidRPr="00810764">
        <w:rPr>
          <w:rFonts w:eastAsia="Calibri" w:cs="Arial"/>
          <w:spacing w:val="-3"/>
        </w:rPr>
        <w:t>teyden</w:t>
      </w:r>
      <w:proofErr w:type="spellEnd"/>
      <w:r w:rsidRPr="00810764">
        <w:rPr>
          <w:rFonts w:eastAsia="Calibri" w:cs="Arial"/>
          <w:spacing w:val="-3"/>
        </w:rPr>
        <w:t xml:space="preserve"> en </w:t>
      </w:r>
      <w:proofErr w:type="spellStart"/>
      <w:r w:rsidRPr="00810764">
        <w:rPr>
          <w:rFonts w:eastAsia="Calibri" w:cs="Arial"/>
          <w:spacing w:val="-3"/>
        </w:rPr>
        <w:t>plaatsen</w:t>
      </w:r>
      <w:proofErr w:type="spellEnd"/>
      <w:r w:rsidRPr="00810764">
        <w:rPr>
          <w:rFonts w:eastAsia="Calibri" w:cs="Arial"/>
          <w:spacing w:val="-3"/>
        </w:rPr>
        <w:t xml:space="preserve"> en bequaem </w:t>
      </w:r>
      <w:proofErr w:type="spellStart"/>
      <w:r w:rsidRPr="00810764">
        <w:rPr>
          <w:rFonts w:eastAsia="Calibri" w:cs="Arial"/>
          <w:spacing w:val="-3"/>
        </w:rPr>
        <w:t>persoonen</w:t>
      </w:r>
      <w:proofErr w:type="spellEnd"/>
      <w:r w:rsidRPr="00810764">
        <w:rPr>
          <w:rFonts w:eastAsia="Calibri" w:cs="Arial"/>
          <w:spacing w:val="-3"/>
        </w:rPr>
        <w:t xml:space="preserve"> in staet synde te </w:t>
      </w:r>
      <w:proofErr w:type="spellStart"/>
      <w:r w:rsidRPr="00810764">
        <w:rPr>
          <w:rFonts w:eastAsia="Calibri" w:cs="Arial"/>
          <w:spacing w:val="-3"/>
        </w:rPr>
        <w:t>kunnen</w:t>
      </w:r>
      <w:proofErr w:type="spellEnd"/>
      <w:r w:rsidRPr="00810764">
        <w:rPr>
          <w:rFonts w:eastAsia="Calibri" w:cs="Arial"/>
          <w:spacing w:val="-3"/>
        </w:rPr>
        <w:t xml:space="preserve"> </w:t>
      </w:r>
      <w:proofErr w:type="spellStart"/>
      <w:r w:rsidRPr="00810764">
        <w:rPr>
          <w:rFonts w:eastAsia="Calibri" w:cs="Arial"/>
          <w:spacing w:val="-3"/>
        </w:rPr>
        <w:t>werken</w:t>
      </w:r>
      <w:proofErr w:type="spellEnd"/>
      <w:r w:rsidRPr="00810764">
        <w:rPr>
          <w:rFonts w:eastAsia="Calibri" w:cs="Arial"/>
          <w:spacing w:val="-3"/>
        </w:rPr>
        <w:t xml:space="preserve"> en </w:t>
      </w:r>
      <w:proofErr w:type="spellStart"/>
      <w:r w:rsidRPr="00810764">
        <w:rPr>
          <w:rFonts w:eastAsia="Calibri" w:cs="Arial"/>
          <w:spacing w:val="-3"/>
        </w:rPr>
        <w:t>alsdan</w:t>
      </w:r>
      <w:proofErr w:type="spellEnd"/>
      <w:r w:rsidRPr="00810764">
        <w:rPr>
          <w:rFonts w:eastAsia="Calibri" w:cs="Arial"/>
          <w:spacing w:val="-3"/>
        </w:rPr>
        <w:t xml:space="preserve"> </w:t>
      </w:r>
      <w:proofErr w:type="spellStart"/>
      <w:r w:rsidRPr="00810764">
        <w:rPr>
          <w:rFonts w:eastAsia="Calibri" w:cs="Arial"/>
          <w:spacing w:val="-3"/>
        </w:rPr>
        <w:t>moeten</w:t>
      </w:r>
      <w:proofErr w:type="spellEnd"/>
      <w:r w:rsidRPr="00810764">
        <w:rPr>
          <w:rFonts w:eastAsia="Calibri" w:cs="Arial"/>
          <w:spacing w:val="-3"/>
        </w:rPr>
        <w:t xml:space="preserve"> </w:t>
      </w:r>
      <w:proofErr w:type="spellStart"/>
      <w:r w:rsidRPr="00810764">
        <w:rPr>
          <w:rFonts w:eastAsia="Calibri" w:cs="Arial"/>
          <w:spacing w:val="-3"/>
        </w:rPr>
        <w:t>werken</w:t>
      </w:r>
      <w:proofErr w:type="spellEnd"/>
      <w:r w:rsidRPr="00810764">
        <w:rPr>
          <w:rFonts w:eastAsia="Calibri" w:cs="Arial"/>
          <w:spacing w:val="-3"/>
        </w:rPr>
        <w:t xml:space="preserve"> en </w:t>
      </w:r>
      <w:proofErr w:type="spellStart"/>
      <w:r w:rsidRPr="00810764">
        <w:rPr>
          <w:rFonts w:eastAsia="Calibri" w:cs="Arial"/>
          <w:spacing w:val="-3"/>
        </w:rPr>
        <w:t>geensints</w:t>
      </w:r>
      <w:proofErr w:type="spellEnd"/>
      <w:r w:rsidRPr="00810764">
        <w:rPr>
          <w:rFonts w:eastAsia="Calibri" w:cs="Arial"/>
          <w:spacing w:val="-3"/>
        </w:rPr>
        <w:t xml:space="preserve"> </w:t>
      </w:r>
      <w:proofErr w:type="spellStart"/>
      <w:r w:rsidRPr="00810764">
        <w:rPr>
          <w:rFonts w:eastAsia="Calibri" w:cs="Arial"/>
          <w:spacing w:val="-3"/>
        </w:rPr>
        <w:t>kinderen</w:t>
      </w:r>
      <w:proofErr w:type="spellEnd"/>
      <w:r w:rsidRPr="00810764">
        <w:rPr>
          <w:rFonts w:eastAsia="Calibri" w:cs="Arial"/>
          <w:spacing w:val="-3"/>
        </w:rPr>
        <w:t xml:space="preserve"> of </w:t>
      </w:r>
      <w:proofErr w:type="spellStart"/>
      <w:r w:rsidRPr="00810764">
        <w:rPr>
          <w:rFonts w:eastAsia="Calibri" w:cs="Arial"/>
          <w:spacing w:val="-3"/>
        </w:rPr>
        <w:t>onbequaeme</w:t>
      </w:r>
      <w:proofErr w:type="spellEnd"/>
      <w:r w:rsidRPr="00810764">
        <w:rPr>
          <w:rFonts w:eastAsia="Calibri" w:cs="Arial"/>
          <w:spacing w:val="-3"/>
        </w:rPr>
        <w:t xml:space="preserve"> </w:t>
      </w:r>
      <w:proofErr w:type="spellStart"/>
      <w:r w:rsidRPr="00810764">
        <w:rPr>
          <w:rFonts w:eastAsia="Calibri" w:cs="Arial"/>
          <w:spacing w:val="-3"/>
        </w:rPr>
        <w:t>vrouwspersonen</w:t>
      </w:r>
      <w:proofErr w:type="spellEnd"/>
      <w:r w:rsidRPr="00810764">
        <w:rPr>
          <w:rFonts w:eastAsia="Calibri" w:cs="Arial"/>
          <w:spacing w:val="-3"/>
        </w:rPr>
        <w:t xml:space="preserve"> of </w:t>
      </w:r>
      <w:proofErr w:type="spellStart"/>
      <w:r w:rsidRPr="00810764">
        <w:rPr>
          <w:rFonts w:eastAsia="Calibri" w:cs="Arial"/>
          <w:spacing w:val="-3"/>
        </w:rPr>
        <w:t>verbeurte</w:t>
      </w:r>
      <w:proofErr w:type="spellEnd"/>
      <w:r w:rsidRPr="00810764">
        <w:rPr>
          <w:rFonts w:eastAsia="Calibri" w:cs="Arial"/>
          <w:spacing w:val="-3"/>
        </w:rPr>
        <w:t xml:space="preserve"> van </w:t>
      </w:r>
      <w:proofErr w:type="spellStart"/>
      <w:r w:rsidRPr="00810764">
        <w:rPr>
          <w:rFonts w:eastAsia="Calibri" w:cs="Arial"/>
          <w:spacing w:val="-3"/>
        </w:rPr>
        <w:t>drie</w:t>
      </w:r>
      <w:proofErr w:type="spellEnd"/>
      <w:r w:rsidRPr="00810764">
        <w:rPr>
          <w:rFonts w:eastAsia="Calibri" w:cs="Arial"/>
          <w:spacing w:val="-3"/>
        </w:rPr>
        <w:t xml:space="preserve"> guldens.</w:t>
      </w:r>
    </w:p>
    <w:p w:rsidR="00DD2304" w:rsidRDefault="00DD2304" w:rsidP="00EF3246">
      <w:pPr>
        <w:widowControl w:val="0"/>
        <w:suppressAutoHyphens/>
        <w:spacing w:after="0"/>
        <w:rPr>
          <w:rFonts w:eastAsia="Calibri" w:cs="Arial"/>
          <w:spacing w:val="-3"/>
        </w:rPr>
      </w:pPr>
    </w:p>
    <w:p w:rsidR="00DD2304" w:rsidRDefault="00DD2304" w:rsidP="00EF3246">
      <w:pPr>
        <w:widowControl w:val="0"/>
        <w:suppressAutoHyphens/>
        <w:spacing w:after="0"/>
        <w:rPr>
          <w:rFonts w:eastAsia="Calibri" w:cs="Arial"/>
          <w:spacing w:val="-3"/>
        </w:rPr>
      </w:pPr>
    </w:p>
    <w:p w:rsidR="00DD2304" w:rsidRPr="00DD2304" w:rsidRDefault="00DD2304" w:rsidP="00EF3246">
      <w:pPr>
        <w:widowControl w:val="0"/>
        <w:suppressAutoHyphens/>
        <w:spacing w:after="0"/>
        <w:rPr>
          <w:rFonts w:eastAsia="Calibri" w:cs="Arial"/>
          <w:b/>
          <w:spacing w:val="-3"/>
          <w:sz w:val="28"/>
          <w:szCs w:val="28"/>
        </w:rPr>
      </w:pPr>
      <w:proofErr w:type="spellStart"/>
      <w:r w:rsidRPr="00DD2304">
        <w:rPr>
          <w:rFonts w:eastAsia="Calibri" w:cs="Arial"/>
          <w:b/>
          <w:spacing w:val="-3"/>
          <w:sz w:val="28"/>
          <w:szCs w:val="28"/>
        </w:rPr>
        <w:t>Problemen</w:t>
      </w:r>
      <w:proofErr w:type="spellEnd"/>
      <w:r w:rsidRPr="00DD2304">
        <w:rPr>
          <w:rFonts w:eastAsia="Calibri" w:cs="Arial"/>
          <w:b/>
          <w:spacing w:val="-3"/>
          <w:sz w:val="28"/>
          <w:szCs w:val="28"/>
        </w:rPr>
        <w:t xml:space="preserve"> over </w:t>
      </w:r>
      <w:proofErr w:type="spellStart"/>
      <w:r w:rsidRPr="00DD2304">
        <w:rPr>
          <w:rFonts w:eastAsia="Calibri" w:cs="Arial"/>
          <w:b/>
          <w:spacing w:val="-3"/>
          <w:sz w:val="28"/>
          <w:szCs w:val="28"/>
        </w:rPr>
        <w:t>een</w:t>
      </w:r>
      <w:proofErr w:type="spellEnd"/>
      <w:r w:rsidRPr="00DD2304">
        <w:rPr>
          <w:rFonts w:eastAsia="Calibri" w:cs="Arial"/>
          <w:b/>
          <w:spacing w:val="-3"/>
          <w:sz w:val="28"/>
          <w:szCs w:val="28"/>
        </w:rPr>
        <w:t xml:space="preserve"> </w:t>
      </w:r>
      <w:proofErr w:type="spellStart"/>
      <w:r w:rsidRPr="00DD2304">
        <w:rPr>
          <w:rFonts w:eastAsia="Calibri" w:cs="Arial"/>
          <w:b/>
          <w:spacing w:val="-3"/>
          <w:sz w:val="28"/>
          <w:szCs w:val="28"/>
        </w:rPr>
        <w:t>weg</w:t>
      </w:r>
      <w:proofErr w:type="spellEnd"/>
      <w:r w:rsidRPr="00DD2304">
        <w:rPr>
          <w:rFonts w:eastAsia="Calibri" w:cs="Arial"/>
          <w:b/>
          <w:spacing w:val="-3"/>
          <w:sz w:val="28"/>
          <w:szCs w:val="28"/>
        </w:rPr>
        <w:t xml:space="preserve"> op de </w:t>
      </w:r>
      <w:proofErr w:type="spellStart"/>
      <w:r w:rsidRPr="00DD2304">
        <w:rPr>
          <w:rFonts w:eastAsia="Calibri" w:cs="Arial"/>
          <w:b/>
          <w:spacing w:val="-3"/>
          <w:sz w:val="28"/>
          <w:szCs w:val="28"/>
        </w:rPr>
        <w:t>Doornhoek</w:t>
      </w:r>
      <w:proofErr w:type="spellEnd"/>
    </w:p>
    <w:p w:rsidR="00DD2304" w:rsidRDefault="00DD2304" w:rsidP="00EF3246">
      <w:pPr>
        <w:widowControl w:val="0"/>
        <w:suppressAutoHyphens/>
        <w:spacing w:after="0"/>
        <w:rPr>
          <w:rFonts w:eastAsia="Calibri" w:cs="Arial"/>
          <w:spacing w:val="-3"/>
        </w:rPr>
      </w:pPr>
    </w:p>
    <w:p w:rsidR="00AF34D6" w:rsidRPr="00810764" w:rsidRDefault="00AF34D6" w:rsidP="00EF3246">
      <w:pPr>
        <w:widowControl w:val="0"/>
        <w:suppressAutoHyphens/>
        <w:spacing w:after="0"/>
        <w:rPr>
          <w:rFonts w:eastAsia="Calibri" w:cs="Arial"/>
          <w:spacing w:val="-3"/>
        </w:rPr>
      </w:pPr>
      <w:r>
        <w:rPr>
          <w:rFonts w:eastAsia="Calibri" w:cs="Arial"/>
          <w:spacing w:val="-3"/>
        </w:rPr>
        <w:t xml:space="preserve">De </w:t>
      </w:r>
      <w:proofErr w:type="spellStart"/>
      <w:r>
        <w:rPr>
          <w:rFonts w:eastAsia="Calibri" w:cs="Arial"/>
          <w:spacing w:val="-3"/>
        </w:rPr>
        <w:t>eerste</w:t>
      </w:r>
      <w:proofErr w:type="spellEnd"/>
      <w:r>
        <w:rPr>
          <w:rFonts w:eastAsia="Calibri" w:cs="Arial"/>
          <w:spacing w:val="-3"/>
        </w:rPr>
        <w:t xml:space="preserve"> </w:t>
      </w:r>
      <w:proofErr w:type="spellStart"/>
      <w:r>
        <w:rPr>
          <w:rFonts w:eastAsia="Calibri" w:cs="Arial"/>
          <w:spacing w:val="-3"/>
        </w:rPr>
        <w:t>bepaling</w:t>
      </w:r>
      <w:proofErr w:type="spellEnd"/>
      <w:r>
        <w:rPr>
          <w:rFonts w:eastAsia="Calibri" w:cs="Arial"/>
          <w:spacing w:val="-3"/>
        </w:rPr>
        <w:t xml:space="preserve"> van de </w:t>
      </w:r>
      <w:proofErr w:type="spellStart"/>
      <w:r>
        <w:rPr>
          <w:rFonts w:eastAsia="Calibri" w:cs="Arial"/>
          <w:spacing w:val="-3"/>
        </w:rPr>
        <w:t>keuren</w:t>
      </w:r>
      <w:proofErr w:type="spellEnd"/>
      <w:r>
        <w:rPr>
          <w:rFonts w:eastAsia="Calibri" w:cs="Arial"/>
          <w:spacing w:val="-3"/>
        </w:rPr>
        <w:t xml:space="preserve"> van 1785 </w:t>
      </w:r>
      <w:proofErr w:type="spellStart"/>
      <w:r>
        <w:rPr>
          <w:rFonts w:eastAsia="Calibri" w:cs="Arial"/>
          <w:spacing w:val="-3"/>
        </w:rPr>
        <w:t>wijst</w:t>
      </w:r>
      <w:proofErr w:type="spellEnd"/>
      <w:r>
        <w:rPr>
          <w:rFonts w:eastAsia="Calibri" w:cs="Arial"/>
          <w:spacing w:val="-3"/>
        </w:rPr>
        <w:t xml:space="preserve"> </w:t>
      </w:r>
      <w:proofErr w:type="spellStart"/>
      <w:r>
        <w:rPr>
          <w:rFonts w:eastAsia="Calibri" w:cs="Arial"/>
          <w:spacing w:val="-3"/>
        </w:rPr>
        <w:t>er</w:t>
      </w:r>
      <w:proofErr w:type="spellEnd"/>
      <w:r>
        <w:rPr>
          <w:rFonts w:eastAsia="Calibri" w:cs="Arial"/>
          <w:spacing w:val="-3"/>
        </w:rPr>
        <w:t xml:space="preserve"> op </w:t>
      </w:r>
      <w:proofErr w:type="spellStart"/>
      <w:r>
        <w:rPr>
          <w:rFonts w:eastAsia="Calibri" w:cs="Arial"/>
          <w:spacing w:val="-3"/>
        </w:rPr>
        <w:t>dat</w:t>
      </w:r>
      <w:proofErr w:type="spellEnd"/>
      <w:r>
        <w:rPr>
          <w:rFonts w:eastAsia="Calibri" w:cs="Arial"/>
          <w:spacing w:val="-3"/>
        </w:rPr>
        <w:t xml:space="preserve"> </w:t>
      </w:r>
      <w:proofErr w:type="spellStart"/>
      <w:r>
        <w:rPr>
          <w:rFonts w:eastAsia="Calibri" w:cs="Arial"/>
          <w:spacing w:val="-3"/>
        </w:rPr>
        <w:t>er</w:t>
      </w:r>
      <w:proofErr w:type="spellEnd"/>
      <w:r>
        <w:rPr>
          <w:rFonts w:eastAsia="Calibri" w:cs="Arial"/>
          <w:spacing w:val="-3"/>
        </w:rPr>
        <w:t xml:space="preserve"> </w:t>
      </w:r>
      <w:proofErr w:type="spellStart"/>
      <w:r>
        <w:rPr>
          <w:rFonts w:eastAsia="Calibri" w:cs="Arial"/>
          <w:spacing w:val="-3"/>
        </w:rPr>
        <w:t>naast</w:t>
      </w:r>
      <w:proofErr w:type="spellEnd"/>
      <w:r>
        <w:rPr>
          <w:rFonts w:eastAsia="Calibri" w:cs="Arial"/>
          <w:spacing w:val="-3"/>
        </w:rPr>
        <w:t xml:space="preserve"> de </w:t>
      </w:r>
      <w:proofErr w:type="spellStart"/>
      <w:r>
        <w:rPr>
          <w:rFonts w:eastAsia="Calibri" w:cs="Arial"/>
          <w:spacing w:val="-3"/>
        </w:rPr>
        <w:t>publieke</w:t>
      </w:r>
      <w:proofErr w:type="spellEnd"/>
      <w:r>
        <w:rPr>
          <w:rFonts w:eastAsia="Calibri" w:cs="Arial"/>
          <w:spacing w:val="-3"/>
        </w:rPr>
        <w:t xml:space="preserve"> </w:t>
      </w:r>
      <w:proofErr w:type="spellStart"/>
      <w:r>
        <w:rPr>
          <w:rFonts w:eastAsia="Calibri" w:cs="Arial"/>
          <w:spacing w:val="-3"/>
        </w:rPr>
        <w:t>wegen</w:t>
      </w:r>
      <w:proofErr w:type="spellEnd"/>
      <w:r>
        <w:rPr>
          <w:rFonts w:eastAsia="Calibri" w:cs="Arial"/>
          <w:spacing w:val="-3"/>
        </w:rPr>
        <w:t xml:space="preserve"> </w:t>
      </w:r>
      <w:proofErr w:type="spellStart"/>
      <w:r>
        <w:rPr>
          <w:rFonts w:eastAsia="Calibri" w:cs="Arial"/>
          <w:spacing w:val="-3"/>
        </w:rPr>
        <w:t>ook</w:t>
      </w:r>
      <w:proofErr w:type="spellEnd"/>
      <w:r>
        <w:rPr>
          <w:rFonts w:eastAsia="Calibri" w:cs="Arial"/>
          <w:spacing w:val="-3"/>
        </w:rPr>
        <w:t xml:space="preserve"> </w:t>
      </w:r>
      <w:proofErr w:type="spellStart"/>
      <w:r>
        <w:rPr>
          <w:rFonts w:eastAsia="Calibri" w:cs="Arial"/>
          <w:spacing w:val="-3"/>
        </w:rPr>
        <w:t>particuliere</w:t>
      </w:r>
      <w:proofErr w:type="spellEnd"/>
      <w:r>
        <w:rPr>
          <w:rFonts w:eastAsia="Calibri" w:cs="Arial"/>
          <w:spacing w:val="-3"/>
        </w:rPr>
        <w:t xml:space="preserve"> </w:t>
      </w:r>
      <w:proofErr w:type="spellStart"/>
      <w:r>
        <w:rPr>
          <w:rFonts w:eastAsia="Calibri" w:cs="Arial"/>
          <w:spacing w:val="-3"/>
        </w:rPr>
        <w:t>wegen</w:t>
      </w:r>
      <w:proofErr w:type="spellEnd"/>
      <w:r>
        <w:rPr>
          <w:rFonts w:eastAsia="Calibri" w:cs="Arial"/>
          <w:spacing w:val="-3"/>
        </w:rPr>
        <w:t xml:space="preserve"> </w:t>
      </w:r>
      <w:proofErr w:type="spellStart"/>
      <w:r>
        <w:rPr>
          <w:rFonts w:eastAsia="Calibri" w:cs="Arial"/>
          <w:spacing w:val="-3"/>
        </w:rPr>
        <w:t>waren</w:t>
      </w:r>
      <w:proofErr w:type="spellEnd"/>
      <w:r>
        <w:rPr>
          <w:rFonts w:eastAsia="Calibri" w:cs="Arial"/>
          <w:spacing w:val="-3"/>
        </w:rPr>
        <w:t xml:space="preserve"> op </w:t>
      </w:r>
      <w:proofErr w:type="spellStart"/>
      <w:r>
        <w:rPr>
          <w:rFonts w:eastAsia="Calibri" w:cs="Arial"/>
          <w:spacing w:val="-3"/>
        </w:rPr>
        <w:t>eigen</w:t>
      </w:r>
      <w:proofErr w:type="spellEnd"/>
      <w:r>
        <w:rPr>
          <w:rFonts w:eastAsia="Calibri" w:cs="Arial"/>
          <w:spacing w:val="-3"/>
        </w:rPr>
        <w:t xml:space="preserve"> </w:t>
      </w:r>
      <w:proofErr w:type="spellStart"/>
      <w:r>
        <w:rPr>
          <w:rFonts w:eastAsia="Calibri" w:cs="Arial"/>
          <w:spacing w:val="-3"/>
        </w:rPr>
        <w:t>grond</w:t>
      </w:r>
      <w:proofErr w:type="spellEnd"/>
      <w:r>
        <w:rPr>
          <w:rFonts w:eastAsia="Calibri" w:cs="Arial"/>
          <w:spacing w:val="-3"/>
        </w:rPr>
        <w:t xml:space="preserve">. In 1689 </w:t>
      </w:r>
      <w:proofErr w:type="spellStart"/>
      <w:r>
        <w:rPr>
          <w:rFonts w:eastAsia="Calibri" w:cs="Arial"/>
          <w:spacing w:val="-3"/>
        </w:rPr>
        <w:t>ontstond</w:t>
      </w:r>
      <w:proofErr w:type="spellEnd"/>
      <w:r>
        <w:rPr>
          <w:rFonts w:eastAsia="Calibri" w:cs="Arial"/>
          <w:spacing w:val="-3"/>
        </w:rPr>
        <w:t xml:space="preserve"> </w:t>
      </w:r>
      <w:proofErr w:type="spellStart"/>
      <w:r>
        <w:rPr>
          <w:rFonts w:eastAsia="Calibri" w:cs="Arial"/>
          <w:spacing w:val="-3"/>
        </w:rPr>
        <w:t>er</w:t>
      </w:r>
      <w:proofErr w:type="spellEnd"/>
      <w:r>
        <w:rPr>
          <w:rFonts w:eastAsia="Calibri" w:cs="Arial"/>
          <w:spacing w:val="-3"/>
        </w:rPr>
        <w:t xml:space="preserve"> </w:t>
      </w:r>
      <w:proofErr w:type="spellStart"/>
      <w:r>
        <w:rPr>
          <w:rFonts w:eastAsia="Calibri" w:cs="Arial"/>
          <w:spacing w:val="-3"/>
        </w:rPr>
        <w:t>een</w:t>
      </w:r>
      <w:proofErr w:type="spellEnd"/>
      <w:r>
        <w:rPr>
          <w:rFonts w:eastAsia="Calibri" w:cs="Arial"/>
          <w:spacing w:val="-3"/>
        </w:rPr>
        <w:t xml:space="preserve"> </w:t>
      </w:r>
      <w:proofErr w:type="spellStart"/>
      <w:r>
        <w:rPr>
          <w:rFonts w:eastAsia="Calibri" w:cs="Arial"/>
          <w:spacing w:val="-3"/>
        </w:rPr>
        <w:t>probleem</w:t>
      </w:r>
      <w:proofErr w:type="spellEnd"/>
      <w:r>
        <w:rPr>
          <w:rFonts w:eastAsia="Calibri" w:cs="Arial"/>
          <w:spacing w:val="-3"/>
        </w:rPr>
        <w:t xml:space="preserve"> over </w:t>
      </w:r>
      <w:proofErr w:type="spellStart"/>
      <w:r>
        <w:rPr>
          <w:rFonts w:eastAsia="Calibri" w:cs="Arial"/>
          <w:spacing w:val="-3"/>
        </w:rPr>
        <w:t>een</w:t>
      </w:r>
      <w:proofErr w:type="spellEnd"/>
      <w:r>
        <w:rPr>
          <w:rFonts w:eastAsia="Calibri" w:cs="Arial"/>
          <w:spacing w:val="-3"/>
        </w:rPr>
        <w:t xml:space="preserve"> </w:t>
      </w:r>
      <w:proofErr w:type="spellStart"/>
      <w:r>
        <w:rPr>
          <w:rFonts w:eastAsia="Calibri" w:cs="Arial"/>
          <w:spacing w:val="-3"/>
        </w:rPr>
        <w:t>publieke</w:t>
      </w:r>
      <w:proofErr w:type="spellEnd"/>
      <w:r>
        <w:rPr>
          <w:rFonts w:eastAsia="Calibri" w:cs="Arial"/>
          <w:spacing w:val="-3"/>
        </w:rPr>
        <w:t xml:space="preserve"> </w:t>
      </w:r>
      <w:proofErr w:type="spellStart"/>
      <w:r>
        <w:rPr>
          <w:rFonts w:eastAsia="Calibri" w:cs="Arial"/>
          <w:spacing w:val="-3"/>
        </w:rPr>
        <w:t>weg</w:t>
      </w:r>
      <w:proofErr w:type="spellEnd"/>
      <w:r>
        <w:rPr>
          <w:rFonts w:eastAsia="Calibri" w:cs="Arial"/>
          <w:spacing w:val="-3"/>
        </w:rPr>
        <w:t xml:space="preserve"> op de </w:t>
      </w:r>
      <w:proofErr w:type="spellStart"/>
      <w:r>
        <w:rPr>
          <w:rFonts w:eastAsia="Calibri" w:cs="Arial"/>
          <w:spacing w:val="-3"/>
        </w:rPr>
        <w:t>Doornhoek</w:t>
      </w:r>
      <w:proofErr w:type="spellEnd"/>
      <w:r>
        <w:rPr>
          <w:rFonts w:eastAsia="Calibri" w:cs="Arial"/>
          <w:spacing w:val="-3"/>
        </w:rPr>
        <w:t xml:space="preserve"> die </w:t>
      </w:r>
      <w:proofErr w:type="spellStart"/>
      <w:r>
        <w:rPr>
          <w:rFonts w:eastAsia="Calibri" w:cs="Arial"/>
          <w:spacing w:val="-3"/>
        </w:rPr>
        <w:t>een</w:t>
      </w:r>
      <w:proofErr w:type="spellEnd"/>
      <w:r>
        <w:rPr>
          <w:rFonts w:eastAsia="Calibri" w:cs="Arial"/>
          <w:spacing w:val="-3"/>
        </w:rPr>
        <w:t xml:space="preserve"> </w:t>
      </w:r>
      <w:proofErr w:type="spellStart"/>
      <w:r>
        <w:rPr>
          <w:rFonts w:eastAsia="Calibri" w:cs="Arial"/>
          <w:spacing w:val="-3"/>
        </w:rPr>
        <w:t>particuliere</w:t>
      </w:r>
      <w:proofErr w:type="spellEnd"/>
      <w:r>
        <w:rPr>
          <w:rFonts w:eastAsia="Calibri" w:cs="Arial"/>
          <w:spacing w:val="-3"/>
        </w:rPr>
        <w:t xml:space="preserve"> </w:t>
      </w:r>
      <w:proofErr w:type="spellStart"/>
      <w:r>
        <w:rPr>
          <w:rFonts w:eastAsia="Calibri" w:cs="Arial"/>
          <w:spacing w:val="-3"/>
        </w:rPr>
        <w:t>weg</w:t>
      </w:r>
      <w:proofErr w:type="spellEnd"/>
      <w:r>
        <w:rPr>
          <w:rFonts w:eastAsia="Calibri" w:cs="Arial"/>
          <w:spacing w:val="-3"/>
        </w:rPr>
        <w:t xml:space="preserve"> </w:t>
      </w:r>
      <w:proofErr w:type="spellStart"/>
      <w:r>
        <w:rPr>
          <w:rFonts w:eastAsia="Calibri" w:cs="Arial"/>
          <w:spacing w:val="-3"/>
        </w:rPr>
        <w:t>dreigde</w:t>
      </w:r>
      <w:proofErr w:type="spellEnd"/>
      <w:r>
        <w:rPr>
          <w:rFonts w:eastAsia="Calibri" w:cs="Arial"/>
          <w:spacing w:val="-3"/>
        </w:rPr>
        <w:t xml:space="preserve"> te </w:t>
      </w:r>
      <w:proofErr w:type="spellStart"/>
      <w:r>
        <w:rPr>
          <w:rFonts w:eastAsia="Calibri" w:cs="Arial"/>
          <w:spacing w:val="-3"/>
        </w:rPr>
        <w:t>worden</w:t>
      </w:r>
      <w:proofErr w:type="spellEnd"/>
      <w:r>
        <w:rPr>
          <w:rFonts w:eastAsia="Calibri" w:cs="Arial"/>
          <w:spacing w:val="-3"/>
        </w:rPr>
        <w:t>.</w:t>
      </w:r>
    </w:p>
    <w:p w:rsidR="00D223C0" w:rsidRPr="00810764" w:rsidRDefault="00D223C0" w:rsidP="00810764">
      <w:pPr>
        <w:spacing w:after="0"/>
        <w:rPr>
          <w:noProof/>
          <w:lang w:val="nl-NL"/>
        </w:rPr>
      </w:pPr>
    </w:p>
    <w:p w:rsidR="00D23B95" w:rsidRDefault="00AF34D6" w:rsidP="00810764">
      <w:pPr>
        <w:spacing w:after="0"/>
        <w:rPr>
          <w:rFonts w:cs="Arial"/>
          <w:noProof/>
          <w:color w:val="000000"/>
          <w:lang w:val="nl-NL"/>
        </w:rPr>
      </w:pPr>
      <w:r>
        <w:rPr>
          <w:rFonts w:cs="Arial"/>
          <w:noProof/>
          <w:color w:val="000000"/>
          <w:lang w:val="nl-NL"/>
        </w:rPr>
        <w:t>Op 15-12-1689 legden enkele inwoners van Veghel op verzoek van de schutters en gezworenen van Veghel een verklaring af. Ze verklaren:</w:t>
      </w:r>
    </w:p>
    <w:p w:rsidR="00AF34D6" w:rsidRDefault="00AF34D6" w:rsidP="00810764">
      <w:pPr>
        <w:spacing w:after="0"/>
        <w:rPr>
          <w:rFonts w:cs="Arial"/>
          <w:noProof/>
          <w:color w:val="000000"/>
          <w:lang w:val="nl-NL"/>
        </w:rPr>
      </w:pPr>
    </w:p>
    <w:p w:rsidR="00D23B95" w:rsidRPr="00810764" w:rsidRDefault="00D23B95" w:rsidP="00AF34D6">
      <w:pPr>
        <w:spacing w:after="0"/>
        <w:ind w:left="720"/>
        <w:rPr>
          <w:rFonts w:cs="Arial"/>
          <w:noProof/>
          <w:color w:val="000000"/>
          <w:lang w:val="nl-NL"/>
        </w:rPr>
      </w:pPr>
      <w:r w:rsidRPr="00810764">
        <w:rPr>
          <w:rFonts w:cs="Arial"/>
          <w:noProof/>
          <w:color w:val="000000"/>
          <w:lang w:val="nl-NL"/>
        </w:rPr>
        <w:t>“dat hun seer wel kennelijck is, dat van alle tijden ense soo lange als haer memorie gedraegt, eenen passabelen ganck, drijf ende vaerweg is geweest, komenden van de Valstraet, neffens het huijs ende langst de erve en landerijen van Jan Joorden Donckers, op den ordinarissen weg naer Den Bosch op Teunis Gerrit Koenen uijt ende vervolgens op Hendrick Lamberts van</w:t>
      </w:r>
      <w:r w:rsidR="00AF34D6">
        <w:rPr>
          <w:rFonts w:cs="Arial"/>
          <w:noProof/>
          <w:color w:val="000000"/>
          <w:lang w:val="nl-NL"/>
        </w:rPr>
        <w:t xml:space="preserve"> de Ven, ofte wel langst de weduwe</w:t>
      </w:r>
      <w:r w:rsidRPr="00810764">
        <w:rPr>
          <w:rFonts w:cs="Arial"/>
          <w:noProof/>
          <w:color w:val="000000"/>
          <w:lang w:val="nl-NL"/>
        </w:rPr>
        <w:t xml:space="preserve"> van Peter Goorts van Erp, omme te varen naer den molen, kercken ofte straet des dorps, naer dat ider sijnen weg was leggende. </w:t>
      </w:r>
    </w:p>
    <w:p w:rsidR="006961CA" w:rsidRDefault="006961CA" w:rsidP="00810764">
      <w:pPr>
        <w:spacing w:after="0"/>
        <w:rPr>
          <w:rFonts w:cs="Arial"/>
          <w:noProof/>
          <w:color w:val="000000"/>
          <w:lang w:val="nl-NL"/>
        </w:rPr>
      </w:pPr>
    </w:p>
    <w:p w:rsidR="00AF34D6" w:rsidRDefault="00D23B95" w:rsidP="00AF34D6">
      <w:pPr>
        <w:spacing w:after="0"/>
        <w:ind w:left="720"/>
        <w:rPr>
          <w:rFonts w:cs="Arial"/>
          <w:noProof/>
          <w:color w:val="000000"/>
          <w:lang w:val="nl-NL"/>
        </w:rPr>
      </w:pPr>
      <w:r w:rsidRPr="00810764">
        <w:rPr>
          <w:rFonts w:cs="Arial"/>
          <w:noProof/>
          <w:color w:val="000000"/>
          <w:lang w:val="nl-NL"/>
        </w:rPr>
        <w:t>Welcke ordinaere</w:t>
      </w:r>
      <w:r w:rsidR="00AF34D6">
        <w:rPr>
          <w:rFonts w:cs="Arial"/>
          <w:noProof/>
          <w:color w:val="000000"/>
          <w:lang w:val="nl-NL"/>
        </w:rPr>
        <w:t xml:space="preserve"> weg Jan Joorden Donckers voors</w:t>
      </w:r>
      <w:r w:rsidRPr="00810764">
        <w:rPr>
          <w:rFonts w:cs="Arial"/>
          <w:noProof/>
          <w:color w:val="000000"/>
          <w:lang w:val="nl-NL"/>
        </w:rPr>
        <w:t xml:space="preserve">creven ontrent twaelf jaeeren haerwaerts aldaer eijgenaer geworden sijnde, met eijcken ende willige heesters heeft bepoott, ende int hooft vande pooterie die opgegraven, gelijck de selve voor als nog opgegraven leijt, waer naer hij Jan Joorden Donckers selver eenen weg gemaeckt heeft tusschen de gemelte poterie sijn huijs ende erffenisse, welcke niemant en konde gebruijcken als hij selver, ende Willem Dielissen synen naebeur, ende is dien nieuwe weg, soo als haer attestanten aen de teeckenen geblecken is, omme de passatie te beletten wederom opgegraven ende naederhant wederom ingestooten. </w:t>
      </w:r>
    </w:p>
    <w:p w:rsidR="00AF34D6" w:rsidRDefault="00AF34D6" w:rsidP="00AF34D6">
      <w:pPr>
        <w:spacing w:after="0"/>
        <w:ind w:left="720"/>
        <w:rPr>
          <w:rFonts w:cs="Arial"/>
          <w:noProof/>
          <w:color w:val="000000"/>
          <w:lang w:val="nl-NL"/>
        </w:rPr>
      </w:pPr>
    </w:p>
    <w:p w:rsidR="00D23B95" w:rsidRPr="00810764" w:rsidRDefault="00D23B95" w:rsidP="00AF34D6">
      <w:pPr>
        <w:spacing w:after="0"/>
        <w:ind w:left="720"/>
        <w:rPr>
          <w:rFonts w:cs="Arial"/>
          <w:noProof/>
          <w:color w:val="000000"/>
          <w:lang w:val="nl-NL"/>
        </w:rPr>
      </w:pPr>
      <w:r w:rsidRPr="00810764">
        <w:rPr>
          <w:rFonts w:cs="Arial"/>
          <w:noProof/>
          <w:color w:val="000000"/>
          <w:lang w:val="nl-NL"/>
        </w:rPr>
        <w:t xml:space="preserve">Verklaerende hij eerste deponent </w:t>
      </w:r>
      <w:r w:rsidR="00D87A2C">
        <w:rPr>
          <w:rFonts w:cs="Arial"/>
          <w:noProof/>
          <w:color w:val="000000"/>
          <w:lang w:val="nl-NL"/>
        </w:rPr>
        <w:t>dat Jan Joorden Donckers voors</w:t>
      </w:r>
      <w:r w:rsidRPr="00810764">
        <w:rPr>
          <w:rFonts w:cs="Arial"/>
          <w:noProof/>
          <w:color w:val="000000"/>
          <w:lang w:val="nl-NL"/>
        </w:rPr>
        <w:t xml:space="preserve">creven selver en in persoon tegens hem beleden heeft dat hij dien nieuwen weg opgegraven hadde, met verder bijvoeginge dat hij sulcx gedaen hadden om den voetweg te verbeteren. </w:t>
      </w:r>
    </w:p>
    <w:p w:rsidR="006961CA" w:rsidRDefault="006961CA" w:rsidP="00810764">
      <w:pPr>
        <w:spacing w:after="0"/>
        <w:rPr>
          <w:rFonts w:cs="Arial"/>
          <w:noProof/>
          <w:color w:val="000000"/>
          <w:lang w:val="nl-NL"/>
        </w:rPr>
      </w:pPr>
    </w:p>
    <w:p w:rsidR="00D87A2C" w:rsidRDefault="00D23B95" w:rsidP="00D87A2C">
      <w:pPr>
        <w:spacing w:after="0"/>
        <w:ind w:left="720"/>
        <w:rPr>
          <w:rFonts w:cs="Arial"/>
          <w:noProof/>
          <w:color w:val="000000"/>
          <w:lang w:val="nl-NL"/>
        </w:rPr>
      </w:pPr>
      <w:r w:rsidRPr="00810764">
        <w:rPr>
          <w:rFonts w:cs="Arial"/>
          <w:noProof/>
          <w:color w:val="000000"/>
          <w:lang w:val="nl-NL"/>
        </w:rPr>
        <w:t xml:space="preserve">Allegerende hij derde deponent voor redenen van wetenschap dat het selve goed sijne ouders altijt in eijgendom heeft toebehoort, ende die weg bij sijne ouder leven duijsende maelen met pert en kaer heeft gevaeren, gegaen ende gedreven. Dat oock hem kennelijck is dat de Hoogschouwe en Leenmannen bij sijn ouders tijden dien weg begaen ende beschouwt hebben, ende dat hij selver die verscheijden maelen heeft gerepaereert, geëffent ende opgemeackt, om van de hoogschouwe niet actionabel te wesen. </w:t>
      </w:r>
    </w:p>
    <w:p w:rsidR="00D87A2C" w:rsidRDefault="00D87A2C" w:rsidP="00D87A2C">
      <w:pPr>
        <w:spacing w:after="0"/>
        <w:ind w:left="720"/>
        <w:rPr>
          <w:rFonts w:cs="Arial"/>
          <w:noProof/>
          <w:color w:val="000000"/>
          <w:lang w:val="nl-NL"/>
        </w:rPr>
      </w:pPr>
    </w:p>
    <w:p w:rsidR="00D23B95" w:rsidRPr="00810764" w:rsidRDefault="00D23B95" w:rsidP="00D87A2C">
      <w:pPr>
        <w:spacing w:after="0"/>
        <w:ind w:left="720"/>
        <w:rPr>
          <w:rFonts w:cs="Arial"/>
          <w:noProof/>
          <w:color w:val="000000"/>
          <w:lang w:val="nl-NL"/>
        </w:rPr>
      </w:pPr>
      <w:r w:rsidRPr="00810764">
        <w:rPr>
          <w:rFonts w:cs="Arial"/>
          <w:noProof/>
          <w:color w:val="000000"/>
          <w:lang w:val="nl-NL"/>
        </w:rPr>
        <w:t xml:space="preserve">Verders allegeert hij eerste deponent voor redenen als boven die selve als een ordinaere weg met peert en kaar ten allen tijden te hebben gebruijckt door dien sijn swaeger op het </w:t>
      </w:r>
      <w:r w:rsidRPr="00810764">
        <w:rPr>
          <w:rFonts w:cs="Arial"/>
          <w:noProof/>
          <w:color w:val="000000"/>
          <w:lang w:val="nl-NL"/>
        </w:rPr>
        <w:lastRenderedPageBreak/>
        <w:t>selve goet, waer van hij Jan Joordens tegenwoordig eijgenaer is, heeft gewoont. Attesteert hij mede, tweede deponent, dat hij in sijne jonge jaeren voor knegt gewoont hebbende bij Hendrick Teunis Martens van Erp, dien selven weg altijt rustelijck en vredelijck en sonder lettsel heeft gebruijckt ende van veel</w:t>
      </w:r>
      <w:r w:rsidR="00D87A2C">
        <w:rPr>
          <w:rFonts w:cs="Arial"/>
          <w:noProof/>
          <w:color w:val="000000"/>
          <w:lang w:val="nl-NL"/>
        </w:rPr>
        <w:t xml:space="preserve"> andere heeft sien gebruijcken.</w:t>
      </w:r>
    </w:p>
    <w:p w:rsidR="00D23B95" w:rsidRPr="00810764" w:rsidRDefault="00D23B95" w:rsidP="00810764">
      <w:pPr>
        <w:spacing w:after="0"/>
        <w:rPr>
          <w:rFonts w:cs="Arial"/>
          <w:noProof/>
          <w:color w:val="000000"/>
          <w:lang w:val="nl-NL"/>
        </w:rPr>
      </w:pPr>
    </w:p>
    <w:p w:rsidR="00D223C0" w:rsidRDefault="00D87A2C" w:rsidP="00810764">
      <w:pPr>
        <w:tabs>
          <w:tab w:val="left" w:pos="-1440"/>
          <w:tab w:val="left" w:pos="-720"/>
        </w:tabs>
        <w:suppressAutoHyphens/>
        <w:spacing w:after="0"/>
        <w:rPr>
          <w:rFonts w:eastAsia="Calibri" w:cs="Arial"/>
          <w:spacing w:val="-3"/>
        </w:rPr>
      </w:pPr>
      <w:r>
        <w:rPr>
          <w:rFonts w:eastAsia="Calibri" w:cs="Arial"/>
          <w:spacing w:val="-3"/>
        </w:rPr>
        <w:t xml:space="preserve">De </w:t>
      </w:r>
      <w:proofErr w:type="spellStart"/>
      <w:r>
        <w:rPr>
          <w:rFonts w:eastAsia="Calibri" w:cs="Arial"/>
          <w:spacing w:val="-3"/>
        </w:rPr>
        <w:t>weg</w:t>
      </w:r>
      <w:proofErr w:type="spellEnd"/>
      <w:r>
        <w:rPr>
          <w:rFonts w:eastAsia="Calibri" w:cs="Arial"/>
          <w:spacing w:val="-3"/>
        </w:rPr>
        <w:t xml:space="preserve"> </w:t>
      </w:r>
      <w:proofErr w:type="spellStart"/>
      <w:r>
        <w:rPr>
          <w:rFonts w:eastAsia="Calibri" w:cs="Arial"/>
          <w:spacing w:val="-3"/>
        </w:rPr>
        <w:t>waar</w:t>
      </w:r>
      <w:proofErr w:type="spellEnd"/>
      <w:r>
        <w:rPr>
          <w:rFonts w:eastAsia="Calibri" w:cs="Arial"/>
          <w:spacing w:val="-3"/>
        </w:rPr>
        <w:t xml:space="preserve"> het</w:t>
      </w:r>
      <w:r w:rsidR="00DD2304">
        <w:rPr>
          <w:rFonts w:eastAsia="Calibri" w:cs="Arial"/>
          <w:spacing w:val="-3"/>
        </w:rPr>
        <w:t xml:space="preserve"> </w:t>
      </w:r>
      <w:proofErr w:type="spellStart"/>
      <w:r w:rsidR="00DD2304">
        <w:rPr>
          <w:rFonts w:eastAsia="Calibri" w:cs="Arial"/>
          <w:spacing w:val="-3"/>
        </w:rPr>
        <w:t>om</w:t>
      </w:r>
      <w:proofErr w:type="spellEnd"/>
      <w:r w:rsidR="00DD2304">
        <w:rPr>
          <w:rFonts w:eastAsia="Calibri" w:cs="Arial"/>
          <w:spacing w:val="-3"/>
        </w:rPr>
        <w:t xml:space="preserve"> te </w:t>
      </w:r>
      <w:proofErr w:type="spellStart"/>
      <w:r w:rsidR="00DD2304">
        <w:rPr>
          <w:rFonts w:eastAsia="Calibri" w:cs="Arial"/>
          <w:spacing w:val="-3"/>
        </w:rPr>
        <w:t>doen</w:t>
      </w:r>
      <w:proofErr w:type="spellEnd"/>
      <w:r w:rsidR="00DD2304">
        <w:rPr>
          <w:rFonts w:eastAsia="Calibri" w:cs="Arial"/>
          <w:spacing w:val="-3"/>
        </w:rPr>
        <w:t xml:space="preserve"> was is op </w:t>
      </w:r>
      <w:proofErr w:type="spellStart"/>
      <w:r w:rsidR="00DD2304">
        <w:rPr>
          <w:rFonts w:eastAsia="Calibri" w:cs="Arial"/>
          <w:spacing w:val="-3"/>
        </w:rPr>
        <w:t>onderstaa</w:t>
      </w:r>
      <w:r>
        <w:rPr>
          <w:rFonts w:eastAsia="Calibri" w:cs="Arial"/>
          <w:spacing w:val="-3"/>
        </w:rPr>
        <w:t>nd</w:t>
      </w:r>
      <w:proofErr w:type="spellEnd"/>
      <w:r>
        <w:rPr>
          <w:rFonts w:eastAsia="Calibri" w:cs="Arial"/>
          <w:spacing w:val="-3"/>
        </w:rPr>
        <w:t xml:space="preserve"> </w:t>
      </w:r>
      <w:proofErr w:type="spellStart"/>
      <w:r>
        <w:rPr>
          <w:rFonts w:eastAsia="Calibri" w:cs="Arial"/>
          <w:spacing w:val="-3"/>
        </w:rPr>
        <w:t>kaartje</w:t>
      </w:r>
      <w:proofErr w:type="spellEnd"/>
      <w:r>
        <w:rPr>
          <w:rFonts w:eastAsia="Calibri" w:cs="Arial"/>
          <w:spacing w:val="-3"/>
        </w:rPr>
        <w:t xml:space="preserve"> </w:t>
      </w:r>
      <w:r w:rsidR="00DD2304">
        <w:rPr>
          <w:rFonts w:eastAsia="Calibri" w:cs="Arial"/>
          <w:spacing w:val="-3"/>
        </w:rPr>
        <w:t xml:space="preserve">met </w:t>
      </w:r>
      <w:proofErr w:type="spellStart"/>
      <w:r w:rsidR="00DD2304">
        <w:rPr>
          <w:rFonts w:eastAsia="Calibri" w:cs="Arial"/>
          <w:spacing w:val="-3"/>
        </w:rPr>
        <w:t>een</w:t>
      </w:r>
      <w:proofErr w:type="spellEnd"/>
      <w:r w:rsidR="00DD2304">
        <w:rPr>
          <w:rFonts w:eastAsia="Calibri" w:cs="Arial"/>
          <w:spacing w:val="-3"/>
        </w:rPr>
        <w:t xml:space="preserve"> rode </w:t>
      </w:r>
      <w:proofErr w:type="spellStart"/>
      <w:r w:rsidR="00DD2304">
        <w:rPr>
          <w:rFonts w:eastAsia="Calibri" w:cs="Arial"/>
          <w:spacing w:val="-3"/>
        </w:rPr>
        <w:t>lijn</w:t>
      </w:r>
      <w:proofErr w:type="spellEnd"/>
      <w:r w:rsidR="00DD2304">
        <w:rPr>
          <w:rFonts w:eastAsia="Calibri" w:cs="Arial"/>
          <w:spacing w:val="-3"/>
        </w:rPr>
        <w:t xml:space="preserve"> </w:t>
      </w:r>
      <w:proofErr w:type="spellStart"/>
      <w:r>
        <w:rPr>
          <w:rFonts w:eastAsia="Calibri" w:cs="Arial"/>
          <w:spacing w:val="-3"/>
        </w:rPr>
        <w:t>aangegeven</w:t>
      </w:r>
      <w:proofErr w:type="spellEnd"/>
      <w:r>
        <w:rPr>
          <w:rFonts w:eastAsia="Calibri" w:cs="Arial"/>
          <w:spacing w:val="-3"/>
        </w:rPr>
        <w:t>.</w:t>
      </w:r>
    </w:p>
    <w:p w:rsidR="00D87A2C" w:rsidRDefault="00D87A2C" w:rsidP="00810764">
      <w:pPr>
        <w:tabs>
          <w:tab w:val="left" w:pos="-1440"/>
          <w:tab w:val="left" w:pos="-720"/>
        </w:tabs>
        <w:suppressAutoHyphens/>
        <w:spacing w:after="0"/>
        <w:rPr>
          <w:rFonts w:eastAsia="Calibri" w:cs="Arial"/>
          <w:spacing w:val="-3"/>
        </w:rPr>
      </w:pPr>
    </w:p>
    <w:p w:rsidR="001662E5" w:rsidRDefault="00C87DA7" w:rsidP="00810764">
      <w:pPr>
        <w:tabs>
          <w:tab w:val="left" w:pos="-1440"/>
          <w:tab w:val="left" w:pos="-720"/>
        </w:tabs>
        <w:suppressAutoHyphens/>
        <w:spacing w:after="0"/>
        <w:rPr>
          <w:rFonts w:eastAsia="Calibri" w:cs="Arial"/>
          <w:spacing w:val="-3"/>
        </w:rPr>
      </w:pPr>
      <w:r>
        <w:rPr>
          <w:rFonts w:eastAsia="Calibri" w:cs="Arial"/>
          <w:noProof/>
          <w:spacing w:val="-3"/>
          <w:lang w:eastAsia="en-GB"/>
        </w:rPr>
        <w:drawing>
          <wp:inline distT="0" distB="0" distL="0" distR="0">
            <wp:extent cx="3706871" cy="3079750"/>
            <wp:effectExtent l="19050" t="0" r="7879" b="0"/>
            <wp:docPr id="1" name="Picture 0" descr="Doornh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nhoek.jpg"/>
                    <pic:cNvPicPr/>
                  </pic:nvPicPr>
                  <pic:blipFill>
                    <a:blip r:embed="rId5" cstate="print"/>
                    <a:stretch>
                      <a:fillRect/>
                    </a:stretch>
                  </pic:blipFill>
                  <pic:spPr>
                    <a:xfrm>
                      <a:off x="0" y="0"/>
                      <a:ext cx="3706871" cy="3079750"/>
                    </a:xfrm>
                    <a:prstGeom prst="rect">
                      <a:avLst/>
                    </a:prstGeom>
                  </pic:spPr>
                </pic:pic>
              </a:graphicData>
            </a:graphic>
          </wp:inline>
        </w:drawing>
      </w:r>
    </w:p>
    <w:p w:rsidR="00DD2304" w:rsidRPr="00DD2304" w:rsidRDefault="00DD2304" w:rsidP="00810764">
      <w:pPr>
        <w:tabs>
          <w:tab w:val="left" w:pos="-1440"/>
          <w:tab w:val="left" w:pos="-720"/>
        </w:tabs>
        <w:suppressAutoHyphens/>
        <w:spacing w:after="0"/>
        <w:rPr>
          <w:rFonts w:eastAsia="Calibri" w:cs="Arial"/>
          <w:spacing w:val="-3"/>
        </w:rPr>
      </w:pPr>
    </w:p>
    <w:sectPr w:rsidR="00DD2304" w:rsidRPr="00DD2304" w:rsidSect="006817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872F0"/>
    <w:multiLevelType w:val="hybridMultilevel"/>
    <w:tmpl w:val="0A941072"/>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8F1465"/>
    <w:multiLevelType w:val="hybridMultilevel"/>
    <w:tmpl w:val="2C72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A34C9"/>
    <w:multiLevelType w:val="hybridMultilevel"/>
    <w:tmpl w:val="70B41E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566506F"/>
    <w:multiLevelType w:val="hybridMultilevel"/>
    <w:tmpl w:val="CED0771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456AA9"/>
    <w:multiLevelType w:val="hybridMultilevel"/>
    <w:tmpl w:val="618A567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DB5274"/>
    <w:multiLevelType w:val="hybridMultilevel"/>
    <w:tmpl w:val="04D6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3078C1"/>
    <w:multiLevelType w:val="hybridMultilevel"/>
    <w:tmpl w:val="B63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D2C55"/>
    <w:multiLevelType w:val="hybridMultilevel"/>
    <w:tmpl w:val="EBAE0F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7E00303"/>
    <w:multiLevelType w:val="hybridMultilevel"/>
    <w:tmpl w:val="5216AA6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8"/>
  </w:num>
  <w:num w:numId="5">
    <w:abstractNumId w:val="16"/>
  </w:num>
  <w:num w:numId="6">
    <w:abstractNumId w:val="8"/>
  </w:num>
  <w:num w:numId="7">
    <w:abstractNumId w:val="17"/>
  </w:num>
  <w:num w:numId="8">
    <w:abstractNumId w:val="13"/>
  </w:num>
  <w:num w:numId="9">
    <w:abstractNumId w:val="15"/>
  </w:num>
  <w:num w:numId="10">
    <w:abstractNumId w:val="7"/>
  </w:num>
  <w:num w:numId="11">
    <w:abstractNumId w:val="3"/>
  </w:num>
  <w:num w:numId="12">
    <w:abstractNumId w:val="6"/>
  </w:num>
  <w:num w:numId="13">
    <w:abstractNumId w:val="1"/>
  </w:num>
  <w:num w:numId="14">
    <w:abstractNumId w:val="4"/>
  </w:num>
  <w:num w:numId="15">
    <w:abstractNumId w:val="10"/>
  </w:num>
  <w:num w:numId="16">
    <w:abstractNumId w:val="11"/>
  </w:num>
  <w:num w:numId="17">
    <w:abstractNumId w:val="5"/>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proofState w:spelling="clean"/>
  <w:defaultTabStop w:val="720"/>
  <w:characterSpacingControl w:val="doNotCompress"/>
  <w:compat/>
  <w:rsids>
    <w:rsidRoot w:val="00D223C0"/>
    <w:rsid w:val="00030EA0"/>
    <w:rsid w:val="00046763"/>
    <w:rsid w:val="00091653"/>
    <w:rsid w:val="000C5231"/>
    <w:rsid w:val="00110E1A"/>
    <w:rsid w:val="00112F6E"/>
    <w:rsid w:val="00140D32"/>
    <w:rsid w:val="001448EF"/>
    <w:rsid w:val="0015601C"/>
    <w:rsid w:val="00162B1C"/>
    <w:rsid w:val="001662E5"/>
    <w:rsid w:val="0016720D"/>
    <w:rsid w:val="001B5FC5"/>
    <w:rsid w:val="001F2187"/>
    <w:rsid w:val="00202564"/>
    <w:rsid w:val="0023074D"/>
    <w:rsid w:val="002B328F"/>
    <w:rsid w:val="002B6123"/>
    <w:rsid w:val="002D1B21"/>
    <w:rsid w:val="00300ED9"/>
    <w:rsid w:val="00303F87"/>
    <w:rsid w:val="0030563C"/>
    <w:rsid w:val="0031711C"/>
    <w:rsid w:val="00333294"/>
    <w:rsid w:val="0036011D"/>
    <w:rsid w:val="003A0907"/>
    <w:rsid w:val="003D001B"/>
    <w:rsid w:val="003F6624"/>
    <w:rsid w:val="00407E0F"/>
    <w:rsid w:val="004146DB"/>
    <w:rsid w:val="0042170E"/>
    <w:rsid w:val="00440AE4"/>
    <w:rsid w:val="0046535A"/>
    <w:rsid w:val="004654DD"/>
    <w:rsid w:val="004776DC"/>
    <w:rsid w:val="004F2C44"/>
    <w:rsid w:val="00527D3F"/>
    <w:rsid w:val="00542B34"/>
    <w:rsid w:val="005B71C8"/>
    <w:rsid w:val="005C00AD"/>
    <w:rsid w:val="005C03BE"/>
    <w:rsid w:val="0061641A"/>
    <w:rsid w:val="00625CD3"/>
    <w:rsid w:val="00636237"/>
    <w:rsid w:val="006769D0"/>
    <w:rsid w:val="00681762"/>
    <w:rsid w:val="006961CA"/>
    <w:rsid w:val="006C0A9F"/>
    <w:rsid w:val="006F3AE6"/>
    <w:rsid w:val="00704EF1"/>
    <w:rsid w:val="007168DD"/>
    <w:rsid w:val="0072134E"/>
    <w:rsid w:val="00736265"/>
    <w:rsid w:val="0075456D"/>
    <w:rsid w:val="00760244"/>
    <w:rsid w:val="007D68A7"/>
    <w:rsid w:val="00807EEE"/>
    <w:rsid w:val="00810764"/>
    <w:rsid w:val="00814938"/>
    <w:rsid w:val="00842461"/>
    <w:rsid w:val="00896895"/>
    <w:rsid w:val="00896F83"/>
    <w:rsid w:val="008B061B"/>
    <w:rsid w:val="00906669"/>
    <w:rsid w:val="009955BC"/>
    <w:rsid w:val="009B29D1"/>
    <w:rsid w:val="009E4FC9"/>
    <w:rsid w:val="00A071F4"/>
    <w:rsid w:val="00A16836"/>
    <w:rsid w:val="00A36AE7"/>
    <w:rsid w:val="00A8795A"/>
    <w:rsid w:val="00AD4AEB"/>
    <w:rsid w:val="00AE0824"/>
    <w:rsid w:val="00AE468C"/>
    <w:rsid w:val="00AE5FE8"/>
    <w:rsid w:val="00AF34D6"/>
    <w:rsid w:val="00B56ED7"/>
    <w:rsid w:val="00B57AD4"/>
    <w:rsid w:val="00B6426B"/>
    <w:rsid w:val="00B76232"/>
    <w:rsid w:val="00BE218D"/>
    <w:rsid w:val="00C17122"/>
    <w:rsid w:val="00C239B0"/>
    <w:rsid w:val="00C32F3A"/>
    <w:rsid w:val="00C33E38"/>
    <w:rsid w:val="00C87DA7"/>
    <w:rsid w:val="00C94C6F"/>
    <w:rsid w:val="00CA1376"/>
    <w:rsid w:val="00CF1135"/>
    <w:rsid w:val="00D14939"/>
    <w:rsid w:val="00D223C0"/>
    <w:rsid w:val="00D23B95"/>
    <w:rsid w:val="00D27D89"/>
    <w:rsid w:val="00D67567"/>
    <w:rsid w:val="00D87A2C"/>
    <w:rsid w:val="00D96A62"/>
    <w:rsid w:val="00DD2304"/>
    <w:rsid w:val="00DE0B02"/>
    <w:rsid w:val="00DE618F"/>
    <w:rsid w:val="00DF33BD"/>
    <w:rsid w:val="00DF4B51"/>
    <w:rsid w:val="00E10D61"/>
    <w:rsid w:val="00E474E8"/>
    <w:rsid w:val="00E72A8D"/>
    <w:rsid w:val="00EA539C"/>
    <w:rsid w:val="00EB7546"/>
    <w:rsid w:val="00EC6717"/>
    <w:rsid w:val="00ED406C"/>
    <w:rsid w:val="00EE78EB"/>
    <w:rsid w:val="00EF3246"/>
    <w:rsid w:val="00F31226"/>
    <w:rsid w:val="00F366E0"/>
    <w:rsid w:val="00F7070D"/>
    <w:rsid w:val="00F97907"/>
    <w:rsid w:val="00FB63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62"/>
  </w:style>
  <w:style w:type="paragraph" w:styleId="Heading1">
    <w:name w:val="heading 1"/>
    <w:next w:val="Normal"/>
    <w:link w:val="Heading1Char"/>
    <w:qFormat/>
    <w:rsid w:val="00F366E0"/>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223C0"/>
    <w:rPr>
      <w:i/>
      <w:iCs/>
      <w:color w:val="808080"/>
    </w:rPr>
  </w:style>
  <w:style w:type="paragraph" w:styleId="ListParagraph">
    <w:name w:val="List Paragraph"/>
    <w:basedOn w:val="Normal"/>
    <w:uiPriority w:val="34"/>
    <w:qFormat/>
    <w:rsid w:val="00D223C0"/>
    <w:pPr>
      <w:ind w:left="720"/>
      <w:contextualSpacing/>
    </w:pPr>
    <w:rPr>
      <w:lang w:val="en-US"/>
    </w:rPr>
  </w:style>
  <w:style w:type="character" w:customStyle="1" w:styleId="Heading1Char">
    <w:name w:val="Heading 1 Char"/>
    <w:basedOn w:val="DefaultParagraphFont"/>
    <w:link w:val="Heading1"/>
    <w:rsid w:val="00F366E0"/>
    <w:rPr>
      <w:rFonts w:ascii="Times New Roman" w:eastAsia="Times New Roman" w:hAnsi="Times New Roman" w:cs="Times New Roman"/>
      <w:noProof/>
      <w:sz w:val="20"/>
      <w:szCs w:val="20"/>
      <w:lang w:val="nl-NL" w:eastAsia="nl-NL"/>
    </w:rPr>
  </w:style>
  <w:style w:type="table" w:styleId="TableGrid">
    <w:name w:val="Table Grid"/>
    <w:basedOn w:val="TableNormal"/>
    <w:rsid w:val="00C94C6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140D32"/>
    <w:pPr>
      <w:spacing w:after="0" w:line="240" w:lineRule="auto"/>
    </w:pPr>
    <w:rPr>
      <w:rFonts w:ascii="Times New Roman" w:eastAsia="Times New Roman" w:hAnsi="Times New Roman" w:cs="Times New Roman"/>
      <w:sz w:val="24"/>
      <w:szCs w:val="20"/>
      <w:lang w:val="en-US"/>
    </w:rPr>
  </w:style>
  <w:style w:type="paragraph" w:styleId="NormalWeb">
    <w:name w:val="Normal (Web)"/>
    <w:basedOn w:val="Normal"/>
    <w:rsid w:val="00140D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8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2014-11-15T21:36:00Z</dcterms:created>
  <dcterms:modified xsi:type="dcterms:W3CDTF">2016-06-05T06:04:00Z</dcterms:modified>
</cp:coreProperties>
</file>