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52" w:rsidRPr="004E1852" w:rsidRDefault="004E1852" w:rsidP="00E013DD">
      <w:pPr>
        <w:spacing w:after="0"/>
        <w:contextualSpacing/>
        <w:rPr>
          <w:b/>
          <w:noProof/>
          <w:sz w:val="28"/>
          <w:szCs w:val="28"/>
          <w:lang w:val="nl-NL"/>
        </w:rPr>
      </w:pPr>
      <w:r w:rsidRPr="004E1852">
        <w:rPr>
          <w:b/>
          <w:noProof/>
          <w:sz w:val="28"/>
          <w:szCs w:val="28"/>
          <w:lang w:val="nl-NL"/>
        </w:rPr>
        <w:t xml:space="preserve">Het begraven </w:t>
      </w:r>
      <w:r w:rsidR="00553498">
        <w:rPr>
          <w:b/>
          <w:noProof/>
          <w:sz w:val="28"/>
          <w:szCs w:val="28"/>
          <w:lang w:val="nl-NL"/>
        </w:rPr>
        <w:t>b</w:t>
      </w:r>
      <w:r w:rsidRPr="004E1852">
        <w:rPr>
          <w:b/>
          <w:noProof/>
          <w:sz w:val="28"/>
          <w:szCs w:val="28"/>
          <w:lang w:val="nl-NL"/>
        </w:rPr>
        <w:t>in</w:t>
      </w:r>
      <w:r w:rsidR="00553498">
        <w:rPr>
          <w:b/>
          <w:noProof/>
          <w:sz w:val="28"/>
          <w:szCs w:val="28"/>
          <w:lang w:val="nl-NL"/>
        </w:rPr>
        <w:t>nen</w:t>
      </w:r>
      <w:r w:rsidRPr="004E1852">
        <w:rPr>
          <w:b/>
          <w:noProof/>
          <w:sz w:val="28"/>
          <w:szCs w:val="28"/>
          <w:lang w:val="nl-NL"/>
        </w:rPr>
        <w:t xml:space="preserve"> de </w:t>
      </w:r>
      <w:r w:rsidR="00553498">
        <w:rPr>
          <w:b/>
          <w:noProof/>
          <w:sz w:val="28"/>
          <w:szCs w:val="28"/>
          <w:lang w:val="nl-NL"/>
        </w:rPr>
        <w:t>muren van de kerk</w:t>
      </w:r>
    </w:p>
    <w:p w:rsidR="00553498" w:rsidRPr="00B2707B" w:rsidRDefault="00553498" w:rsidP="00553498">
      <w:pPr>
        <w:spacing w:after="0"/>
        <w:rPr>
          <w:rFonts w:cs="Arial"/>
          <w:i/>
          <w:lang w:val="nl-NL"/>
        </w:rPr>
      </w:pPr>
      <w:r w:rsidRPr="00B2707B">
        <w:rPr>
          <w:rFonts w:cs="Arial"/>
          <w:i/>
          <w:lang w:val="nl-NL"/>
        </w:rPr>
        <w:t>Martien van Asseldonk</w:t>
      </w:r>
    </w:p>
    <w:p w:rsidR="00553498" w:rsidRPr="00B2707B" w:rsidRDefault="00553498" w:rsidP="00553498">
      <w:pPr>
        <w:spacing w:after="0"/>
        <w:rPr>
          <w:rFonts w:cs="Arial"/>
          <w:lang w:val="nl-NL"/>
        </w:rPr>
      </w:pPr>
      <w:r>
        <w:rPr>
          <w:rFonts w:cs="Arial"/>
          <w:lang w:val="nl-NL"/>
        </w:rPr>
        <w:t>28 jun</w:t>
      </w:r>
      <w:r w:rsidRPr="00B2707B">
        <w:rPr>
          <w:rFonts w:cs="Arial"/>
          <w:lang w:val="nl-NL"/>
        </w:rPr>
        <w:t>i 2014</w:t>
      </w:r>
    </w:p>
    <w:p w:rsidR="0064686F" w:rsidRDefault="0064686F" w:rsidP="0064686F">
      <w:pPr>
        <w:rPr>
          <w:lang w:val="nl-NL"/>
        </w:rPr>
      </w:pPr>
      <w:r>
        <w:rPr>
          <w:i/>
          <w:lang w:val="nl-NL"/>
        </w:rPr>
        <w:t>Deze gegevens mogen gebruikt worden onder verwijzing naar: Martien van Asseldonk, www.</w:t>
      </w:r>
      <w:proofErr w:type="gramStart"/>
      <w:r>
        <w:rPr>
          <w:i/>
          <w:lang w:val="nl-NL"/>
        </w:rPr>
        <w:t>oudzijtaart</w:t>
      </w:r>
      <w:proofErr w:type="gramEnd"/>
      <w:r>
        <w:rPr>
          <w:i/>
          <w:lang w:val="nl-NL"/>
        </w:rPr>
        <w:t>.nl</w:t>
      </w:r>
    </w:p>
    <w:p w:rsidR="004E1852" w:rsidRPr="00E013DD" w:rsidRDefault="004E1852" w:rsidP="00E013DD">
      <w:pPr>
        <w:spacing w:after="0"/>
        <w:contextualSpacing/>
        <w:rPr>
          <w:noProof/>
          <w:lang w:val="nl-NL"/>
        </w:rPr>
      </w:pPr>
    </w:p>
    <w:p w:rsidR="00E013DD" w:rsidRPr="00E013DD" w:rsidRDefault="004E1852" w:rsidP="00E013DD">
      <w:pPr>
        <w:spacing w:after="0"/>
        <w:rPr>
          <w:rFonts w:cs="Arial"/>
          <w:b/>
          <w:noProof/>
          <w:color w:val="000000"/>
          <w:sz w:val="28"/>
          <w:szCs w:val="28"/>
          <w:lang w:val="nl-NL"/>
        </w:rPr>
      </w:pPr>
      <w:r>
        <w:rPr>
          <w:rFonts w:cs="Arial"/>
          <w:b/>
          <w:noProof/>
          <w:color w:val="000000"/>
          <w:sz w:val="28"/>
          <w:szCs w:val="28"/>
          <w:lang w:val="nl-NL"/>
        </w:rPr>
        <w:t xml:space="preserve">De </w:t>
      </w:r>
      <w:r w:rsidR="00E013DD" w:rsidRPr="00E013DD">
        <w:rPr>
          <w:rFonts w:cs="Arial"/>
          <w:b/>
          <w:noProof/>
          <w:color w:val="000000"/>
          <w:sz w:val="28"/>
          <w:szCs w:val="28"/>
          <w:lang w:val="nl-NL"/>
        </w:rPr>
        <w:t>zerken in de kerk van Veghel</w:t>
      </w:r>
    </w:p>
    <w:p w:rsidR="00E013DD" w:rsidRDefault="00E013DD" w:rsidP="00E013DD">
      <w:pPr>
        <w:spacing w:after="0"/>
        <w:rPr>
          <w:rFonts w:cs="Arial"/>
          <w:noProof/>
          <w:color w:val="000000"/>
          <w:lang w:val="nl-NL"/>
        </w:rPr>
      </w:pPr>
    </w:p>
    <w:p w:rsidR="00F74D1C" w:rsidRPr="0026695C" w:rsidRDefault="00F74D1C" w:rsidP="00F74D1C">
      <w:pPr>
        <w:spacing w:after="0"/>
        <w:rPr>
          <w:noProof/>
          <w:lang w:val="nl-NL"/>
        </w:rPr>
      </w:pPr>
      <w:r w:rsidRPr="0026695C">
        <w:rPr>
          <w:noProof/>
          <w:lang w:val="nl-NL"/>
        </w:rPr>
        <w:t>Op 10</w:t>
      </w:r>
      <w:r>
        <w:rPr>
          <w:noProof/>
          <w:lang w:val="nl-NL"/>
        </w:rPr>
        <w:t xml:space="preserve"> september 1540 verscheen</w:t>
      </w:r>
      <w:r w:rsidRPr="0026695C">
        <w:rPr>
          <w:noProof/>
          <w:lang w:val="nl-NL"/>
        </w:rPr>
        <w:t xml:space="preserve"> voor </w:t>
      </w:r>
      <w:r>
        <w:rPr>
          <w:noProof/>
          <w:lang w:val="nl-NL"/>
        </w:rPr>
        <w:t xml:space="preserve">de veghelse </w:t>
      </w:r>
      <w:r w:rsidRPr="0026695C">
        <w:rPr>
          <w:noProof/>
          <w:lang w:val="nl-NL"/>
        </w:rPr>
        <w:t>schepenen joffrouwe Elysabeth</w:t>
      </w:r>
      <w:r>
        <w:rPr>
          <w:noProof/>
          <w:lang w:val="nl-NL"/>
        </w:rPr>
        <w:t xml:space="preserve">, weduwe van wijlen Rutger van </w:t>
      </w:r>
      <w:r w:rsidRPr="0026695C">
        <w:rPr>
          <w:noProof/>
          <w:lang w:val="nl-NL"/>
        </w:rPr>
        <w:t>Erpe</w:t>
      </w:r>
      <w:r>
        <w:rPr>
          <w:noProof/>
          <w:lang w:val="nl-NL"/>
        </w:rPr>
        <w:t>, dochter van</w:t>
      </w:r>
      <w:r w:rsidR="00746CC1">
        <w:rPr>
          <w:noProof/>
          <w:lang w:val="nl-NL"/>
        </w:rPr>
        <w:t xml:space="preserve"> Aert, zoon van</w:t>
      </w:r>
      <w:r w:rsidRPr="0026695C">
        <w:rPr>
          <w:noProof/>
          <w:lang w:val="nl-NL"/>
        </w:rPr>
        <w:t xml:space="preserve"> Peter Scheers, gelegen in haar ziekbed, om haar </w:t>
      </w:r>
      <w:r>
        <w:rPr>
          <w:noProof/>
          <w:lang w:val="nl-NL"/>
        </w:rPr>
        <w:t>test</w:t>
      </w:r>
      <w:r w:rsidRPr="0026695C">
        <w:rPr>
          <w:noProof/>
          <w:lang w:val="nl-NL"/>
        </w:rPr>
        <w:t xml:space="preserve">ament op te maken. </w:t>
      </w:r>
      <w:r>
        <w:rPr>
          <w:noProof/>
          <w:lang w:val="nl-NL"/>
        </w:rPr>
        <w:t xml:space="preserve">Zij vermaakte een erfcijns van 1 </w:t>
      </w:r>
      <w:r w:rsidRPr="0026695C">
        <w:rPr>
          <w:noProof/>
          <w:lang w:val="nl-NL"/>
        </w:rPr>
        <w:t xml:space="preserve">pond voor ‘haer </w:t>
      </w:r>
      <w:r w:rsidRPr="00F74D1C">
        <w:rPr>
          <w:noProof/>
          <w:lang w:val="nl-NL"/>
        </w:rPr>
        <w:t>sepulture</w:t>
      </w:r>
      <w:r w:rsidRPr="0026695C">
        <w:rPr>
          <w:noProof/>
          <w:lang w:val="nl-NL"/>
        </w:rPr>
        <w:t xml:space="preserve"> welck zij verkiest by die sepulture Rutgers haers man saliger inder voirscreven kercken’</w:t>
      </w:r>
      <w:r>
        <w:rPr>
          <w:noProof/>
          <w:lang w:val="nl-NL"/>
        </w:rPr>
        <w:t>.</w:t>
      </w:r>
    </w:p>
    <w:p w:rsidR="00F74D1C" w:rsidRDefault="00F74D1C" w:rsidP="00E013DD">
      <w:pPr>
        <w:spacing w:after="0"/>
        <w:rPr>
          <w:rFonts w:cs="Arial"/>
          <w:noProof/>
          <w:color w:val="000000"/>
          <w:lang w:val="nl-NL"/>
        </w:rPr>
      </w:pPr>
    </w:p>
    <w:p w:rsidR="007E4421" w:rsidRDefault="007E4421" w:rsidP="00E013DD">
      <w:pPr>
        <w:spacing w:after="0"/>
        <w:rPr>
          <w:rFonts w:cs="Arial"/>
          <w:noProof/>
          <w:color w:val="000000"/>
          <w:lang w:val="nl-NL"/>
        </w:rPr>
      </w:pPr>
    </w:p>
    <w:p w:rsidR="00E013DD" w:rsidRDefault="00E013DD" w:rsidP="00E013DD">
      <w:pPr>
        <w:spacing w:after="0"/>
        <w:rPr>
          <w:rFonts w:cs="Arial"/>
          <w:noProof/>
          <w:color w:val="000000"/>
          <w:lang w:val="nl-NL"/>
        </w:rPr>
      </w:pPr>
      <w:r>
        <w:rPr>
          <w:rFonts w:cs="Arial"/>
          <w:noProof/>
          <w:color w:val="000000"/>
          <w:lang w:val="nl-NL"/>
        </w:rPr>
        <w:t xml:space="preserve">Op 19-7-1689 verklaarden </w:t>
      </w:r>
      <w:r w:rsidRPr="00E013DD">
        <w:rPr>
          <w:rFonts w:cs="Arial"/>
          <w:noProof/>
          <w:color w:val="000000"/>
          <w:lang w:val="nl-NL"/>
        </w:rPr>
        <w:t xml:space="preserve">Cornelis van der Hagen, Jan van der Mee, ende Jacob van den Tillaer, schepenen van Vechel, </w:t>
      </w:r>
      <w:r>
        <w:rPr>
          <w:rFonts w:cs="Arial"/>
          <w:noProof/>
          <w:color w:val="000000"/>
          <w:lang w:val="nl-NL"/>
        </w:rPr>
        <w:t xml:space="preserve">op verzoek </w:t>
      </w:r>
      <w:r w:rsidRPr="00E013DD">
        <w:rPr>
          <w:rFonts w:cs="Arial"/>
          <w:noProof/>
          <w:color w:val="000000"/>
          <w:lang w:val="nl-NL"/>
        </w:rPr>
        <w:t xml:space="preserve">van </w:t>
      </w:r>
      <w:r>
        <w:rPr>
          <w:rFonts w:cs="Arial"/>
          <w:noProof/>
          <w:color w:val="000000"/>
          <w:lang w:val="nl-NL"/>
        </w:rPr>
        <w:t xml:space="preserve"> ’</w:t>
      </w:r>
      <w:r w:rsidRPr="00E013DD">
        <w:rPr>
          <w:rFonts w:cs="Arial"/>
          <w:noProof/>
          <w:color w:val="000000"/>
          <w:lang w:val="nl-NL"/>
        </w:rPr>
        <w:t>den heer Grave van Berlo, colonel van een regiment paarden ten dienste deser landen</w:t>
      </w:r>
      <w:r>
        <w:rPr>
          <w:rFonts w:cs="Arial"/>
          <w:noProof/>
          <w:color w:val="000000"/>
          <w:lang w:val="nl-NL"/>
        </w:rPr>
        <w:t>’</w:t>
      </w:r>
      <w:r w:rsidRPr="00E013DD">
        <w:rPr>
          <w:rFonts w:cs="Arial"/>
          <w:noProof/>
          <w:color w:val="000000"/>
          <w:lang w:val="nl-NL"/>
        </w:rPr>
        <w:t xml:space="preserve">, </w:t>
      </w:r>
      <w:r>
        <w:rPr>
          <w:rFonts w:cs="Arial"/>
          <w:noProof/>
          <w:color w:val="000000"/>
          <w:lang w:val="nl-NL"/>
        </w:rPr>
        <w:t>dat ze naar de kerk zijn geggaan ‘</w:t>
      </w:r>
      <w:r w:rsidRPr="00E013DD">
        <w:rPr>
          <w:rFonts w:cs="Arial"/>
          <w:noProof/>
          <w:color w:val="000000"/>
          <w:lang w:val="nl-NL"/>
        </w:rPr>
        <w:t>om oculaiere inspectie ende visie te nemen wegens seeckere oude sepulturen ende sercken,</w:t>
      </w:r>
      <w:r>
        <w:rPr>
          <w:rFonts w:cs="Arial"/>
          <w:noProof/>
          <w:color w:val="000000"/>
          <w:lang w:val="nl-NL"/>
        </w:rPr>
        <w:t xml:space="preserve"> </w:t>
      </w:r>
      <w:r w:rsidRPr="00E013DD">
        <w:rPr>
          <w:rFonts w:cs="Arial"/>
          <w:noProof/>
          <w:color w:val="000000"/>
          <w:lang w:val="nl-NL"/>
        </w:rPr>
        <w:t xml:space="preserve">waer inne bevonden </w:t>
      </w:r>
    </w:p>
    <w:p w:rsidR="00E013DD" w:rsidRDefault="00E013DD" w:rsidP="00E013DD">
      <w:pPr>
        <w:spacing w:after="0"/>
        <w:rPr>
          <w:rFonts w:cs="Arial"/>
          <w:noProof/>
          <w:color w:val="000000"/>
          <w:lang w:val="nl-NL"/>
        </w:rPr>
      </w:pPr>
    </w:p>
    <w:p w:rsidR="00E013DD" w:rsidRPr="00E013DD" w:rsidRDefault="00E013DD" w:rsidP="00E013DD">
      <w:pPr>
        <w:pStyle w:val="ListParagraph"/>
        <w:numPr>
          <w:ilvl w:val="0"/>
          <w:numId w:val="5"/>
        </w:numPr>
        <w:spacing w:after="0"/>
        <w:rPr>
          <w:rFonts w:cs="Arial"/>
          <w:noProof/>
          <w:color w:val="000000"/>
          <w:lang w:val="nl-NL"/>
        </w:rPr>
      </w:pPr>
      <w:r w:rsidRPr="00E013DD">
        <w:rPr>
          <w:rFonts w:cs="Arial"/>
          <w:noProof/>
          <w:color w:val="000000"/>
          <w:lang w:val="nl-NL"/>
        </w:rPr>
        <w:t>een serck waer anno vijftienhondert seven den 7 meert met nog meer letteren die om de outheijt qualijck conde gelesen worden, sijnse op ider hoeck een wapen met negen vogelkens, sijnde van der A, een Bourgondies Cruys [sijnde van] Erp, twee vissen ruge tegens ruge [sijnde] Borggraeff, ende een recht getande baar, sijnde Suermonts, soo meer andere verklaerden.</w:t>
      </w:r>
    </w:p>
    <w:p w:rsidR="00E013DD" w:rsidRPr="00E013DD" w:rsidRDefault="00E013DD" w:rsidP="00E013DD">
      <w:pPr>
        <w:pStyle w:val="ListParagraph"/>
        <w:numPr>
          <w:ilvl w:val="0"/>
          <w:numId w:val="5"/>
        </w:numPr>
        <w:spacing w:after="0"/>
        <w:rPr>
          <w:rFonts w:cs="Arial"/>
          <w:noProof/>
          <w:color w:val="000000"/>
          <w:lang w:val="nl-NL"/>
        </w:rPr>
      </w:pPr>
      <w:r w:rsidRPr="00E013DD">
        <w:rPr>
          <w:rFonts w:cs="Arial"/>
          <w:noProof/>
          <w:color w:val="000000"/>
          <w:lang w:val="nl-NL"/>
        </w:rPr>
        <w:t>Item nog een serck waar op stont Joncker Jacob Suermont sterft anno vijftien hondert ses en tachtentig in Augusto, met eenige (</w:t>
      </w:r>
      <w:r>
        <w:rPr>
          <w:rFonts w:cs="Arial"/>
          <w:noProof/>
          <w:color w:val="000000"/>
          <w:lang w:val="nl-NL"/>
        </w:rPr>
        <w:t>ov</w:t>
      </w:r>
      <w:r w:rsidRPr="00E013DD">
        <w:rPr>
          <w:rFonts w:cs="Arial"/>
          <w:noProof/>
          <w:color w:val="000000"/>
          <w:lang w:val="nl-NL"/>
        </w:rPr>
        <w:t>r)ige letteren, soo wij niet beters konnen oordeelen, alsoo als boven qualijck leesbaar is, maar op den sarck staat twee wapens, sijnde d’een oprecht getande gonderse baar’.</w:t>
      </w:r>
    </w:p>
    <w:p w:rsidR="00E013DD" w:rsidRDefault="00E013DD" w:rsidP="00E013DD">
      <w:pPr>
        <w:spacing w:after="0"/>
        <w:rPr>
          <w:rFonts w:cs="Arial"/>
          <w:noProof/>
          <w:color w:val="000000"/>
          <w:lang w:val="nl-NL"/>
        </w:rPr>
      </w:pPr>
    </w:p>
    <w:p w:rsidR="00F312BB" w:rsidRDefault="00F312BB" w:rsidP="00E013DD">
      <w:pPr>
        <w:spacing w:after="0"/>
        <w:rPr>
          <w:rFonts w:cs="Arial"/>
          <w:noProof/>
          <w:color w:val="000000"/>
          <w:lang w:val="nl-NL"/>
        </w:rPr>
      </w:pPr>
    </w:p>
    <w:p w:rsidR="00DA6DCF" w:rsidRDefault="00DA6DCF" w:rsidP="00DA6DCF">
      <w:pPr>
        <w:spacing w:after="0"/>
        <w:rPr>
          <w:lang w:val="nl-NL"/>
        </w:rPr>
      </w:pPr>
      <w:r>
        <w:rPr>
          <w:lang w:val="nl-NL"/>
        </w:rPr>
        <w:t xml:space="preserve">Meuwese (23-24, 84-87) geeft nog de volgende gegevens: omstreeks 1720 bezocht </w:t>
      </w:r>
      <w:proofErr w:type="gramStart"/>
      <w:r>
        <w:rPr>
          <w:lang w:val="nl-NL"/>
        </w:rPr>
        <w:t>Job</w:t>
      </w:r>
      <w:proofErr w:type="gramEnd"/>
      <w:r>
        <w:rPr>
          <w:lang w:val="nl-NL"/>
        </w:rPr>
        <w:t xml:space="preserve"> Martien de Lange uit Gorkum verschillende kerken in Noord-Brabant en hij heeft daar de grafschriften en wapens die hij er aantrof getekend en voor een deel nagetekend. Hij zag het grafmonument van de Van Erpen dat hij nauwkeurig beschrijft. </w:t>
      </w:r>
    </w:p>
    <w:p w:rsidR="00DA6DCF" w:rsidRDefault="00DA6DCF" w:rsidP="00DA6DCF">
      <w:pPr>
        <w:spacing w:after="0"/>
        <w:rPr>
          <w:lang w:val="nl-NL"/>
        </w:rPr>
      </w:pPr>
    </w:p>
    <w:p w:rsidR="00DA6DCF" w:rsidRPr="00167497" w:rsidRDefault="00DA6DCF" w:rsidP="00DA6DCF">
      <w:pPr>
        <w:pStyle w:val="ListParagraph"/>
        <w:numPr>
          <w:ilvl w:val="0"/>
          <w:numId w:val="7"/>
        </w:numPr>
        <w:spacing w:after="0"/>
        <w:rPr>
          <w:noProof/>
          <w:lang w:val="nl-NL"/>
        </w:rPr>
      </w:pPr>
      <w:r w:rsidRPr="00167497">
        <w:rPr>
          <w:noProof/>
          <w:lang w:val="nl-NL"/>
        </w:rPr>
        <w:t xml:space="preserve">‘In het choorke aan 't noorde van de kerck tot Vechel is een verheve tombe van swart marmer, waerop levensgroote sijn uytgehouwe een man in sijn vollen harnas en sijn vrouw aan sijn seijde, hebbende hun besondere wapens boven hun hooft ende de quartieren op sijde en een helmet of stormhoet aen de voeten.’ </w:t>
      </w:r>
      <w:r>
        <w:rPr>
          <w:noProof/>
          <w:lang w:val="nl-NL"/>
        </w:rPr>
        <w:t xml:space="preserve">De figuren op de grafzerk hadden boven hun hoofd hun eigens wapens, Walraven het wapen van Erp en zijn vrouw het wapen van Bronckhorst. Bovendien hadden zij ieder acht kwartieren langs hun zijde. </w:t>
      </w:r>
      <w:r w:rsidRPr="00167497">
        <w:rPr>
          <w:noProof/>
          <w:lang w:val="nl-NL"/>
        </w:rPr>
        <w:t>Het grafschrift luidde: ‘Hier ligt begraven de edele en doorluchtige Heer wijlen Walraven van Erp, genaamd Friesselsteijn, die stierf in 1527 op de laatste dag van juli, Jonkvrouw Bronchorst, die stierf in 1509 op de 1ste juli. R.I.P.’</w:t>
      </w:r>
    </w:p>
    <w:p w:rsidR="00DA6DCF" w:rsidRDefault="00DA6DCF" w:rsidP="00DA6DCF">
      <w:pPr>
        <w:spacing w:after="0"/>
        <w:rPr>
          <w:lang w:val="nl-NL"/>
        </w:rPr>
      </w:pPr>
    </w:p>
    <w:p w:rsidR="00DA6DCF" w:rsidRDefault="00DA6DCF" w:rsidP="00DA6DCF">
      <w:pPr>
        <w:spacing w:after="0"/>
        <w:ind w:left="720"/>
        <w:rPr>
          <w:lang w:val="nl-NL"/>
        </w:rPr>
      </w:pPr>
      <w:r>
        <w:rPr>
          <w:lang w:val="nl-NL"/>
        </w:rPr>
        <w:t xml:space="preserve">Op die tombe waren volgens de l’ Escaille voor Walraven deze </w:t>
      </w:r>
      <w:r w:rsidR="00F312BB">
        <w:rPr>
          <w:lang w:val="nl-NL"/>
        </w:rPr>
        <w:t>w</w:t>
      </w:r>
      <w:r>
        <w:rPr>
          <w:lang w:val="nl-NL"/>
        </w:rPr>
        <w:t xml:space="preserve">apens aangebracht: Erp, Pieck, Knoij, Arckel, Goor, Diemen, Oss en Merwen. En voor zijn vrouw: Bronckhorst, Collaert, Haeften, Deelen Doornick, Wien, Vijgh en Pieck. De drie laatste wapens van het geslacht Bronckhorst geeft </w:t>
      </w:r>
      <w:proofErr w:type="gramStart"/>
      <w:r>
        <w:rPr>
          <w:lang w:val="nl-NL"/>
        </w:rPr>
        <w:t>Job</w:t>
      </w:r>
      <w:proofErr w:type="gramEnd"/>
      <w:r>
        <w:rPr>
          <w:lang w:val="nl-NL"/>
        </w:rPr>
        <w:t xml:space="preserve"> Martien de Lange als: Waelre Vijgh en Linde. </w:t>
      </w:r>
    </w:p>
    <w:p w:rsidR="00DA6DCF" w:rsidRDefault="00DA6DCF" w:rsidP="00DA6DCF">
      <w:pPr>
        <w:spacing w:after="0"/>
        <w:rPr>
          <w:lang w:val="nl-NL"/>
        </w:rPr>
      </w:pPr>
    </w:p>
    <w:p w:rsidR="00DA6DCF" w:rsidRDefault="00DA6DCF" w:rsidP="00DA6DCF">
      <w:pPr>
        <w:spacing w:after="0"/>
        <w:rPr>
          <w:lang w:val="nl-NL"/>
        </w:rPr>
      </w:pPr>
      <w:r>
        <w:rPr>
          <w:lang w:val="nl-NL"/>
        </w:rPr>
        <w:t>Afstamming van Walraven Erp (bron voor de oudste twee generaties: Hans Vogels):</w:t>
      </w:r>
    </w:p>
    <w:p w:rsidR="00DA6DCF" w:rsidRDefault="00DA6DCF" w:rsidP="00DA6DCF">
      <w:pPr>
        <w:pStyle w:val="ListParagraph"/>
        <w:numPr>
          <w:ilvl w:val="0"/>
          <w:numId w:val="7"/>
        </w:numPr>
        <w:spacing w:after="0"/>
        <w:rPr>
          <w:lang w:val="nl-NL"/>
        </w:rPr>
      </w:pPr>
      <w:r>
        <w:rPr>
          <w:lang w:val="nl-NL"/>
        </w:rPr>
        <w:t>Jan Lucas van Erp trouwde circa 1305 (Hans Vogels vermoedt met Luijtgard van Bruheze)</w:t>
      </w:r>
    </w:p>
    <w:p w:rsidR="00DA6DCF" w:rsidRDefault="00DA6DCF" w:rsidP="00DA6DCF">
      <w:pPr>
        <w:pStyle w:val="ListParagraph"/>
        <w:numPr>
          <w:ilvl w:val="0"/>
          <w:numId w:val="7"/>
        </w:numPr>
        <w:spacing w:after="0"/>
        <w:rPr>
          <w:lang w:val="nl-NL"/>
        </w:rPr>
      </w:pPr>
      <w:r>
        <w:rPr>
          <w:lang w:val="nl-NL"/>
        </w:rPr>
        <w:t>Goyart Jan Lucaszn van Erp, genaamd Van Middegael, overleden voor 1369, handschoenmaker trouwde omstreeks 1360 met Liesbeth van Osch, dochter van Goyart van Os en Mechtilde van Bronckhorst</w:t>
      </w:r>
    </w:p>
    <w:p w:rsidR="00DA6DCF" w:rsidRDefault="00DA6DCF" w:rsidP="00DA6DCF">
      <w:pPr>
        <w:pStyle w:val="ListParagraph"/>
        <w:numPr>
          <w:ilvl w:val="0"/>
          <w:numId w:val="7"/>
        </w:numPr>
        <w:spacing w:after="0"/>
        <w:rPr>
          <w:lang w:val="nl-NL"/>
        </w:rPr>
      </w:pPr>
      <w:r>
        <w:rPr>
          <w:lang w:val="nl-NL"/>
        </w:rPr>
        <w:t>Goyart Goyartszn van Erp, genaamd van Middegaal, trouwde rond 1395 met Heilwig Cnode. Heilwig, dan weduwe, kocht de voorganger van kasteel Frisselstein op 22-7-1425.</w:t>
      </w:r>
    </w:p>
    <w:p w:rsidR="00DA6DCF" w:rsidRDefault="00DA6DCF" w:rsidP="00DA6DCF">
      <w:pPr>
        <w:pStyle w:val="ListParagraph"/>
        <w:numPr>
          <w:ilvl w:val="0"/>
          <w:numId w:val="7"/>
        </w:numPr>
        <w:spacing w:after="0"/>
        <w:rPr>
          <w:lang w:val="nl-NL"/>
        </w:rPr>
      </w:pPr>
      <w:r>
        <w:rPr>
          <w:lang w:val="nl-NL"/>
        </w:rPr>
        <w:t>Goyart Goyartsn van Erp, genaamd van Veghel, geboren rond 1420 trouwde me Adriana, dochter van Gijsbertus Pieck, geboren rond 1430</w:t>
      </w:r>
    </w:p>
    <w:p w:rsidR="00DA6DCF" w:rsidRPr="00A44641" w:rsidRDefault="00DA6DCF" w:rsidP="00DA6DCF">
      <w:pPr>
        <w:pStyle w:val="ListParagraph"/>
        <w:numPr>
          <w:ilvl w:val="0"/>
          <w:numId w:val="7"/>
        </w:numPr>
        <w:spacing w:after="0"/>
        <w:rPr>
          <w:lang w:val="nl-NL"/>
        </w:rPr>
      </w:pPr>
      <w:r>
        <w:rPr>
          <w:lang w:val="nl-NL"/>
        </w:rPr>
        <w:t>Walraven van Erp, getrouwd met Maria van Bronckhorst</w:t>
      </w:r>
    </w:p>
    <w:p w:rsidR="00DA6DCF" w:rsidRDefault="00DA6DCF" w:rsidP="00DA6DCF">
      <w:pPr>
        <w:spacing w:after="0"/>
        <w:rPr>
          <w:lang w:val="nl-NL"/>
        </w:rPr>
      </w:pPr>
    </w:p>
    <w:p w:rsidR="00DA6DCF" w:rsidRDefault="00DA6DCF" w:rsidP="00DA6DCF">
      <w:pPr>
        <w:spacing w:after="0"/>
        <w:rPr>
          <w:lang w:val="nl-NL"/>
        </w:rPr>
      </w:pPr>
      <w:proofErr w:type="gramStart"/>
      <w:r>
        <w:rPr>
          <w:lang w:val="nl-NL"/>
        </w:rPr>
        <w:t>Job</w:t>
      </w:r>
      <w:proofErr w:type="gramEnd"/>
      <w:r>
        <w:rPr>
          <w:lang w:val="nl-NL"/>
        </w:rPr>
        <w:t xml:space="preserve"> Martien de Lange vond in de kerk van Veghel nog zeven grafstenen met familiewapens.</w:t>
      </w:r>
      <w:r w:rsidR="00A12C50">
        <w:rPr>
          <w:lang w:val="nl-NL"/>
        </w:rPr>
        <w:t xml:space="preserve"> Die hiervoor vermeldde en in 1689 beschreven twee grafstenen heeft hij kennelijk niet meer kunnen lezen.</w:t>
      </w:r>
    </w:p>
    <w:p w:rsidR="00DA6DCF" w:rsidRDefault="00DA6DCF" w:rsidP="00DA6DCF">
      <w:pPr>
        <w:pStyle w:val="ListParagraph"/>
        <w:numPr>
          <w:ilvl w:val="0"/>
          <w:numId w:val="6"/>
        </w:numPr>
        <w:spacing w:after="0"/>
        <w:rPr>
          <w:lang w:val="nl-NL"/>
        </w:rPr>
      </w:pPr>
      <w:r>
        <w:rPr>
          <w:lang w:val="nl-NL"/>
        </w:rPr>
        <w:t>De grafsteen van Maria van Bronckhorst, de eerste vrouw van Walraven van Erp. Zij was gestorven in 1509. Toen haar man in 1527 sierf zijn haar stoffelijke resten overgebracht naar de grafstede van haar man. Maar haar oude grafsteen bleef in de kerk liggen. Er stonden acht wapens op, vier van haar man: Erp, Pieck, Knoy en Arckel, en vier van haar kant: Bonckhorst, Collaert, Haeften en Deelen.</w:t>
      </w:r>
    </w:p>
    <w:p w:rsidR="00DA6DCF" w:rsidRDefault="00DA6DCF" w:rsidP="00DA6DCF">
      <w:pPr>
        <w:pStyle w:val="ListParagraph"/>
        <w:numPr>
          <w:ilvl w:val="0"/>
          <w:numId w:val="6"/>
        </w:numPr>
        <w:spacing w:after="0"/>
        <w:rPr>
          <w:lang w:val="nl-NL"/>
        </w:rPr>
      </w:pPr>
      <w:r>
        <w:rPr>
          <w:lang w:val="nl-NL"/>
        </w:rPr>
        <w:t>Een andere grafsteen was die van j</w:t>
      </w:r>
      <w:r w:rsidR="00F312BB">
        <w:rPr>
          <w:lang w:val="nl-NL"/>
        </w:rPr>
        <w:t>o</w:t>
      </w:r>
      <w:r>
        <w:rPr>
          <w:lang w:val="nl-NL"/>
        </w:rPr>
        <w:t xml:space="preserve">ncker Albert van Berckel, die stierf in 1558. Op deze sterk stonden vier wapens, twee voor </w:t>
      </w:r>
      <w:proofErr w:type="gramStart"/>
      <w:r>
        <w:rPr>
          <w:lang w:val="nl-NL"/>
        </w:rPr>
        <w:t>hemzelf</w:t>
      </w:r>
      <w:proofErr w:type="gramEnd"/>
      <w:r>
        <w:rPr>
          <w:lang w:val="nl-NL"/>
        </w:rPr>
        <w:t>: Berckel en Surmont, en twee voor zijn vrouw: Hornkens en van de Weijer. Zijn vrouw was Elizabeth Hornkens.</w:t>
      </w:r>
    </w:p>
    <w:p w:rsidR="00DA6DCF" w:rsidRDefault="00DA6DCF" w:rsidP="00DA6DCF">
      <w:pPr>
        <w:pStyle w:val="ListParagraph"/>
        <w:numPr>
          <w:ilvl w:val="0"/>
          <w:numId w:val="6"/>
        </w:numPr>
        <w:spacing w:after="0"/>
        <w:rPr>
          <w:lang w:val="nl-NL"/>
        </w:rPr>
      </w:pPr>
      <w:r>
        <w:rPr>
          <w:lang w:val="nl-NL"/>
        </w:rPr>
        <w:t>Een derde grafzerk was van joncker Joris van Dagverlies, die stierf in 1609, en van zijn vrouw Ida van Berckel, die stierf in 158. Op deze grafsteen stonden vier wapens, twee voor de man: Dagverlies en Varick, en twee voor de vrouw: Berckel en Surmont. Zijn vrouw Ida van berckel was een zus van Albert van Berckel.</w:t>
      </w:r>
    </w:p>
    <w:p w:rsidR="00DA6DCF" w:rsidRDefault="00DA6DCF" w:rsidP="00DA6DCF">
      <w:pPr>
        <w:pStyle w:val="ListParagraph"/>
        <w:numPr>
          <w:ilvl w:val="0"/>
          <w:numId w:val="6"/>
        </w:numPr>
        <w:spacing w:after="0"/>
        <w:rPr>
          <w:lang w:val="nl-NL"/>
        </w:rPr>
      </w:pPr>
      <w:r>
        <w:rPr>
          <w:lang w:val="nl-NL"/>
        </w:rPr>
        <w:t>Een vierde grafsteen was van Joncker Jan van Dagverlies, die stierf in 1620 en van juffrouw Agnes de Grutere van Dirckslant, die stierf in 1616. Deze Jan was een zoon van de vorige. Zijn</w:t>
      </w:r>
      <w:r w:rsidR="00A90F72">
        <w:rPr>
          <w:lang w:val="nl-NL"/>
        </w:rPr>
        <w:t xml:space="preserve"> w</w:t>
      </w:r>
      <w:r>
        <w:rPr>
          <w:lang w:val="nl-NL"/>
        </w:rPr>
        <w:t>a</w:t>
      </w:r>
      <w:r w:rsidR="00A90F72">
        <w:rPr>
          <w:lang w:val="nl-NL"/>
        </w:rPr>
        <w:t>p</w:t>
      </w:r>
      <w:r>
        <w:rPr>
          <w:lang w:val="nl-NL"/>
        </w:rPr>
        <w:t>ens waren Dagverlies, Berckel, Varick en Suurmont. Die van zijn vrouw Agnes de Grutere waren: Gruijtere en Nederveen.</w:t>
      </w:r>
    </w:p>
    <w:p w:rsidR="00DA6DCF" w:rsidRDefault="00DA6DCF" w:rsidP="00DA6DCF">
      <w:pPr>
        <w:pStyle w:val="ListParagraph"/>
        <w:numPr>
          <w:ilvl w:val="0"/>
          <w:numId w:val="6"/>
        </w:numPr>
        <w:spacing w:after="0"/>
        <w:rPr>
          <w:lang w:val="nl-NL"/>
        </w:rPr>
      </w:pPr>
      <w:r>
        <w:rPr>
          <w:lang w:val="nl-NL"/>
        </w:rPr>
        <w:t>Er was nog een grafsteen van Hendrick Monincx, die stierf in 1618 en van zijn vrouw Maria Zurmont. De wapens van de man waren Monix, Doerne, Berwout en Vladeracken. Die van zijn vrouw: Zurmont, Heerd, Dongen en Aernhem.</w:t>
      </w:r>
    </w:p>
    <w:p w:rsidR="00DA6DCF" w:rsidRDefault="00DA6DCF" w:rsidP="00DA6DCF">
      <w:pPr>
        <w:pStyle w:val="ListParagraph"/>
        <w:numPr>
          <w:ilvl w:val="0"/>
          <w:numId w:val="6"/>
        </w:numPr>
        <w:spacing w:after="0"/>
        <w:rPr>
          <w:lang w:val="nl-NL"/>
        </w:rPr>
      </w:pPr>
      <w:r>
        <w:rPr>
          <w:lang w:val="nl-NL"/>
        </w:rPr>
        <w:t>Een zesde grafsteen met wapens in de kerk van Veghel was van juffrouw Proeninck van Deventer. Zij stierf in 1658. Haar wapens waren: Proeninck van Deventer, Bax, van de Pol en Bruheze. Nog vier andere wapens op haar grafzerk, wellicht de wapens van haarr man waren: Resand, Geijseren, Gent en Haze.</w:t>
      </w:r>
    </w:p>
    <w:p w:rsidR="00DA6DCF" w:rsidRDefault="00DA6DCF" w:rsidP="00DA6DCF">
      <w:pPr>
        <w:pStyle w:val="ListParagraph"/>
        <w:numPr>
          <w:ilvl w:val="0"/>
          <w:numId w:val="6"/>
        </w:numPr>
        <w:spacing w:after="0"/>
        <w:rPr>
          <w:lang w:val="nl-NL"/>
        </w:rPr>
      </w:pPr>
      <w:r>
        <w:rPr>
          <w:lang w:val="nl-NL"/>
        </w:rPr>
        <w:lastRenderedPageBreak/>
        <w:t xml:space="preserve">Als zevende en laatste grafzerk in de kerk van Veghel noemt </w:t>
      </w:r>
      <w:proofErr w:type="gramStart"/>
      <w:r>
        <w:rPr>
          <w:lang w:val="nl-NL"/>
        </w:rPr>
        <w:t>Job</w:t>
      </w:r>
      <w:proofErr w:type="gramEnd"/>
      <w:r>
        <w:rPr>
          <w:lang w:val="nl-NL"/>
        </w:rPr>
        <w:t xml:space="preserve"> Martien de Lange die van Elizabeth Strijbos en van haar zoon Thomas Verhofstadt, pastoor-deken in Veghel. Het grafschrift luidde:</w:t>
      </w:r>
    </w:p>
    <w:p w:rsidR="00DA6DCF" w:rsidRPr="008A0BBE" w:rsidRDefault="00DA6DCF" w:rsidP="00DA6DCF">
      <w:pPr>
        <w:spacing w:after="0"/>
        <w:rPr>
          <w:lang w:val="nl-NL"/>
        </w:rPr>
      </w:pPr>
    </w:p>
    <w:p w:rsidR="00DA6DCF" w:rsidRDefault="00DA6DCF" w:rsidP="00DA6DCF">
      <w:pPr>
        <w:spacing w:after="0"/>
        <w:ind w:left="1440"/>
        <w:rPr>
          <w:lang w:val="nl-NL"/>
        </w:rPr>
      </w:pPr>
      <w:r>
        <w:rPr>
          <w:lang w:val="nl-NL"/>
        </w:rPr>
        <w:t>‘Hier leijt begraven juffrouw Elisabeth Strijbos, weduwe van de heer Peregrinus Verh</w:t>
      </w:r>
      <w:r w:rsidR="00A12C50">
        <w:rPr>
          <w:lang w:val="nl-NL"/>
        </w:rPr>
        <w:t>o</w:t>
      </w:r>
      <w:r>
        <w:rPr>
          <w:lang w:val="nl-NL"/>
        </w:rPr>
        <w:t xml:space="preserve">fstad, president van Gemert, eertijds drossaard van Beeck en Stiphout, secretaris van </w:t>
      </w:r>
      <w:proofErr w:type="gramStart"/>
      <w:r>
        <w:rPr>
          <w:lang w:val="nl-NL"/>
        </w:rPr>
        <w:t>’t</w:t>
      </w:r>
      <w:proofErr w:type="gramEnd"/>
      <w:r>
        <w:rPr>
          <w:lang w:val="nl-NL"/>
        </w:rPr>
        <w:t xml:space="preserve"> doorluchtig capitel van Thoor (= Thorn). Hij sterft 1701 den 27 september en Thomas haeren zoon, in zijn leven Landdeken van Osch en Pastoor van de Roomsche gemeijnte van Vechel, sterft den 1 october 1720’.</w:t>
      </w:r>
    </w:p>
    <w:p w:rsidR="00DA6DCF" w:rsidRDefault="00DA6DCF" w:rsidP="00DA6DCF">
      <w:pPr>
        <w:spacing w:after="0"/>
        <w:rPr>
          <w:lang w:val="nl-NL"/>
        </w:rPr>
      </w:pPr>
    </w:p>
    <w:p w:rsidR="00E013DD" w:rsidRDefault="00E013DD" w:rsidP="00E013DD">
      <w:pPr>
        <w:spacing w:after="0"/>
        <w:rPr>
          <w:noProof/>
          <w:lang w:val="nl-NL"/>
        </w:rPr>
      </w:pPr>
    </w:p>
    <w:p w:rsidR="007E4421" w:rsidRDefault="00E013DD" w:rsidP="007E4421">
      <w:pPr>
        <w:spacing w:after="0"/>
        <w:rPr>
          <w:noProof/>
          <w:lang w:val="nl-NL"/>
        </w:rPr>
      </w:pPr>
      <w:r w:rsidRPr="00E013DD">
        <w:rPr>
          <w:noProof/>
          <w:lang w:val="nl-NL"/>
        </w:rPr>
        <w:t xml:space="preserve">Bij de verkoop van het kasteel op </w:t>
      </w:r>
      <w:r w:rsidR="00F74D1C">
        <w:rPr>
          <w:noProof/>
          <w:lang w:val="nl-NL"/>
        </w:rPr>
        <w:t xml:space="preserve">Frisselstein </w:t>
      </w:r>
      <w:r w:rsidRPr="00E013DD">
        <w:rPr>
          <w:noProof/>
          <w:lang w:val="nl-NL"/>
        </w:rPr>
        <w:t>27</w:t>
      </w:r>
      <w:r w:rsidR="00F74D1C">
        <w:rPr>
          <w:noProof/>
          <w:lang w:val="nl-NL"/>
        </w:rPr>
        <w:t xml:space="preserve"> juli </w:t>
      </w:r>
      <w:r w:rsidRPr="00E013DD">
        <w:rPr>
          <w:noProof/>
          <w:lang w:val="nl-NL"/>
        </w:rPr>
        <w:t>1713 wordt geschreven dat "eenen grooten ende verhevene blauwen sarck met een kelder daer onder in de groote kerck int choor van O.L. Vrouwe, dienende tot een grafsteede" tot het kasteel behoorde.  Nadat Gerard de Jong in 1728 het kasteel had gekocht met daarbij de grafkelder in het O.L. Vrouwe koor in de kerk van Veghel, ging hij eens een kijkje nemen in de grafkelder. "De Navorscher" van 1854 verh</w:t>
      </w:r>
      <w:r>
        <w:rPr>
          <w:noProof/>
          <w:lang w:val="nl-NL"/>
        </w:rPr>
        <w:t xml:space="preserve">aalt </w:t>
      </w:r>
      <w:r w:rsidR="007E4421">
        <w:rPr>
          <w:noProof/>
          <w:lang w:val="nl-NL"/>
        </w:rPr>
        <w:t>hier over (Meuwese, 93):</w:t>
      </w:r>
      <w:r w:rsidR="007E4421">
        <w:rPr>
          <w:noProof/>
          <w:lang w:val="nl-NL"/>
        </w:rPr>
        <w:br/>
      </w:r>
    </w:p>
    <w:p w:rsidR="00E013DD" w:rsidRDefault="00E013DD" w:rsidP="00383306">
      <w:pPr>
        <w:spacing w:after="0"/>
        <w:ind w:left="720"/>
        <w:rPr>
          <w:noProof/>
          <w:lang w:val="nl-NL"/>
        </w:rPr>
      </w:pPr>
      <w:r w:rsidRPr="00E013DD">
        <w:rPr>
          <w:noProof/>
          <w:lang w:val="nl-NL"/>
        </w:rPr>
        <w:t>Nabij het dorp Vechel verhief zich in vroeger dagen het kasteel Frisselsteijn. Een sterfgeval in de familie de Jong, wier eigendom het sinds enige tijd geworden was - het moet naar gissing ontrent den aanvang der vorige eeuw geweest zijn - gaf aanleiding dat een aan dit kasteel behoorende grafkelder in de kerk te Vechel geopend werd. Hier vond men de lichamen der vorige heeren en bewoners van Frisselsteijn niet in kisten, maar op driepootige houten stoelen (hoedanige men bij de Noordbrabantsche dorpelingen nog nu en dan aantreft) in een kring bij elkander zitten. Nadat de toenmalige heer de Jong met de omstanders dit schouwspel enige ogenblikken had aangestaard, deed de binnendringende buitenlucht de overblijfselen uiteen vallen. Zoo luidt d</w:t>
      </w:r>
      <w:r w:rsidR="001363B9">
        <w:rPr>
          <w:noProof/>
          <w:lang w:val="nl-NL"/>
        </w:rPr>
        <w:t>e overlevering, medegedeeld door</w:t>
      </w:r>
      <w:r w:rsidRPr="00E013DD">
        <w:rPr>
          <w:noProof/>
          <w:lang w:val="nl-NL"/>
        </w:rPr>
        <w:t xml:space="preserve"> mevrouw De Locker op Leeuwenberg te Vucht, die, uit genoemde familie gesproten, dit wedervaren van een harer voorzaten meermalen door haren vader en grootvader heeft hooren verhalen, en met wier toestemming Jhr. Martini het bovenstaande destijds in de Navorscher openbaar maakte.</w:t>
      </w:r>
    </w:p>
    <w:p w:rsidR="00383306" w:rsidRDefault="00383306" w:rsidP="00E013DD">
      <w:pPr>
        <w:spacing w:after="0"/>
        <w:contextualSpacing/>
        <w:rPr>
          <w:noProof/>
          <w:lang w:val="nl-NL"/>
        </w:rPr>
      </w:pPr>
    </w:p>
    <w:p w:rsidR="00383306" w:rsidRDefault="00383306" w:rsidP="00383306">
      <w:pPr>
        <w:spacing w:after="0"/>
        <w:contextualSpacing/>
        <w:rPr>
          <w:rFonts w:cs="Arial"/>
          <w:noProof/>
          <w:lang w:val="nl-NL"/>
        </w:rPr>
      </w:pPr>
    </w:p>
    <w:p w:rsidR="00383306" w:rsidRDefault="00383306" w:rsidP="00383306">
      <w:pPr>
        <w:spacing w:after="0"/>
        <w:contextualSpacing/>
        <w:rPr>
          <w:rFonts w:cs="Arial"/>
          <w:noProof/>
          <w:lang w:val="nl-NL"/>
        </w:rPr>
      </w:pPr>
      <w:r>
        <w:rPr>
          <w:rFonts w:cs="Arial"/>
          <w:noProof/>
          <w:lang w:val="nl-NL"/>
        </w:rPr>
        <w:t>In 1770 werd Gerard de Jong zelf in de kerk begraven:</w:t>
      </w:r>
    </w:p>
    <w:p w:rsidR="00383306" w:rsidRPr="007E7E25" w:rsidRDefault="00383306" w:rsidP="00383306">
      <w:pPr>
        <w:spacing w:after="0"/>
        <w:contextualSpacing/>
        <w:rPr>
          <w:rFonts w:cs="Arial"/>
          <w:noProof/>
          <w:lang w:val="nl-NL"/>
        </w:rPr>
      </w:pPr>
    </w:p>
    <w:p w:rsidR="00383306" w:rsidRPr="007E7E25" w:rsidRDefault="00383306" w:rsidP="00383306">
      <w:pPr>
        <w:spacing w:after="0"/>
        <w:ind w:left="720"/>
        <w:contextualSpacing/>
        <w:rPr>
          <w:rFonts w:cs="Arial"/>
          <w:noProof/>
          <w:lang w:val="nl-NL"/>
        </w:rPr>
      </w:pPr>
      <w:r w:rsidRPr="007E7E25">
        <w:rPr>
          <w:rFonts w:cs="Arial"/>
          <w:noProof/>
          <w:lang w:val="nl-NL"/>
        </w:rPr>
        <w:t>Op den 25 september 1770 smorgens om twee uuren is den erff secretaris van Veghel, Gerardt de Jong, synde ook heere der Heerlykheyt Bee</w:t>
      </w:r>
      <w:r>
        <w:rPr>
          <w:rFonts w:cs="Arial"/>
          <w:noProof/>
          <w:lang w:val="nl-NL"/>
        </w:rPr>
        <w:t>ck en Donk, en erff sectretari</w:t>
      </w:r>
      <w:r w:rsidRPr="007E7E25">
        <w:rPr>
          <w:rFonts w:cs="Arial"/>
          <w:noProof/>
          <w:lang w:val="nl-NL"/>
        </w:rPr>
        <w:t xml:space="preserve">s van Erp, in den ouderdom van 86 jaeren en 6 maande van ouderdom na eene siekte van </w:t>
      </w:r>
      <w:r>
        <w:rPr>
          <w:rFonts w:cs="Arial"/>
          <w:noProof/>
          <w:lang w:val="nl-NL"/>
        </w:rPr>
        <w:t>7 weken overleden, hebbende de s</w:t>
      </w:r>
      <w:r w:rsidRPr="007E7E25">
        <w:rPr>
          <w:rFonts w:cs="Arial"/>
          <w:noProof/>
          <w:lang w:val="nl-NL"/>
        </w:rPr>
        <w:t>ecretarije ’t zedert 1719 bedient tot g</w:t>
      </w:r>
      <w:r>
        <w:rPr>
          <w:rFonts w:cs="Arial"/>
          <w:noProof/>
          <w:lang w:val="nl-NL"/>
        </w:rPr>
        <w:t>roote loff, synde en 2 oktober</w:t>
      </w:r>
      <w:r w:rsidRPr="007E7E25">
        <w:rPr>
          <w:rFonts w:cs="Arial"/>
          <w:noProof/>
          <w:lang w:val="nl-NL"/>
        </w:rPr>
        <w:t xml:space="preserve"> in de tombe</w:t>
      </w:r>
      <w:r>
        <w:rPr>
          <w:rFonts w:cs="Arial"/>
          <w:noProof/>
          <w:lang w:val="nl-NL"/>
        </w:rPr>
        <w:t xml:space="preserve"> vant koor in de kerk begraven.</w:t>
      </w:r>
    </w:p>
    <w:p w:rsidR="00383306" w:rsidRDefault="00383306" w:rsidP="00383306">
      <w:pPr>
        <w:spacing w:after="0"/>
        <w:contextualSpacing/>
        <w:rPr>
          <w:rFonts w:cs="Arial"/>
          <w:noProof/>
          <w:lang w:val="nl-NL"/>
        </w:rPr>
      </w:pPr>
    </w:p>
    <w:p w:rsidR="00FB243B" w:rsidRPr="007E7E25" w:rsidRDefault="00FB243B" w:rsidP="00383306">
      <w:pPr>
        <w:spacing w:after="0"/>
        <w:contextualSpacing/>
        <w:rPr>
          <w:rFonts w:cs="Arial"/>
          <w:noProof/>
          <w:lang w:val="nl-NL"/>
        </w:rPr>
      </w:pPr>
    </w:p>
    <w:p w:rsidR="007E4421" w:rsidRPr="00FB243B" w:rsidRDefault="00FB243B" w:rsidP="00E013DD">
      <w:pPr>
        <w:spacing w:after="0"/>
        <w:contextualSpacing/>
        <w:rPr>
          <w:b/>
          <w:noProof/>
          <w:sz w:val="28"/>
          <w:szCs w:val="28"/>
          <w:lang w:val="nl-NL"/>
        </w:rPr>
      </w:pPr>
      <w:r w:rsidRPr="00FB243B">
        <w:rPr>
          <w:b/>
          <w:noProof/>
          <w:sz w:val="28"/>
          <w:szCs w:val="28"/>
          <w:lang w:val="nl-NL"/>
        </w:rPr>
        <w:t>Wapenborden in de kerk</w:t>
      </w:r>
    </w:p>
    <w:p w:rsidR="00FB243B" w:rsidRDefault="00FB243B" w:rsidP="00E013DD">
      <w:pPr>
        <w:spacing w:after="0"/>
        <w:contextualSpacing/>
        <w:rPr>
          <w:b/>
          <w:noProof/>
          <w:lang w:val="nl-NL"/>
        </w:rPr>
      </w:pPr>
    </w:p>
    <w:p w:rsidR="00FB243B" w:rsidRDefault="00FB243B" w:rsidP="00FB243B">
      <w:pPr>
        <w:spacing w:after="0"/>
        <w:contextualSpacing/>
        <w:rPr>
          <w:noProof/>
          <w:lang w:val="nl-NL"/>
        </w:rPr>
      </w:pPr>
      <w:r w:rsidRPr="00FB243B">
        <w:rPr>
          <w:noProof/>
          <w:lang w:val="nl-NL"/>
        </w:rPr>
        <w:t xml:space="preserve">Behalve </w:t>
      </w:r>
      <w:r w:rsidR="00A12C50">
        <w:rPr>
          <w:noProof/>
          <w:lang w:val="nl-NL"/>
        </w:rPr>
        <w:t>wapens op zerken, hi</w:t>
      </w:r>
      <w:r>
        <w:rPr>
          <w:noProof/>
          <w:lang w:val="nl-NL"/>
        </w:rPr>
        <w:t>ngen er ook wapenborden in de kerk, volgens een verklaring van 20-5-1760.</w:t>
      </w:r>
    </w:p>
    <w:p w:rsidR="00FB243B" w:rsidRDefault="00FB243B" w:rsidP="00FB243B">
      <w:pPr>
        <w:spacing w:after="0"/>
        <w:contextualSpacing/>
        <w:rPr>
          <w:noProof/>
          <w:lang w:val="nl-NL"/>
        </w:rPr>
      </w:pPr>
    </w:p>
    <w:p w:rsidR="00FB243B" w:rsidRPr="00FB243B" w:rsidRDefault="00FB243B" w:rsidP="00FB243B">
      <w:pPr>
        <w:spacing w:after="0"/>
        <w:ind w:left="720"/>
        <w:contextualSpacing/>
        <w:rPr>
          <w:noProof/>
          <w:lang w:val="nl-NL"/>
        </w:rPr>
      </w:pPr>
      <w:r w:rsidRPr="007E7E25">
        <w:rPr>
          <w:rFonts w:eastAsia="Calibri" w:cs="Arial"/>
          <w:noProof/>
          <w:lang w:val="nl-NL"/>
        </w:rPr>
        <w:t>Compareerde voor ons ondergetekende Leendert Doncquers, preesident en gecommitteerde heeren officier Hendricus van der Linden en Jan Tunis van den Boogaert, schepenen deeses dorps van Veghel, quartier van Peellandt, Meyerey van S’ Hertogenbossche, joncker Lambert Milling van Gerwen, out sesensestigh jaeren, alhier ter plaetse woonagtig. Den welke verklaarde dat joncker Sijmon van Gerwen, borgemeester en raedt der stadt Leyden te erkennen voor sijne</w:t>
      </w:r>
      <w:r>
        <w:rPr>
          <w:rFonts w:eastAsia="Calibri" w:cs="Arial"/>
          <w:noProof/>
          <w:lang w:val="nl-NL"/>
        </w:rPr>
        <w:t xml:space="preserve"> namaagtschap, en dat syn Hoog </w:t>
      </w:r>
      <w:r w:rsidRPr="007E7E25">
        <w:rPr>
          <w:rFonts w:eastAsia="Calibri" w:cs="Arial"/>
          <w:noProof/>
          <w:lang w:val="nl-NL"/>
        </w:rPr>
        <w:t>Edele diesaengaende ook competeerde het regt van soodanig waepen te voeren, als syn comparants voorouders van oude tyden her gevoert hebben, waer van diverse waepenboden in de kerke van deese plaets en elders hier omstreeks alsnog voorhanden sijn, waar van een nette en accurate affbeeltsel ten deesen is geautoreert, bestaende ’t waepen uijt een goudt moleëijser op een blauw velt en twee heele en eenhalve swarte balk op een wit velt, rustende ’t waepen op een dubbele bruyne en een roode arend</w:t>
      </w:r>
      <w:r>
        <w:rPr>
          <w:rFonts w:eastAsia="Calibri" w:cs="Arial"/>
          <w:noProof/>
          <w:lang w:val="nl-NL"/>
        </w:rPr>
        <w:t>,</w:t>
      </w:r>
      <w:r w:rsidRPr="007E7E25">
        <w:rPr>
          <w:rFonts w:eastAsia="Calibri" w:cs="Arial"/>
          <w:noProof/>
          <w:lang w:val="nl-NL"/>
        </w:rPr>
        <w:t xml:space="preserve"> hebbende twee goude leeuwen voor haer te(naus), boven ’t voornoemde waapen is een kroon, waer uijt twee helmen voorkomen, en boven ieder een kroon boven dien aen de regter seyde een dubbele roode arendt aen de anker seyde ’t goudt mol</w:t>
      </w:r>
      <w:r>
        <w:rPr>
          <w:rFonts w:eastAsia="Calibri" w:cs="Arial"/>
          <w:noProof/>
          <w:lang w:val="nl-NL"/>
        </w:rPr>
        <w:t>eëijser tussen twee schalmeyen.</w:t>
      </w:r>
    </w:p>
    <w:p w:rsidR="00FB243B" w:rsidRPr="007E7E25" w:rsidRDefault="00FB243B" w:rsidP="00FB243B">
      <w:pPr>
        <w:spacing w:after="0"/>
        <w:contextualSpacing/>
        <w:rPr>
          <w:rFonts w:eastAsia="Calibri" w:cs="Arial"/>
          <w:noProof/>
          <w:lang w:val="nl-NL"/>
        </w:rPr>
      </w:pPr>
    </w:p>
    <w:p w:rsidR="00FB243B" w:rsidRDefault="00FB243B" w:rsidP="00E013DD">
      <w:pPr>
        <w:spacing w:after="0"/>
        <w:contextualSpacing/>
        <w:rPr>
          <w:b/>
          <w:noProof/>
          <w:lang w:val="nl-NL"/>
        </w:rPr>
      </w:pPr>
    </w:p>
    <w:p w:rsidR="00FB243B" w:rsidRPr="00FB243B" w:rsidRDefault="00FB243B" w:rsidP="00E013DD">
      <w:pPr>
        <w:spacing w:after="0"/>
        <w:contextualSpacing/>
        <w:rPr>
          <w:b/>
          <w:noProof/>
          <w:sz w:val="28"/>
          <w:szCs w:val="28"/>
          <w:lang w:val="nl-NL"/>
        </w:rPr>
      </w:pPr>
      <w:r w:rsidRPr="00FB243B">
        <w:rPr>
          <w:b/>
          <w:noProof/>
          <w:sz w:val="28"/>
          <w:szCs w:val="28"/>
          <w:lang w:val="nl-NL"/>
        </w:rPr>
        <w:t xml:space="preserve">Verwijdering van de </w:t>
      </w:r>
      <w:r>
        <w:rPr>
          <w:b/>
          <w:noProof/>
          <w:sz w:val="28"/>
          <w:szCs w:val="28"/>
          <w:lang w:val="nl-NL"/>
        </w:rPr>
        <w:t xml:space="preserve">wapenborden en de </w:t>
      </w:r>
      <w:r w:rsidRPr="00FB243B">
        <w:rPr>
          <w:b/>
          <w:noProof/>
          <w:sz w:val="28"/>
          <w:szCs w:val="28"/>
          <w:lang w:val="nl-NL"/>
        </w:rPr>
        <w:t>wapens op de zerken</w:t>
      </w:r>
    </w:p>
    <w:p w:rsidR="00FB243B" w:rsidRPr="00FB243B" w:rsidRDefault="00FB243B" w:rsidP="00E013DD">
      <w:pPr>
        <w:spacing w:after="0"/>
        <w:contextualSpacing/>
        <w:rPr>
          <w:noProof/>
          <w:lang w:val="nl-NL"/>
        </w:rPr>
      </w:pPr>
    </w:p>
    <w:p w:rsidR="004E1852" w:rsidRDefault="004E1852" w:rsidP="00E013DD">
      <w:pPr>
        <w:spacing w:after="0"/>
        <w:contextualSpacing/>
        <w:rPr>
          <w:noProof/>
          <w:lang w:val="nl-NL"/>
        </w:rPr>
      </w:pPr>
      <w:r>
        <w:rPr>
          <w:noProof/>
          <w:lang w:val="nl-NL"/>
        </w:rPr>
        <w:t>In de Franse tijd gold het motto ‘vijheid, gelijkheid en broederschap’. Om de gelijkheid te bevorderen besloor de municipaliteu op 26 april 1798 om de erestoelen, wapenborden en wapens van de zerken te verwijderen:</w:t>
      </w:r>
    </w:p>
    <w:p w:rsidR="004E1852" w:rsidRDefault="004E1852" w:rsidP="00E013DD">
      <w:pPr>
        <w:spacing w:after="0"/>
        <w:contextualSpacing/>
        <w:rPr>
          <w:noProof/>
          <w:lang w:val="nl-NL"/>
        </w:rPr>
      </w:pPr>
    </w:p>
    <w:p w:rsidR="004E1852" w:rsidRDefault="004E1852" w:rsidP="004E1852">
      <w:pPr>
        <w:tabs>
          <w:tab w:val="left" w:pos="-1440"/>
          <w:tab w:val="left" w:pos="-720"/>
        </w:tabs>
        <w:suppressAutoHyphens/>
        <w:spacing w:after="0"/>
        <w:ind w:left="720"/>
        <w:rPr>
          <w:rStyle w:val="SubtleEmphasis"/>
          <w:rFonts w:cs="Arial"/>
          <w:i w:val="0"/>
          <w:noProof/>
          <w:color w:val="0D0D0D"/>
          <w:spacing w:val="-3"/>
          <w:lang w:val="nl-NL"/>
        </w:rPr>
      </w:pPr>
      <w:r w:rsidRPr="004E1852">
        <w:rPr>
          <w:rStyle w:val="SubtleEmphasis"/>
          <w:rFonts w:cs="Arial"/>
          <w:i w:val="0"/>
          <w:noProof/>
          <w:color w:val="0D0D0D"/>
          <w:spacing w:val="-3"/>
          <w:lang w:val="nl-NL"/>
        </w:rPr>
        <w:t>Ingevolge publicatie van het intermediair administratief bestuur vant voormalig gewest van Bataafs Braband van 9</w:t>
      </w:r>
      <w:r>
        <w:rPr>
          <w:rStyle w:val="SubtleEmphasis"/>
          <w:rFonts w:cs="Arial"/>
          <w:i w:val="0"/>
          <w:noProof/>
          <w:color w:val="0D0D0D"/>
          <w:spacing w:val="-3"/>
          <w:lang w:val="nl-NL"/>
        </w:rPr>
        <w:t xml:space="preserve"> maart </w:t>
      </w:r>
      <w:r w:rsidRPr="004E1852">
        <w:rPr>
          <w:rStyle w:val="SubtleEmphasis"/>
          <w:rFonts w:cs="Arial"/>
          <w:i w:val="0"/>
          <w:noProof/>
          <w:color w:val="0D0D0D"/>
          <w:spacing w:val="-3"/>
          <w:lang w:val="nl-NL"/>
        </w:rPr>
        <w:t>1798 om ieder die vermeend had pretensen te hebben eenige wapenborden off eere gestoelte in de groote kerk alhier synde ten haere costen binnen agt daegen had konnen weghaelen en want sulx niet is geschiet wort soodanig vervallen te syn verklaert aan de gemeente, sullen de inspectie worde genomen en werklieden daer toe worde aangestelt om ’t uyt t</w:t>
      </w:r>
      <w:r>
        <w:rPr>
          <w:rStyle w:val="SubtleEmphasis"/>
          <w:rFonts w:cs="Arial"/>
          <w:i w:val="0"/>
          <w:noProof/>
          <w:color w:val="0D0D0D"/>
          <w:spacing w:val="-3"/>
          <w:lang w:val="nl-NL"/>
        </w:rPr>
        <w:t>e doen en verders na afkon</w:t>
      </w:r>
      <w:r w:rsidRPr="004E1852">
        <w:rPr>
          <w:rStyle w:val="SubtleEmphasis"/>
          <w:rFonts w:cs="Arial"/>
          <w:i w:val="0"/>
          <w:noProof/>
          <w:color w:val="0D0D0D"/>
          <w:spacing w:val="-3"/>
          <w:lang w:val="nl-NL"/>
        </w:rPr>
        <w:t xml:space="preserve">diging bij publicatie op den 1 maij 1798 publieq worde verkogt. </w:t>
      </w:r>
    </w:p>
    <w:p w:rsidR="004E1852" w:rsidRDefault="004E1852" w:rsidP="004E1852">
      <w:pPr>
        <w:tabs>
          <w:tab w:val="left" w:pos="-1440"/>
          <w:tab w:val="left" w:pos="-720"/>
        </w:tabs>
        <w:suppressAutoHyphens/>
        <w:spacing w:after="0"/>
        <w:ind w:left="720"/>
        <w:rPr>
          <w:rStyle w:val="SubtleEmphasis"/>
          <w:rFonts w:cs="Arial"/>
          <w:i w:val="0"/>
          <w:noProof/>
          <w:color w:val="0D0D0D"/>
          <w:spacing w:val="-3"/>
          <w:lang w:val="nl-NL"/>
        </w:rPr>
      </w:pPr>
    </w:p>
    <w:p w:rsidR="004E1852" w:rsidRPr="004E1852" w:rsidRDefault="004E1852" w:rsidP="004E1852">
      <w:pPr>
        <w:tabs>
          <w:tab w:val="left" w:pos="-1440"/>
          <w:tab w:val="left" w:pos="-720"/>
        </w:tabs>
        <w:suppressAutoHyphens/>
        <w:spacing w:after="0"/>
        <w:ind w:left="720"/>
        <w:rPr>
          <w:rStyle w:val="SubtleEmphasis"/>
          <w:rFonts w:cs="Arial"/>
          <w:i w:val="0"/>
          <w:iCs w:val="0"/>
          <w:noProof/>
          <w:color w:val="0D0D0D"/>
          <w:spacing w:val="-3"/>
          <w:lang w:val="nl-NL"/>
        </w:rPr>
      </w:pPr>
      <w:r w:rsidRPr="004E1852">
        <w:rPr>
          <w:rStyle w:val="SubtleEmphasis"/>
          <w:rFonts w:cs="Arial"/>
          <w:i w:val="0"/>
          <w:noProof/>
          <w:color w:val="0D0D0D"/>
          <w:spacing w:val="-3"/>
          <w:lang w:val="nl-NL"/>
        </w:rPr>
        <w:t>En alsoo in ’t koor der kerke waer dienst gedaan word bevonden is twee stoelen welke overdekt zyn, dog wel mogelyk niet als eergestoelte soude konne worden aangemerkt, egter den kerkmeester ’t gelaste deselve met de andere s</w:t>
      </w:r>
      <w:r>
        <w:rPr>
          <w:rStyle w:val="SubtleEmphasis"/>
          <w:rFonts w:cs="Arial"/>
          <w:i w:val="0"/>
          <w:noProof/>
          <w:color w:val="0D0D0D"/>
          <w:spacing w:val="-3"/>
          <w:lang w:val="nl-NL"/>
        </w:rPr>
        <w:t xml:space="preserve">toelen gelyk te laten maken en </w:t>
      </w:r>
      <w:r w:rsidRPr="004E1852">
        <w:rPr>
          <w:rStyle w:val="SubtleEmphasis"/>
          <w:rFonts w:cs="Arial"/>
          <w:i w:val="0"/>
          <w:noProof/>
          <w:color w:val="0D0D0D"/>
          <w:spacing w:val="-3"/>
          <w:lang w:val="nl-NL"/>
        </w:rPr>
        <w:t>h</w:t>
      </w:r>
      <w:r>
        <w:rPr>
          <w:rStyle w:val="SubtleEmphasis"/>
          <w:rFonts w:cs="Arial"/>
          <w:i w:val="0"/>
          <w:noProof/>
          <w:color w:val="0D0D0D"/>
          <w:spacing w:val="-3"/>
          <w:lang w:val="nl-NL"/>
        </w:rPr>
        <w:t>e</w:t>
      </w:r>
      <w:r w:rsidRPr="004E1852">
        <w:rPr>
          <w:rStyle w:val="SubtleEmphasis"/>
          <w:rFonts w:cs="Arial"/>
          <w:i w:val="0"/>
          <w:noProof/>
          <w:color w:val="0D0D0D"/>
          <w:spacing w:val="-3"/>
          <w:lang w:val="nl-NL"/>
        </w:rPr>
        <w:t>t daar aff komende ten voordeele van de kerk aan wien die behoeve te verkopen. Ook terwijl bevonden is dat er serken langs de grond liggende voorsien zyn van wapens die ten koste van de gemeente uyt te haelen als een teken van oudere tyding synde, sullende daer toe last gegeven worden aan Johannis Joris Donkers.</w:t>
      </w:r>
    </w:p>
    <w:p w:rsidR="004E1852" w:rsidRDefault="004E1852" w:rsidP="004E1852">
      <w:pPr>
        <w:tabs>
          <w:tab w:val="left" w:pos="-1440"/>
          <w:tab w:val="left" w:pos="-720"/>
        </w:tabs>
        <w:suppressAutoHyphens/>
        <w:spacing w:after="0"/>
        <w:rPr>
          <w:rStyle w:val="SubtleEmphasis"/>
          <w:rFonts w:cs="Arial"/>
          <w:i w:val="0"/>
          <w:iCs w:val="0"/>
          <w:noProof/>
          <w:color w:val="0D0D0D"/>
          <w:spacing w:val="-3"/>
          <w:lang w:val="nl-NL"/>
        </w:rPr>
      </w:pPr>
    </w:p>
    <w:p w:rsidR="004E1852" w:rsidRPr="004E1852" w:rsidRDefault="004E1852" w:rsidP="004E1852">
      <w:pPr>
        <w:tabs>
          <w:tab w:val="left" w:pos="-1440"/>
          <w:tab w:val="left" w:pos="-720"/>
        </w:tabs>
        <w:suppressAutoHyphens/>
        <w:spacing w:after="0"/>
        <w:rPr>
          <w:rStyle w:val="SubtleEmphasis"/>
          <w:rFonts w:cs="Arial"/>
          <w:i w:val="0"/>
          <w:iCs w:val="0"/>
          <w:noProof/>
          <w:color w:val="0D0D0D"/>
          <w:spacing w:val="-3"/>
          <w:lang w:val="nl-NL"/>
        </w:rPr>
      </w:pPr>
    </w:p>
    <w:p w:rsidR="004E1852" w:rsidRDefault="004E1852" w:rsidP="004E1852">
      <w:pPr>
        <w:spacing w:after="0"/>
        <w:contextualSpacing/>
        <w:rPr>
          <w:rFonts w:cs="Arial"/>
          <w:noProof/>
          <w:lang w:val="nl-NL"/>
        </w:rPr>
      </w:pPr>
      <w:r>
        <w:rPr>
          <w:rFonts w:cs="Arial"/>
          <w:noProof/>
          <w:lang w:val="nl-NL"/>
        </w:rPr>
        <w:t xml:space="preserve">In de kerkrekening van </w:t>
      </w:r>
      <w:r w:rsidRPr="00E013DD">
        <w:rPr>
          <w:rFonts w:cs="Arial"/>
          <w:noProof/>
          <w:lang w:val="nl-NL"/>
        </w:rPr>
        <w:t>26-4-1797 tot 7-7-1800</w:t>
      </w:r>
      <w:r>
        <w:rPr>
          <w:rFonts w:cs="Arial"/>
          <w:noProof/>
          <w:lang w:val="nl-NL"/>
        </w:rPr>
        <w:t xml:space="preserve"> staat vermeld:</w:t>
      </w:r>
    </w:p>
    <w:p w:rsidR="004E1852" w:rsidRPr="004E1852" w:rsidRDefault="004E1852" w:rsidP="004E1852">
      <w:pPr>
        <w:spacing w:after="0"/>
        <w:contextualSpacing/>
        <w:rPr>
          <w:rFonts w:cs="Arial"/>
          <w:noProof/>
          <w:lang w:val="nl-NL"/>
        </w:rPr>
      </w:pPr>
    </w:p>
    <w:p w:rsidR="004E1852" w:rsidRPr="007E4421" w:rsidRDefault="004E1852" w:rsidP="007E4421">
      <w:pPr>
        <w:spacing w:after="0"/>
        <w:ind w:left="720"/>
        <w:rPr>
          <w:rFonts w:cs="Arial"/>
          <w:noProof/>
          <w:lang w:val="nl-NL"/>
        </w:rPr>
      </w:pPr>
      <w:r w:rsidRPr="007E4421">
        <w:rPr>
          <w:rFonts w:cs="Arial"/>
          <w:noProof/>
          <w:lang w:val="nl-NL"/>
        </w:rPr>
        <w:lastRenderedPageBreak/>
        <w:t>Volgens ordonnantie en quitantie betaalt aan Johannis Joris Donkers, meester smit, en steenhouwer, voor smits arbeyts en uytkappen der wapens etcetera uyt de steene serken, 15-6-0</w:t>
      </w:r>
    </w:p>
    <w:p w:rsidR="004E1852" w:rsidRPr="00E013DD" w:rsidRDefault="004E1852" w:rsidP="004E1852">
      <w:pPr>
        <w:spacing w:after="0"/>
        <w:contextualSpacing/>
        <w:rPr>
          <w:rFonts w:cs="Arial"/>
          <w:noProof/>
          <w:lang w:val="nl-NL"/>
        </w:rPr>
      </w:pPr>
    </w:p>
    <w:p w:rsidR="004E1852" w:rsidRDefault="004E1852" w:rsidP="00E013DD">
      <w:pPr>
        <w:spacing w:after="0"/>
        <w:contextualSpacing/>
        <w:rPr>
          <w:noProof/>
          <w:lang w:val="nl-NL"/>
        </w:rPr>
      </w:pPr>
    </w:p>
    <w:p w:rsidR="00E013DD" w:rsidRPr="00E013DD" w:rsidRDefault="00E013DD" w:rsidP="00E013DD">
      <w:pPr>
        <w:spacing w:after="0"/>
        <w:contextualSpacing/>
        <w:rPr>
          <w:noProof/>
          <w:lang w:val="nl-NL"/>
        </w:rPr>
      </w:pPr>
    </w:p>
    <w:p w:rsidR="00476C05" w:rsidRPr="00E013DD" w:rsidRDefault="00332D64" w:rsidP="00E013DD">
      <w:pPr>
        <w:spacing w:after="0"/>
        <w:contextualSpacing/>
        <w:rPr>
          <w:rFonts w:cs="Arial"/>
          <w:b/>
          <w:noProof/>
          <w:sz w:val="28"/>
          <w:szCs w:val="28"/>
          <w:lang w:val="nl-NL"/>
        </w:rPr>
      </w:pPr>
      <w:r w:rsidRPr="00E013DD">
        <w:rPr>
          <w:rFonts w:cs="Arial"/>
          <w:b/>
          <w:noProof/>
          <w:sz w:val="28"/>
          <w:szCs w:val="28"/>
          <w:lang w:val="nl-NL"/>
        </w:rPr>
        <w:t>Inkomsten voor de kerk van begraveningen in de kerk</w:t>
      </w:r>
    </w:p>
    <w:p w:rsidR="00332D64" w:rsidRPr="00E013DD" w:rsidRDefault="00332D64" w:rsidP="00E013DD">
      <w:pPr>
        <w:spacing w:after="0"/>
        <w:contextualSpacing/>
        <w:rPr>
          <w:rFonts w:cs="Arial"/>
          <w:noProof/>
          <w:lang w:val="nl-NL"/>
        </w:rPr>
      </w:pPr>
    </w:p>
    <w:p w:rsidR="00332D64" w:rsidRDefault="007E4421" w:rsidP="00E013DD">
      <w:pPr>
        <w:spacing w:after="0"/>
        <w:contextualSpacing/>
        <w:rPr>
          <w:rFonts w:cs="Arial"/>
          <w:noProof/>
          <w:lang w:val="nl-NL"/>
        </w:rPr>
      </w:pPr>
      <w:r>
        <w:rPr>
          <w:rFonts w:cs="Arial"/>
          <w:noProof/>
          <w:lang w:val="nl-NL"/>
        </w:rPr>
        <w:t>Eertijds besto</w:t>
      </w:r>
      <w:r w:rsidR="00E013DD">
        <w:rPr>
          <w:rFonts w:cs="Arial"/>
          <w:noProof/>
          <w:lang w:val="nl-NL"/>
        </w:rPr>
        <w:t xml:space="preserve">nd de mogelijkheid om binnen de muren van de kerk begraven te worden. Daaraan hing wel een prijskaartje. Men betaalde voor een volwassene </w:t>
      </w:r>
      <w:r w:rsidR="00332D64" w:rsidRPr="00E013DD">
        <w:rPr>
          <w:rFonts w:cs="Arial"/>
          <w:noProof/>
          <w:lang w:val="nl-NL"/>
        </w:rPr>
        <w:t xml:space="preserve">6 gulden, </w:t>
      </w:r>
      <w:r w:rsidR="00E013DD">
        <w:rPr>
          <w:rFonts w:cs="Arial"/>
          <w:noProof/>
          <w:lang w:val="nl-NL"/>
        </w:rPr>
        <w:t xml:space="preserve">en voor </w:t>
      </w:r>
      <w:r w:rsidR="00332D64" w:rsidRPr="00E013DD">
        <w:rPr>
          <w:rFonts w:cs="Arial"/>
          <w:noProof/>
          <w:lang w:val="nl-NL"/>
        </w:rPr>
        <w:t>een kind 3 gulden</w:t>
      </w:r>
      <w:r w:rsidR="00E013DD">
        <w:rPr>
          <w:rFonts w:cs="Arial"/>
          <w:noProof/>
          <w:lang w:val="nl-NL"/>
        </w:rPr>
        <w:t xml:space="preserve">. </w:t>
      </w:r>
      <w:r w:rsidR="00A47BF1">
        <w:rPr>
          <w:rFonts w:cs="Arial"/>
          <w:noProof/>
          <w:lang w:val="nl-NL"/>
        </w:rPr>
        <w:t xml:space="preserve">Dat waren in de zeventiende en achttiende eeuw forse bedragen. </w:t>
      </w:r>
      <w:r w:rsidR="00E013DD">
        <w:rPr>
          <w:rFonts w:cs="Arial"/>
          <w:noProof/>
          <w:lang w:val="nl-NL"/>
        </w:rPr>
        <w:t>In de kerkrekeningen die vanaf 1655 bewaard bleven treffen we deze inkomsten aan, zodat we weten wie er in de Veghelse kerk begraven heeft gelegen.</w:t>
      </w:r>
      <w:r w:rsidR="00A47BF1">
        <w:rPr>
          <w:rFonts w:cs="Arial"/>
          <w:noProof/>
          <w:lang w:val="nl-NL"/>
        </w:rPr>
        <w:t xml:space="preserve">  Onder hen waren veel gereformeerden.</w:t>
      </w:r>
      <w:r w:rsidR="00547C03">
        <w:rPr>
          <w:rFonts w:cs="Arial"/>
          <w:noProof/>
          <w:lang w:val="nl-NL"/>
        </w:rPr>
        <w:t xml:space="preserve"> Het aantal begravingen is in de volgende tabel samengevat:</w:t>
      </w:r>
    </w:p>
    <w:p w:rsidR="00547C03" w:rsidRDefault="00547C03" w:rsidP="00E013DD">
      <w:pPr>
        <w:spacing w:after="0"/>
        <w:contextualSpacing/>
        <w:rPr>
          <w:rFonts w:cs="Arial"/>
          <w:noProof/>
          <w:lang w:val="nl-NL"/>
        </w:rPr>
      </w:pPr>
    </w:p>
    <w:p w:rsidR="00547C03" w:rsidRDefault="00547C03" w:rsidP="00E013DD">
      <w:pPr>
        <w:spacing w:after="0"/>
        <w:contextualSpacing/>
        <w:rPr>
          <w:rFonts w:cs="Arial"/>
          <w:noProof/>
          <w:lang w:val="nl-NL"/>
        </w:rPr>
      </w:pPr>
    </w:p>
    <w:tbl>
      <w:tblPr>
        <w:tblStyle w:val="TableGrid"/>
        <w:tblW w:w="0" w:type="auto"/>
        <w:tblLook w:val="04A0"/>
      </w:tblPr>
      <w:tblGrid>
        <w:gridCol w:w="1809"/>
        <w:gridCol w:w="1843"/>
      </w:tblGrid>
      <w:tr w:rsidR="00547C03" w:rsidTr="00547C03">
        <w:tc>
          <w:tcPr>
            <w:tcW w:w="1809" w:type="dxa"/>
            <w:shd w:val="pct10" w:color="auto" w:fill="auto"/>
          </w:tcPr>
          <w:p w:rsidR="00547C03" w:rsidRPr="00547C03" w:rsidRDefault="00547C03" w:rsidP="00E013DD">
            <w:pPr>
              <w:contextualSpacing/>
              <w:rPr>
                <w:rFonts w:cs="Arial"/>
                <w:b/>
                <w:noProof/>
                <w:lang w:val="nl-NL"/>
              </w:rPr>
            </w:pPr>
            <w:r w:rsidRPr="00547C03">
              <w:rPr>
                <w:rFonts w:cs="Arial"/>
                <w:b/>
                <w:noProof/>
                <w:lang w:val="nl-NL"/>
              </w:rPr>
              <w:t>Periode:</w:t>
            </w:r>
          </w:p>
        </w:tc>
        <w:tc>
          <w:tcPr>
            <w:tcW w:w="1843" w:type="dxa"/>
            <w:shd w:val="pct10" w:color="auto" w:fill="auto"/>
          </w:tcPr>
          <w:p w:rsidR="00547C03" w:rsidRPr="00547C03" w:rsidRDefault="00547C03" w:rsidP="00E013DD">
            <w:pPr>
              <w:contextualSpacing/>
              <w:rPr>
                <w:rFonts w:cs="Arial"/>
                <w:b/>
                <w:noProof/>
                <w:lang w:val="nl-NL"/>
              </w:rPr>
            </w:pPr>
            <w:r w:rsidRPr="00547C03">
              <w:rPr>
                <w:rFonts w:cs="Arial"/>
                <w:b/>
                <w:noProof/>
                <w:lang w:val="nl-NL"/>
              </w:rPr>
              <w:t>Aantal begravingen:</w:t>
            </w:r>
          </w:p>
          <w:p w:rsidR="00547C03" w:rsidRPr="00547C03" w:rsidRDefault="00547C03" w:rsidP="00E013DD">
            <w:pPr>
              <w:contextualSpacing/>
              <w:rPr>
                <w:rFonts w:cs="Arial"/>
                <w:b/>
                <w:noProof/>
                <w:lang w:val="nl-NL"/>
              </w:rPr>
            </w:pPr>
          </w:p>
        </w:tc>
      </w:tr>
      <w:tr w:rsidR="00547C03" w:rsidTr="00547C03">
        <w:tc>
          <w:tcPr>
            <w:tcW w:w="1809" w:type="dxa"/>
          </w:tcPr>
          <w:p w:rsidR="00547C03" w:rsidRDefault="00547C03" w:rsidP="00E013DD">
            <w:pPr>
              <w:contextualSpacing/>
              <w:rPr>
                <w:rFonts w:cs="Arial"/>
                <w:noProof/>
                <w:lang w:val="nl-NL"/>
              </w:rPr>
            </w:pPr>
            <w:r>
              <w:rPr>
                <w:rFonts w:cs="Arial"/>
                <w:noProof/>
                <w:lang w:val="nl-NL"/>
              </w:rPr>
              <w:t>1655-1674</w:t>
            </w:r>
          </w:p>
        </w:tc>
        <w:tc>
          <w:tcPr>
            <w:tcW w:w="1843" w:type="dxa"/>
          </w:tcPr>
          <w:p w:rsidR="00547C03" w:rsidRDefault="00547C03" w:rsidP="00547C03">
            <w:pPr>
              <w:contextualSpacing/>
              <w:jc w:val="center"/>
              <w:rPr>
                <w:rFonts w:cs="Arial"/>
                <w:noProof/>
                <w:lang w:val="nl-NL"/>
              </w:rPr>
            </w:pPr>
            <w:r>
              <w:rPr>
                <w:rFonts w:cs="Arial"/>
                <w:noProof/>
                <w:lang w:val="nl-NL"/>
              </w:rPr>
              <w:t>19</w:t>
            </w:r>
          </w:p>
        </w:tc>
      </w:tr>
      <w:tr w:rsidR="00547C03" w:rsidTr="00547C03">
        <w:tc>
          <w:tcPr>
            <w:tcW w:w="1809" w:type="dxa"/>
          </w:tcPr>
          <w:p w:rsidR="00547C03" w:rsidRDefault="00547C03" w:rsidP="00E013DD">
            <w:pPr>
              <w:contextualSpacing/>
              <w:rPr>
                <w:rFonts w:cs="Arial"/>
                <w:noProof/>
                <w:lang w:val="nl-NL"/>
              </w:rPr>
            </w:pPr>
            <w:r>
              <w:rPr>
                <w:rFonts w:cs="Arial"/>
                <w:noProof/>
                <w:lang w:val="nl-NL"/>
              </w:rPr>
              <w:t>1675-1699</w:t>
            </w:r>
          </w:p>
        </w:tc>
        <w:tc>
          <w:tcPr>
            <w:tcW w:w="1843" w:type="dxa"/>
          </w:tcPr>
          <w:p w:rsidR="00547C03" w:rsidRDefault="00547C03" w:rsidP="00547C03">
            <w:pPr>
              <w:contextualSpacing/>
              <w:jc w:val="center"/>
              <w:rPr>
                <w:rFonts w:cs="Arial"/>
                <w:noProof/>
                <w:lang w:val="nl-NL"/>
              </w:rPr>
            </w:pPr>
            <w:r>
              <w:rPr>
                <w:rFonts w:cs="Arial"/>
                <w:noProof/>
                <w:lang w:val="nl-NL"/>
              </w:rPr>
              <w:t>32</w:t>
            </w:r>
          </w:p>
        </w:tc>
      </w:tr>
      <w:tr w:rsidR="00547C03" w:rsidTr="00547C03">
        <w:tc>
          <w:tcPr>
            <w:tcW w:w="1809" w:type="dxa"/>
          </w:tcPr>
          <w:p w:rsidR="00547C03" w:rsidRDefault="00547C03" w:rsidP="00E013DD">
            <w:pPr>
              <w:contextualSpacing/>
              <w:rPr>
                <w:rFonts w:cs="Arial"/>
                <w:noProof/>
                <w:lang w:val="nl-NL"/>
              </w:rPr>
            </w:pPr>
            <w:r>
              <w:rPr>
                <w:rFonts w:cs="Arial"/>
                <w:noProof/>
                <w:lang w:val="nl-NL"/>
              </w:rPr>
              <w:t>1700-1724</w:t>
            </w:r>
          </w:p>
        </w:tc>
        <w:tc>
          <w:tcPr>
            <w:tcW w:w="1843" w:type="dxa"/>
          </w:tcPr>
          <w:p w:rsidR="00547C03" w:rsidRDefault="00547C03" w:rsidP="00547C03">
            <w:pPr>
              <w:contextualSpacing/>
              <w:jc w:val="center"/>
              <w:rPr>
                <w:rFonts w:cs="Arial"/>
                <w:noProof/>
                <w:lang w:val="nl-NL"/>
              </w:rPr>
            </w:pPr>
            <w:r>
              <w:rPr>
                <w:rFonts w:cs="Arial"/>
                <w:noProof/>
                <w:lang w:val="nl-NL"/>
              </w:rPr>
              <w:t>8</w:t>
            </w:r>
          </w:p>
        </w:tc>
      </w:tr>
      <w:tr w:rsidR="00547C03" w:rsidTr="00547C03">
        <w:tc>
          <w:tcPr>
            <w:tcW w:w="1809" w:type="dxa"/>
          </w:tcPr>
          <w:p w:rsidR="00547C03" w:rsidRDefault="00547C03" w:rsidP="00E013DD">
            <w:pPr>
              <w:contextualSpacing/>
              <w:rPr>
                <w:rFonts w:cs="Arial"/>
                <w:noProof/>
                <w:lang w:val="nl-NL"/>
              </w:rPr>
            </w:pPr>
            <w:r>
              <w:rPr>
                <w:rFonts w:cs="Arial"/>
                <w:noProof/>
                <w:lang w:val="nl-NL"/>
              </w:rPr>
              <w:t>1725-1749</w:t>
            </w:r>
          </w:p>
        </w:tc>
        <w:tc>
          <w:tcPr>
            <w:tcW w:w="1843" w:type="dxa"/>
          </w:tcPr>
          <w:p w:rsidR="00547C03" w:rsidRDefault="00547C03" w:rsidP="00547C03">
            <w:pPr>
              <w:contextualSpacing/>
              <w:jc w:val="center"/>
              <w:rPr>
                <w:rFonts w:cs="Arial"/>
                <w:noProof/>
                <w:lang w:val="nl-NL"/>
              </w:rPr>
            </w:pPr>
            <w:r>
              <w:rPr>
                <w:rFonts w:cs="Arial"/>
                <w:noProof/>
                <w:lang w:val="nl-NL"/>
              </w:rPr>
              <w:t>3</w:t>
            </w:r>
          </w:p>
        </w:tc>
      </w:tr>
      <w:tr w:rsidR="00547C03" w:rsidTr="00547C03">
        <w:tc>
          <w:tcPr>
            <w:tcW w:w="1809" w:type="dxa"/>
          </w:tcPr>
          <w:p w:rsidR="00547C03" w:rsidRDefault="00547C03" w:rsidP="00E013DD">
            <w:pPr>
              <w:contextualSpacing/>
              <w:rPr>
                <w:rFonts w:cs="Arial"/>
                <w:noProof/>
                <w:lang w:val="nl-NL"/>
              </w:rPr>
            </w:pPr>
            <w:r>
              <w:rPr>
                <w:rFonts w:cs="Arial"/>
                <w:noProof/>
                <w:lang w:val="nl-NL"/>
              </w:rPr>
              <w:t>1750-1776</w:t>
            </w:r>
          </w:p>
        </w:tc>
        <w:tc>
          <w:tcPr>
            <w:tcW w:w="1843" w:type="dxa"/>
          </w:tcPr>
          <w:p w:rsidR="00547C03" w:rsidRDefault="00547C03" w:rsidP="00547C03">
            <w:pPr>
              <w:contextualSpacing/>
              <w:jc w:val="center"/>
              <w:rPr>
                <w:rFonts w:cs="Arial"/>
                <w:noProof/>
                <w:lang w:val="nl-NL"/>
              </w:rPr>
            </w:pPr>
            <w:r>
              <w:rPr>
                <w:rFonts w:cs="Arial"/>
                <w:noProof/>
                <w:lang w:val="nl-NL"/>
              </w:rPr>
              <w:t>4</w:t>
            </w:r>
          </w:p>
        </w:tc>
      </w:tr>
      <w:tr w:rsidR="00547C03" w:rsidTr="00547C03">
        <w:tc>
          <w:tcPr>
            <w:tcW w:w="1809" w:type="dxa"/>
          </w:tcPr>
          <w:p w:rsidR="00547C03" w:rsidRDefault="00547C03" w:rsidP="00E013DD">
            <w:pPr>
              <w:contextualSpacing/>
              <w:rPr>
                <w:rFonts w:cs="Arial"/>
                <w:noProof/>
                <w:lang w:val="nl-NL"/>
              </w:rPr>
            </w:pPr>
            <w:r>
              <w:rPr>
                <w:rFonts w:cs="Arial"/>
                <w:noProof/>
                <w:lang w:val="nl-NL"/>
              </w:rPr>
              <w:t>1777-1799</w:t>
            </w:r>
          </w:p>
        </w:tc>
        <w:tc>
          <w:tcPr>
            <w:tcW w:w="1843" w:type="dxa"/>
          </w:tcPr>
          <w:p w:rsidR="00547C03" w:rsidRDefault="00547C03" w:rsidP="00547C03">
            <w:pPr>
              <w:contextualSpacing/>
              <w:jc w:val="center"/>
              <w:rPr>
                <w:rFonts w:cs="Arial"/>
                <w:noProof/>
                <w:lang w:val="nl-NL"/>
              </w:rPr>
            </w:pPr>
            <w:r>
              <w:rPr>
                <w:rFonts w:cs="Arial"/>
                <w:noProof/>
                <w:lang w:val="nl-NL"/>
              </w:rPr>
              <w:t>3</w:t>
            </w:r>
          </w:p>
        </w:tc>
      </w:tr>
    </w:tbl>
    <w:p w:rsidR="00547C03" w:rsidRDefault="00547C03" w:rsidP="00E013DD">
      <w:pPr>
        <w:spacing w:after="0"/>
        <w:contextualSpacing/>
        <w:rPr>
          <w:rFonts w:cs="Arial"/>
          <w:noProof/>
          <w:lang w:val="nl-NL"/>
        </w:rPr>
      </w:pPr>
    </w:p>
    <w:p w:rsidR="00A47BF1" w:rsidRDefault="00A47BF1" w:rsidP="00E013DD">
      <w:pPr>
        <w:spacing w:after="0"/>
        <w:contextualSpacing/>
        <w:rPr>
          <w:rFonts w:cs="Arial"/>
          <w:noProof/>
          <w:lang w:val="nl-NL"/>
        </w:rPr>
      </w:pPr>
    </w:p>
    <w:p w:rsidR="00A47BF1" w:rsidRPr="00E013DD" w:rsidRDefault="00A47BF1" w:rsidP="00E013DD">
      <w:pPr>
        <w:spacing w:after="0"/>
        <w:contextualSpacing/>
        <w:rPr>
          <w:rFonts w:cs="Arial"/>
          <w:noProof/>
          <w:lang w:val="nl-NL"/>
        </w:rPr>
      </w:pPr>
      <w:r>
        <w:rPr>
          <w:rFonts w:cs="Arial"/>
          <w:noProof/>
          <w:lang w:val="nl-NL"/>
        </w:rPr>
        <w:t>Na rond 1700 neemt het aantal begravingen in de kerk af. De laatste begraving binnen de kerk dateert van 10 januar</w:t>
      </w:r>
      <w:r w:rsidR="004E1852">
        <w:rPr>
          <w:rFonts w:cs="Arial"/>
          <w:noProof/>
          <w:lang w:val="nl-NL"/>
        </w:rPr>
        <w:t>i</w:t>
      </w:r>
      <w:r>
        <w:rPr>
          <w:rFonts w:cs="Arial"/>
          <w:noProof/>
          <w:lang w:val="nl-NL"/>
        </w:rPr>
        <w:t xml:space="preserve"> 1786.</w:t>
      </w:r>
    </w:p>
    <w:p w:rsidR="00332D64" w:rsidRDefault="00332D64" w:rsidP="00E013DD">
      <w:pPr>
        <w:spacing w:after="0"/>
        <w:contextualSpacing/>
        <w:rPr>
          <w:rFonts w:cs="Arial"/>
          <w:noProof/>
          <w:lang w:val="nl-NL"/>
        </w:rPr>
      </w:pPr>
    </w:p>
    <w:p w:rsidR="004537D0" w:rsidRDefault="004537D0" w:rsidP="004537D0">
      <w:pPr>
        <w:spacing w:after="0"/>
        <w:contextualSpacing/>
        <w:rPr>
          <w:noProof/>
          <w:lang w:val="nl-NL"/>
        </w:rPr>
      </w:pPr>
      <w:r>
        <w:rPr>
          <w:rFonts w:cs="Arial"/>
          <w:noProof/>
          <w:lang w:val="nl-NL"/>
        </w:rPr>
        <w:t>Pastoor Verh</w:t>
      </w:r>
      <w:r w:rsidR="007E4421">
        <w:rPr>
          <w:rFonts w:cs="Arial"/>
          <w:noProof/>
          <w:lang w:val="nl-NL"/>
        </w:rPr>
        <w:t>o</w:t>
      </w:r>
      <w:r>
        <w:rPr>
          <w:rFonts w:cs="Arial"/>
          <w:noProof/>
          <w:lang w:val="nl-NL"/>
        </w:rPr>
        <w:t xml:space="preserve">fstadt (1720) en Biedycx (1765) werden in de kerk begraven. </w:t>
      </w:r>
      <w:r w:rsidR="00831C9E">
        <w:rPr>
          <w:rFonts w:cs="Arial"/>
          <w:noProof/>
          <w:lang w:val="nl-NL"/>
        </w:rPr>
        <w:t xml:space="preserve">Of </w:t>
      </w:r>
      <w:r>
        <w:rPr>
          <w:rFonts w:cs="Arial"/>
          <w:noProof/>
          <w:lang w:val="nl-NL"/>
        </w:rPr>
        <w:t xml:space="preserve">dat </w:t>
      </w:r>
      <w:r w:rsidR="00831C9E">
        <w:rPr>
          <w:rFonts w:cs="Arial"/>
          <w:noProof/>
          <w:lang w:val="nl-NL"/>
        </w:rPr>
        <w:t xml:space="preserve">ook </w:t>
      </w:r>
      <w:r>
        <w:rPr>
          <w:rFonts w:cs="Arial"/>
          <w:noProof/>
          <w:lang w:val="nl-NL"/>
        </w:rPr>
        <w:t xml:space="preserve">het geval </w:t>
      </w:r>
      <w:r w:rsidR="00831C9E">
        <w:rPr>
          <w:rFonts w:cs="Arial"/>
          <w:noProof/>
          <w:lang w:val="nl-NL"/>
        </w:rPr>
        <w:t xml:space="preserve">was </w:t>
      </w:r>
      <w:r>
        <w:rPr>
          <w:rFonts w:cs="Arial"/>
          <w:noProof/>
          <w:lang w:val="nl-NL"/>
        </w:rPr>
        <w:t xml:space="preserve">met hun voorgangers </w:t>
      </w:r>
      <w:r>
        <w:rPr>
          <w:noProof/>
          <w:lang w:val="nl-NL"/>
        </w:rPr>
        <w:t xml:space="preserve"> Johannes Houbraken in 1666 en Johannes Wernerus Toten in 1699</w:t>
      </w:r>
      <w:r w:rsidR="00831C9E">
        <w:rPr>
          <w:noProof/>
          <w:lang w:val="nl-NL"/>
        </w:rPr>
        <w:t xml:space="preserve"> </w:t>
      </w:r>
      <w:r w:rsidR="007E4421">
        <w:rPr>
          <w:noProof/>
          <w:lang w:val="nl-NL"/>
        </w:rPr>
        <w:t xml:space="preserve">weten we niet, </w:t>
      </w:r>
      <w:r w:rsidR="00831C9E">
        <w:rPr>
          <w:noProof/>
          <w:lang w:val="nl-NL"/>
        </w:rPr>
        <w:t xml:space="preserve">omdat </w:t>
      </w:r>
      <w:r w:rsidR="007E4421">
        <w:rPr>
          <w:noProof/>
          <w:lang w:val="nl-NL"/>
        </w:rPr>
        <w:t>d</w:t>
      </w:r>
      <w:r>
        <w:rPr>
          <w:noProof/>
          <w:lang w:val="nl-NL"/>
        </w:rPr>
        <w:t>e kerkrekening</w:t>
      </w:r>
      <w:r w:rsidR="007E4421">
        <w:rPr>
          <w:noProof/>
          <w:lang w:val="nl-NL"/>
        </w:rPr>
        <w:t>en</w:t>
      </w:r>
      <w:r>
        <w:rPr>
          <w:noProof/>
          <w:lang w:val="nl-NL"/>
        </w:rPr>
        <w:t xml:space="preserve"> over die jaren </w:t>
      </w:r>
      <w:bookmarkStart w:id="0" w:name="_GoBack"/>
      <w:bookmarkEnd w:id="0"/>
      <w:r>
        <w:rPr>
          <w:noProof/>
          <w:lang w:val="nl-NL"/>
        </w:rPr>
        <w:t xml:space="preserve">niet bewaard </w:t>
      </w:r>
      <w:r w:rsidR="00831C9E">
        <w:rPr>
          <w:noProof/>
          <w:lang w:val="nl-NL"/>
        </w:rPr>
        <w:t xml:space="preserve">zijn </w:t>
      </w:r>
      <w:r>
        <w:rPr>
          <w:noProof/>
          <w:lang w:val="nl-NL"/>
        </w:rPr>
        <w:t>gebleven.</w:t>
      </w:r>
    </w:p>
    <w:p w:rsidR="004537D0" w:rsidRPr="00E013DD" w:rsidRDefault="004537D0" w:rsidP="00E013DD">
      <w:pPr>
        <w:spacing w:after="0"/>
        <w:contextualSpacing/>
        <w:rPr>
          <w:rFonts w:cs="Arial"/>
          <w:noProof/>
          <w:lang w:val="nl-NL"/>
        </w:rPr>
      </w:pPr>
    </w:p>
    <w:p w:rsidR="00B52F98" w:rsidRPr="006F47CB" w:rsidRDefault="00B52F98" w:rsidP="00B52F98">
      <w:pPr>
        <w:suppressAutoHyphens/>
        <w:spacing w:after="0"/>
        <w:rPr>
          <w:rFonts w:cs="Arial"/>
          <w:noProof/>
          <w:spacing w:val="-3"/>
          <w:lang w:val="nl-NL"/>
        </w:rPr>
      </w:pPr>
      <w:r>
        <w:rPr>
          <w:rFonts w:cs="Arial"/>
          <w:noProof/>
          <w:spacing w:val="-3"/>
          <w:lang w:val="nl-NL"/>
        </w:rPr>
        <w:t xml:space="preserve">Op 8 mei 1783 besloten de schepenen dat vanwege </w:t>
      </w:r>
      <w:r w:rsidRPr="006F47CB">
        <w:rPr>
          <w:rFonts w:cs="Arial"/>
          <w:noProof/>
          <w:spacing w:val="-3"/>
          <w:lang w:val="nl-NL"/>
        </w:rPr>
        <w:t xml:space="preserve">de geringe inkomsten van de kerk het tarief voor het begraven in het koor van de kerk, ongeacht de religie, op 12-0-0 </w:t>
      </w:r>
      <w:r>
        <w:rPr>
          <w:rFonts w:cs="Arial"/>
          <w:noProof/>
          <w:spacing w:val="-3"/>
          <w:lang w:val="nl-NL"/>
        </w:rPr>
        <w:t xml:space="preserve">wordt </w:t>
      </w:r>
      <w:r w:rsidRPr="006F47CB">
        <w:rPr>
          <w:rFonts w:cs="Arial"/>
          <w:noProof/>
          <w:spacing w:val="-3"/>
          <w:lang w:val="nl-NL"/>
        </w:rPr>
        <w:t xml:space="preserve">gesteld, te betalen aan </w:t>
      </w:r>
      <w:r>
        <w:rPr>
          <w:rFonts w:cs="Arial"/>
          <w:noProof/>
          <w:spacing w:val="-3"/>
          <w:lang w:val="nl-NL"/>
        </w:rPr>
        <w:t xml:space="preserve">de </w:t>
      </w:r>
      <w:r w:rsidRPr="006F47CB">
        <w:rPr>
          <w:rFonts w:cs="Arial"/>
          <w:noProof/>
          <w:spacing w:val="-3"/>
          <w:lang w:val="nl-NL"/>
        </w:rPr>
        <w:t xml:space="preserve">kerkmeester ten behoeve van de kerk, </w:t>
      </w:r>
      <w:r>
        <w:rPr>
          <w:rFonts w:cs="Arial"/>
          <w:noProof/>
          <w:spacing w:val="-3"/>
          <w:lang w:val="nl-NL"/>
        </w:rPr>
        <w:t>'</w:t>
      </w:r>
      <w:r w:rsidRPr="006F47CB">
        <w:rPr>
          <w:rFonts w:cs="Arial"/>
          <w:noProof/>
          <w:spacing w:val="-3"/>
          <w:lang w:val="nl-NL"/>
        </w:rPr>
        <w:t>en daar en boven de graaven weerom wel en na behoren moeten toemaken en de banken soo er verset mogte worden in haare voorige staat stellen’</w:t>
      </w:r>
      <w:r>
        <w:rPr>
          <w:rFonts w:cs="Arial"/>
          <w:noProof/>
          <w:spacing w:val="-3"/>
          <w:lang w:val="nl-NL"/>
        </w:rPr>
        <w:t xml:space="preserve">, De prijs voor </w:t>
      </w:r>
      <w:r w:rsidRPr="006F47CB">
        <w:rPr>
          <w:rFonts w:cs="Arial"/>
          <w:noProof/>
          <w:spacing w:val="-3"/>
          <w:lang w:val="nl-NL"/>
        </w:rPr>
        <w:t xml:space="preserve">de begraving </w:t>
      </w:r>
      <w:r>
        <w:rPr>
          <w:rFonts w:cs="Arial"/>
          <w:noProof/>
          <w:spacing w:val="-3"/>
          <w:lang w:val="nl-NL"/>
        </w:rPr>
        <w:t>'</w:t>
      </w:r>
      <w:r w:rsidRPr="006F47CB">
        <w:rPr>
          <w:rFonts w:cs="Arial"/>
          <w:noProof/>
          <w:spacing w:val="-3"/>
          <w:lang w:val="nl-NL"/>
        </w:rPr>
        <w:t>int ruym van de kerk</w:t>
      </w:r>
      <w:r>
        <w:rPr>
          <w:rFonts w:cs="Arial"/>
          <w:noProof/>
          <w:spacing w:val="-3"/>
          <w:lang w:val="nl-NL"/>
        </w:rPr>
        <w:t>'</w:t>
      </w:r>
      <w:r w:rsidRPr="006F47CB">
        <w:rPr>
          <w:rFonts w:cs="Arial"/>
          <w:noProof/>
          <w:spacing w:val="-3"/>
          <w:lang w:val="nl-NL"/>
        </w:rPr>
        <w:t xml:space="preserve"> blijft al vanouds. </w:t>
      </w:r>
      <w:r>
        <w:rPr>
          <w:rFonts w:cs="Arial"/>
          <w:noProof/>
          <w:spacing w:val="-3"/>
          <w:lang w:val="nl-NL"/>
        </w:rPr>
        <w:t>Als men meer dan gewoonlijk</w:t>
      </w:r>
      <w:r w:rsidRPr="006F47CB">
        <w:rPr>
          <w:rFonts w:cs="Arial"/>
          <w:noProof/>
          <w:spacing w:val="-3"/>
          <w:lang w:val="nl-NL"/>
        </w:rPr>
        <w:t xml:space="preserve">, dat is twee maal, de doden </w:t>
      </w:r>
      <w:r>
        <w:rPr>
          <w:rFonts w:cs="Arial"/>
          <w:noProof/>
          <w:spacing w:val="-3"/>
          <w:lang w:val="nl-NL"/>
        </w:rPr>
        <w:t xml:space="preserve">wil overluiden, dient men </w:t>
      </w:r>
      <w:r w:rsidRPr="006F47CB">
        <w:rPr>
          <w:rFonts w:cs="Arial"/>
          <w:noProof/>
          <w:spacing w:val="-3"/>
          <w:lang w:val="nl-NL"/>
        </w:rPr>
        <w:t>voor elk keer een gulden te betalen aan de borgemeester, voor de gemeente.</w:t>
      </w:r>
    </w:p>
    <w:p w:rsidR="00332D64" w:rsidRDefault="00332D64" w:rsidP="00E013DD">
      <w:pPr>
        <w:spacing w:after="0"/>
        <w:contextualSpacing/>
        <w:rPr>
          <w:rFonts w:cs="Arial"/>
          <w:noProof/>
          <w:lang w:val="nl-NL"/>
        </w:rPr>
      </w:pPr>
    </w:p>
    <w:p w:rsidR="00B52F98" w:rsidRDefault="00B52F98" w:rsidP="00E013DD">
      <w:pPr>
        <w:spacing w:after="0"/>
        <w:contextualSpacing/>
        <w:rPr>
          <w:rFonts w:cs="Arial"/>
          <w:noProof/>
          <w:lang w:val="nl-NL"/>
        </w:rPr>
      </w:pPr>
    </w:p>
    <w:p w:rsidR="00A47BF1" w:rsidRPr="00A47BF1" w:rsidRDefault="00A47BF1" w:rsidP="00E013DD">
      <w:pPr>
        <w:spacing w:after="0"/>
        <w:contextualSpacing/>
        <w:rPr>
          <w:rFonts w:cs="Arial"/>
          <w:b/>
          <w:noProof/>
          <w:sz w:val="28"/>
          <w:szCs w:val="28"/>
          <w:lang w:val="nl-NL"/>
        </w:rPr>
      </w:pPr>
      <w:r w:rsidRPr="00A47BF1">
        <w:rPr>
          <w:rFonts w:cs="Arial"/>
          <w:b/>
          <w:noProof/>
          <w:sz w:val="28"/>
          <w:szCs w:val="28"/>
          <w:lang w:val="nl-NL"/>
        </w:rPr>
        <w:t>Overzicht van personen begraven in de k</w:t>
      </w:r>
      <w:r w:rsidR="007E2AAB">
        <w:rPr>
          <w:rFonts w:cs="Arial"/>
          <w:b/>
          <w:noProof/>
          <w:sz w:val="28"/>
          <w:szCs w:val="28"/>
          <w:lang w:val="nl-NL"/>
        </w:rPr>
        <w:t>e</w:t>
      </w:r>
      <w:r w:rsidRPr="00A47BF1">
        <w:rPr>
          <w:rFonts w:cs="Arial"/>
          <w:b/>
          <w:noProof/>
          <w:sz w:val="28"/>
          <w:szCs w:val="28"/>
          <w:lang w:val="nl-NL"/>
        </w:rPr>
        <w:t>rk van Veghel</w:t>
      </w:r>
    </w:p>
    <w:p w:rsidR="00A47BF1" w:rsidRPr="00E013DD" w:rsidRDefault="00A47BF1" w:rsidP="00E013DD">
      <w:pPr>
        <w:spacing w:after="0"/>
        <w:contextualSpacing/>
        <w:rPr>
          <w:rFonts w:cs="Arial"/>
          <w:noProof/>
          <w:lang w:val="nl-NL"/>
        </w:rPr>
      </w:pPr>
    </w:p>
    <w:p w:rsidR="00384C92" w:rsidRPr="00E013DD" w:rsidRDefault="00347B1A" w:rsidP="00E013DD">
      <w:pPr>
        <w:spacing w:after="0"/>
        <w:contextualSpacing/>
        <w:rPr>
          <w:noProof/>
          <w:lang w:val="nl-NL"/>
        </w:rPr>
      </w:pPr>
      <w:r w:rsidRPr="00E013DD">
        <w:rPr>
          <w:noProof/>
          <w:lang w:val="nl-NL"/>
        </w:rPr>
        <w:lastRenderedPageBreak/>
        <w:t xml:space="preserve">Inv. nr. </w:t>
      </w:r>
      <w:r w:rsidR="004768B2" w:rsidRPr="00E013DD">
        <w:rPr>
          <w:noProof/>
          <w:lang w:val="nl-NL"/>
        </w:rPr>
        <w:t xml:space="preserve">830, </w:t>
      </w:r>
      <w:r w:rsidR="00A47BF1">
        <w:rPr>
          <w:noProof/>
          <w:lang w:val="nl-NL"/>
        </w:rPr>
        <w:t xml:space="preserve">kerkrekening </w:t>
      </w:r>
      <w:r w:rsidR="00384C92" w:rsidRPr="00E013DD">
        <w:rPr>
          <w:noProof/>
          <w:lang w:val="nl-NL"/>
        </w:rPr>
        <w:t>1655-1656</w:t>
      </w:r>
      <w:r w:rsidR="0074742E" w:rsidRPr="00E013DD">
        <w:rPr>
          <w:noProof/>
          <w:lang w:val="nl-NL"/>
        </w:rPr>
        <w:t xml:space="preserve"> (</w:t>
      </w:r>
      <w:r w:rsidR="00A47BF1">
        <w:rPr>
          <w:noProof/>
          <w:lang w:val="nl-NL"/>
        </w:rPr>
        <w:t xml:space="preserve">kerkrekening </w:t>
      </w:r>
      <w:r w:rsidR="0074742E" w:rsidRPr="00E013DD">
        <w:rPr>
          <w:noProof/>
          <w:lang w:val="nl-NL"/>
        </w:rPr>
        <w:t>gesloten op 30-10-</w:t>
      </w:r>
      <w:r w:rsidR="00384C92" w:rsidRPr="00E013DD">
        <w:rPr>
          <w:noProof/>
          <w:lang w:val="nl-NL"/>
        </w:rPr>
        <w:t>1658</w:t>
      </w:r>
      <w:r w:rsidR="0074742E" w:rsidRPr="00E013DD">
        <w:rPr>
          <w:noProof/>
          <w:lang w:val="nl-NL"/>
        </w:rPr>
        <w:t>)</w:t>
      </w:r>
    </w:p>
    <w:p w:rsidR="00384C92" w:rsidRPr="00E013DD" w:rsidRDefault="0074742E" w:rsidP="00E013DD">
      <w:pPr>
        <w:pStyle w:val="ListParagraph"/>
        <w:numPr>
          <w:ilvl w:val="0"/>
          <w:numId w:val="4"/>
        </w:numPr>
        <w:spacing w:after="0"/>
        <w:rPr>
          <w:noProof/>
          <w:lang w:val="nl-NL"/>
        </w:rPr>
      </w:pPr>
      <w:r w:rsidRPr="00E013DD">
        <w:rPr>
          <w:noProof/>
          <w:lang w:val="nl-NL"/>
        </w:rPr>
        <w:t xml:space="preserve">Van </w:t>
      </w:r>
      <w:r w:rsidR="00384C92" w:rsidRPr="00E013DD">
        <w:rPr>
          <w:noProof/>
          <w:lang w:val="nl-NL"/>
        </w:rPr>
        <w:t xml:space="preserve">wege Geerijt Geerijts </w:t>
      </w:r>
      <w:r w:rsidR="00FE11A6" w:rsidRPr="00E013DD">
        <w:rPr>
          <w:noProof/>
          <w:lang w:val="nl-NL"/>
        </w:rPr>
        <w:t xml:space="preserve">kindt, comt </w:t>
      </w:r>
      <w:r w:rsidRPr="00E013DD">
        <w:rPr>
          <w:noProof/>
          <w:lang w:val="nl-NL"/>
        </w:rPr>
        <w:t>de kercke 3 gulden</w:t>
      </w:r>
    </w:p>
    <w:p w:rsidR="00384C92" w:rsidRPr="00E013DD" w:rsidRDefault="0074742E" w:rsidP="00E013DD">
      <w:pPr>
        <w:pStyle w:val="ListParagraph"/>
        <w:numPr>
          <w:ilvl w:val="0"/>
          <w:numId w:val="4"/>
        </w:numPr>
        <w:spacing w:after="0"/>
        <w:rPr>
          <w:noProof/>
          <w:lang w:val="nl-NL"/>
        </w:rPr>
      </w:pPr>
      <w:r w:rsidRPr="00E013DD">
        <w:rPr>
          <w:noProof/>
          <w:lang w:val="nl-NL"/>
        </w:rPr>
        <w:t xml:space="preserve">Van </w:t>
      </w:r>
      <w:r w:rsidR="00384C92" w:rsidRPr="00E013DD">
        <w:rPr>
          <w:noProof/>
          <w:lang w:val="nl-NL"/>
        </w:rPr>
        <w:t>wege Michiel Donckers</w:t>
      </w:r>
      <w:r w:rsidRPr="00E013DD">
        <w:rPr>
          <w:noProof/>
          <w:lang w:val="nl-NL"/>
        </w:rPr>
        <w:t>, 6 gulden</w:t>
      </w:r>
    </w:p>
    <w:p w:rsidR="00384C92" w:rsidRPr="00E013DD" w:rsidRDefault="0074742E" w:rsidP="00E013DD">
      <w:pPr>
        <w:pStyle w:val="ListParagraph"/>
        <w:numPr>
          <w:ilvl w:val="0"/>
          <w:numId w:val="4"/>
        </w:numPr>
        <w:spacing w:after="0"/>
        <w:rPr>
          <w:noProof/>
          <w:lang w:val="nl-NL"/>
        </w:rPr>
      </w:pPr>
      <w:r w:rsidRPr="00E013DD">
        <w:rPr>
          <w:noProof/>
          <w:lang w:val="nl-NL"/>
        </w:rPr>
        <w:t xml:space="preserve">Van </w:t>
      </w:r>
      <w:r w:rsidR="00384C92" w:rsidRPr="00E013DD">
        <w:rPr>
          <w:noProof/>
          <w:lang w:val="nl-NL"/>
        </w:rPr>
        <w:t>wege de weduwe van Marten Donckers</w:t>
      </w:r>
      <w:r w:rsidRPr="00E013DD">
        <w:rPr>
          <w:noProof/>
          <w:lang w:val="nl-NL"/>
        </w:rPr>
        <w:t>, 6 gulden</w:t>
      </w:r>
    </w:p>
    <w:p w:rsidR="00384C92" w:rsidRPr="00E013DD" w:rsidRDefault="0074742E" w:rsidP="00E013DD">
      <w:pPr>
        <w:pStyle w:val="ListParagraph"/>
        <w:numPr>
          <w:ilvl w:val="0"/>
          <w:numId w:val="4"/>
        </w:numPr>
        <w:spacing w:after="0"/>
        <w:rPr>
          <w:noProof/>
          <w:lang w:val="nl-NL"/>
        </w:rPr>
      </w:pPr>
      <w:r w:rsidRPr="00E013DD">
        <w:rPr>
          <w:noProof/>
          <w:lang w:val="nl-NL"/>
        </w:rPr>
        <w:t xml:space="preserve">Van </w:t>
      </w:r>
      <w:r w:rsidR="00384C92" w:rsidRPr="00E013DD">
        <w:rPr>
          <w:noProof/>
          <w:lang w:val="nl-NL"/>
        </w:rPr>
        <w:t xml:space="preserve">wege Gerijt Hendricks </w:t>
      </w:r>
      <w:r w:rsidRPr="00E013DD">
        <w:rPr>
          <w:noProof/>
          <w:lang w:val="nl-NL"/>
        </w:rPr>
        <w:t>, 6 gulden</w:t>
      </w:r>
    </w:p>
    <w:p w:rsidR="00384C92" w:rsidRPr="00E013DD" w:rsidRDefault="00384C92" w:rsidP="00E013DD">
      <w:pPr>
        <w:spacing w:after="0"/>
        <w:contextualSpacing/>
        <w:rPr>
          <w:noProof/>
          <w:lang w:val="nl-NL"/>
        </w:rPr>
      </w:pPr>
    </w:p>
    <w:p w:rsidR="00384C92" w:rsidRPr="00E013DD" w:rsidRDefault="00384C92" w:rsidP="00E013DD">
      <w:pPr>
        <w:spacing w:after="0"/>
        <w:contextualSpacing/>
        <w:rPr>
          <w:noProof/>
          <w:lang w:val="nl-NL"/>
        </w:rPr>
      </w:pPr>
    </w:p>
    <w:p w:rsidR="00AA3059" w:rsidRPr="00E013DD" w:rsidRDefault="00AA3059" w:rsidP="00E013DD">
      <w:pPr>
        <w:spacing w:after="0"/>
        <w:contextualSpacing/>
        <w:rPr>
          <w:noProof/>
          <w:lang w:val="nl-NL"/>
        </w:rPr>
      </w:pPr>
      <w:r w:rsidRPr="00E013DD">
        <w:rPr>
          <w:noProof/>
          <w:lang w:val="nl-NL"/>
        </w:rPr>
        <w:t xml:space="preserve">Inv. nr. 830, </w:t>
      </w:r>
      <w:r w:rsidRPr="00E013DD">
        <w:rPr>
          <w:rFonts w:cs="Arial"/>
          <w:noProof/>
          <w:lang w:val="nl-NL"/>
        </w:rPr>
        <w:t>1657-1660</w:t>
      </w:r>
      <w:r w:rsidR="0074742E" w:rsidRPr="00E013DD">
        <w:rPr>
          <w:rFonts w:cs="Arial"/>
          <w:noProof/>
          <w:lang w:val="nl-NL"/>
        </w:rPr>
        <w:t xml:space="preserve"> (g</w:t>
      </w:r>
      <w:r w:rsidR="00864179" w:rsidRPr="00E013DD">
        <w:rPr>
          <w:noProof/>
          <w:lang w:val="nl-NL"/>
        </w:rPr>
        <w:t>esloten op 21-9-1660</w:t>
      </w:r>
      <w:r w:rsidR="0074742E" w:rsidRPr="00E013DD">
        <w:rPr>
          <w:noProof/>
          <w:lang w:val="nl-NL"/>
        </w:rPr>
        <w:t>)</w:t>
      </w:r>
    </w:p>
    <w:p w:rsidR="00AA3059" w:rsidRPr="00E013DD" w:rsidRDefault="00AA3059" w:rsidP="00E013DD">
      <w:pPr>
        <w:pStyle w:val="ListParagraph"/>
        <w:numPr>
          <w:ilvl w:val="0"/>
          <w:numId w:val="4"/>
        </w:numPr>
        <w:spacing w:after="0"/>
        <w:rPr>
          <w:rFonts w:cs="Arial"/>
          <w:noProof/>
          <w:lang w:val="nl-NL"/>
        </w:rPr>
      </w:pPr>
      <w:r w:rsidRPr="00E013DD">
        <w:rPr>
          <w:rFonts w:cs="Arial"/>
          <w:noProof/>
          <w:lang w:val="nl-NL"/>
        </w:rPr>
        <w:t>De president heeft van wegen sijn kindt in de kerck begraven zijnde bet</w:t>
      </w:r>
      <w:r w:rsidR="0074742E" w:rsidRPr="00E013DD">
        <w:rPr>
          <w:rFonts w:cs="Arial"/>
          <w:noProof/>
          <w:lang w:val="nl-NL"/>
        </w:rPr>
        <w:t>a</w:t>
      </w:r>
      <w:r w:rsidRPr="00E013DD">
        <w:rPr>
          <w:rFonts w:cs="Arial"/>
          <w:noProof/>
          <w:lang w:val="nl-NL"/>
        </w:rPr>
        <w:t xml:space="preserve">elt </w:t>
      </w:r>
      <w:r w:rsidR="0074742E" w:rsidRPr="00E013DD">
        <w:rPr>
          <w:rFonts w:cs="Arial"/>
          <w:noProof/>
          <w:lang w:val="nl-NL"/>
        </w:rPr>
        <w:t>3 gulden</w:t>
      </w:r>
    </w:p>
    <w:p w:rsidR="00AA3059" w:rsidRPr="00E013DD" w:rsidRDefault="00AA3059" w:rsidP="00E013DD">
      <w:pPr>
        <w:pStyle w:val="ListParagraph"/>
        <w:numPr>
          <w:ilvl w:val="0"/>
          <w:numId w:val="4"/>
        </w:numPr>
        <w:spacing w:after="0"/>
        <w:rPr>
          <w:rFonts w:cs="Arial"/>
          <w:noProof/>
          <w:lang w:val="nl-NL"/>
        </w:rPr>
      </w:pPr>
      <w:r w:rsidRPr="00E013DD">
        <w:rPr>
          <w:rFonts w:cs="Arial"/>
          <w:noProof/>
          <w:lang w:val="nl-NL"/>
        </w:rPr>
        <w:t xml:space="preserve">Gerijt Gerijt Roefs heeft van wegen sijn kindt in de kerck begraven zijnde betaelt </w:t>
      </w:r>
      <w:r w:rsidR="0074742E" w:rsidRPr="00E013DD">
        <w:rPr>
          <w:rFonts w:cs="Arial"/>
          <w:noProof/>
          <w:lang w:val="nl-NL"/>
        </w:rPr>
        <w:t>3 gulden</w:t>
      </w:r>
    </w:p>
    <w:p w:rsidR="00AA3059" w:rsidRPr="00E013DD" w:rsidRDefault="00AA3059" w:rsidP="00E013DD">
      <w:pPr>
        <w:pStyle w:val="ListParagraph"/>
        <w:numPr>
          <w:ilvl w:val="0"/>
          <w:numId w:val="4"/>
        </w:numPr>
        <w:spacing w:after="0"/>
        <w:rPr>
          <w:rFonts w:cs="Arial"/>
          <w:noProof/>
          <w:lang w:val="nl-NL"/>
        </w:rPr>
      </w:pPr>
      <w:r w:rsidRPr="00E013DD">
        <w:rPr>
          <w:rFonts w:cs="Arial"/>
          <w:noProof/>
          <w:lang w:val="nl-NL"/>
        </w:rPr>
        <w:t xml:space="preserve">Pelgrim Verhoffstadt heeft van wegen sijn moeije in de kerck begraven zijnde betaelt, </w:t>
      </w:r>
      <w:r w:rsidR="0074742E" w:rsidRPr="00E013DD">
        <w:rPr>
          <w:rFonts w:cs="Arial"/>
          <w:noProof/>
          <w:lang w:val="nl-NL"/>
        </w:rPr>
        <w:t>6 gulden</w:t>
      </w:r>
    </w:p>
    <w:p w:rsidR="00AA3059" w:rsidRPr="00E013DD" w:rsidRDefault="00AA3059" w:rsidP="00E013DD">
      <w:pPr>
        <w:pStyle w:val="ListParagraph"/>
        <w:numPr>
          <w:ilvl w:val="0"/>
          <w:numId w:val="4"/>
        </w:numPr>
        <w:spacing w:after="0"/>
        <w:rPr>
          <w:rFonts w:cs="Arial"/>
          <w:noProof/>
          <w:lang w:val="nl-NL"/>
        </w:rPr>
      </w:pPr>
      <w:r w:rsidRPr="00E013DD">
        <w:rPr>
          <w:rFonts w:cs="Arial"/>
          <w:noProof/>
          <w:lang w:val="nl-NL"/>
        </w:rPr>
        <w:t>Van wegen joffrouw van Arckel in de kercke begraven zijnde ontfangen (geen bedrag ingevuld)</w:t>
      </w:r>
    </w:p>
    <w:p w:rsidR="00AA3059" w:rsidRPr="00E013DD" w:rsidRDefault="00AA3059" w:rsidP="00E013DD">
      <w:pPr>
        <w:pStyle w:val="ListParagraph"/>
        <w:numPr>
          <w:ilvl w:val="0"/>
          <w:numId w:val="4"/>
        </w:numPr>
        <w:spacing w:after="0"/>
        <w:rPr>
          <w:rFonts w:cs="Arial"/>
          <w:noProof/>
          <w:lang w:val="nl-NL"/>
        </w:rPr>
      </w:pPr>
      <w:r w:rsidRPr="00E013DD">
        <w:rPr>
          <w:rFonts w:cs="Arial"/>
          <w:noProof/>
          <w:lang w:val="nl-NL"/>
        </w:rPr>
        <w:t>Van wegen joncker Broeckhoven voor een begraevenisse i</w:t>
      </w:r>
      <w:r w:rsidR="00A47BF1">
        <w:rPr>
          <w:rFonts w:cs="Arial"/>
          <w:noProof/>
          <w:lang w:val="nl-NL"/>
        </w:rPr>
        <w:t>n de kercke tot Vechel van den r</w:t>
      </w:r>
      <w:r w:rsidRPr="00E013DD">
        <w:rPr>
          <w:rFonts w:cs="Arial"/>
          <w:noProof/>
          <w:lang w:val="nl-NL"/>
        </w:rPr>
        <w:t>en</w:t>
      </w:r>
      <w:r w:rsidR="00A47BF1">
        <w:rPr>
          <w:rFonts w:cs="Arial"/>
          <w:noProof/>
          <w:lang w:val="nl-NL"/>
        </w:rPr>
        <w:t>t</w:t>
      </w:r>
      <w:r w:rsidRPr="00E013DD">
        <w:rPr>
          <w:rFonts w:cs="Arial"/>
          <w:noProof/>
          <w:lang w:val="nl-NL"/>
        </w:rPr>
        <w:t>meester Hensbergen ontvangen 25-0-0</w:t>
      </w:r>
    </w:p>
    <w:p w:rsidR="00AA3059" w:rsidRPr="00E013DD" w:rsidRDefault="00AA3059" w:rsidP="00E013DD">
      <w:pPr>
        <w:spacing w:after="0"/>
        <w:contextualSpacing/>
        <w:rPr>
          <w:rFonts w:cs="Arial"/>
          <w:noProof/>
          <w:lang w:val="nl-NL"/>
        </w:rPr>
      </w:pPr>
    </w:p>
    <w:p w:rsidR="00864179" w:rsidRPr="00E013DD" w:rsidRDefault="00864179" w:rsidP="00E013DD">
      <w:pPr>
        <w:spacing w:after="0"/>
        <w:contextualSpacing/>
        <w:rPr>
          <w:rFonts w:cs="Arial"/>
          <w:noProof/>
          <w:lang w:val="nl-NL"/>
        </w:rPr>
      </w:pPr>
    </w:p>
    <w:p w:rsidR="00864179" w:rsidRPr="00E013DD" w:rsidRDefault="00304A2D" w:rsidP="00E013DD">
      <w:pPr>
        <w:spacing w:after="0"/>
        <w:contextualSpacing/>
        <w:rPr>
          <w:rFonts w:cs="Arial"/>
          <w:noProof/>
          <w:lang w:val="nl-NL"/>
        </w:rPr>
      </w:pPr>
      <w:r w:rsidRPr="00E013DD">
        <w:rPr>
          <w:rFonts w:cs="Arial"/>
          <w:noProof/>
          <w:lang w:val="nl-NL"/>
        </w:rPr>
        <w:t>Inv. nr. 830, 1661</w:t>
      </w:r>
      <w:r w:rsidR="0074742E" w:rsidRPr="00E013DD">
        <w:rPr>
          <w:rFonts w:cs="Arial"/>
          <w:noProof/>
          <w:lang w:val="nl-NL"/>
        </w:rPr>
        <w:t xml:space="preserve"> (g</w:t>
      </w:r>
      <w:r w:rsidR="00864179" w:rsidRPr="00E013DD">
        <w:rPr>
          <w:rFonts w:cs="Arial"/>
          <w:noProof/>
          <w:lang w:val="nl-NL"/>
        </w:rPr>
        <w:t>esloten op 13-4-1663</w:t>
      </w:r>
      <w:r w:rsidR="0074742E" w:rsidRPr="00E013DD">
        <w:rPr>
          <w:rFonts w:cs="Arial"/>
          <w:noProof/>
          <w:lang w:val="nl-NL"/>
        </w:rPr>
        <w:t>)</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De president heefft van wegen sijn kindt in de kerck begraven gegeven </w:t>
      </w:r>
      <w:r w:rsidR="0074742E" w:rsidRPr="00E013DD">
        <w:rPr>
          <w:rFonts w:cs="Arial"/>
          <w:noProof/>
          <w:lang w:val="nl-NL"/>
        </w:rPr>
        <w:t>3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Noch betaelt van wegen sijn moeder,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Ontvangen van wegen Dirck van der Haegen in de </w:t>
      </w:r>
      <w:r w:rsidR="00A47BF1">
        <w:rPr>
          <w:rFonts w:cs="Arial"/>
          <w:noProof/>
          <w:lang w:val="nl-NL"/>
        </w:rPr>
        <w:t>k</w:t>
      </w:r>
      <w:r w:rsidRPr="00E013DD">
        <w:rPr>
          <w:rFonts w:cs="Arial"/>
          <w:noProof/>
          <w:lang w:val="nl-NL"/>
        </w:rPr>
        <w:t xml:space="preserve">erck begraeven,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Van wegen joffrouw van Arckel in de kerck begraven ontfangen (geen bedrag ingevuld)</w:t>
      </w:r>
    </w:p>
    <w:p w:rsidR="00304A2D" w:rsidRPr="00E013DD" w:rsidRDefault="00304A2D" w:rsidP="00E013DD">
      <w:pPr>
        <w:spacing w:after="0"/>
        <w:contextualSpacing/>
        <w:rPr>
          <w:rFonts w:cs="Arial"/>
          <w:noProof/>
          <w:lang w:val="nl-NL"/>
        </w:rPr>
      </w:pPr>
    </w:p>
    <w:p w:rsidR="007B7927" w:rsidRPr="00E013DD" w:rsidRDefault="007B7927" w:rsidP="00E013DD">
      <w:pPr>
        <w:spacing w:after="0"/>
        <w:contextualSpacing/>
        <w:rPr>
          <w:rFonts w:cs="Arial"/>
          <w:noProof/>
          <w:lang w:val="nl-NL"/>
        </w:rPr>
      </w:pPr>
    </w:p>
    <w:p w:rsidR="007B7927" w:rsidRPr="00E013DD" w:rsidRDefault="00304A2D" w:rsidP="00E013DD">
      <w:pPr>
        <w:spacing w:after="0"/>
        <w:contextualSpacing/>
        <w:rPr>
          <w:rFonts w:cs="Arial"/>
          <w:noProof/>
          <w:lang w:val="nl-NL"/>
        </w:rPr>
      </w:pPr>
      <w:r w:rsidRPr="00E013DD">
        <w:rPr>
          <w:rFonts w:cs="Arial"/>
          <w:noProof/>
          <w:lang w:val="nl-NL"/>
        </w:rPr>
        <w:t>Inv. nr. 830, 1662-1664</w:t>
      </w:r>
      <w:r w:rsidR="00235563" w:rsidRPr="00E013DD">
        <w:rPr>
          <w:rFonts w:cs="Arial"/>
          <w:noProof/>
          <w:lang w:val="nl-NL"/>
        </w:rPr>
        <w:t xml:space="preserve"> (g</w:t>
      </w:r>
      <w:r w:rsidR="007B7927" w:rsidRPr="00E013DD">
        <w:rPr>
          <w:rFonts w:cs="Arial"/>
          <w:noProof/>
          <w:lang w:val="nl-NL"/>
        </w:rPr>
        <w:t>esloten op 9-4-1665</w:t>
      </w:r>
      <w:r w:rsidR="00235563" w:rsidRPr="00E013DD">
        <w:rPr>
          <w:rFonts w:cs="Arial"/>
          <w:noProof/>
          <w:lang w:val="nl-NL"/>
        </w:rPr>
        <w:t>)</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Van wege Thomas Ja</w:t>
      </w:r>
      <w:r w:rsidR="007024D8" w:rsidRPr="00E013DD">
        <w:rPr>
          <w:rFonts w:cs="Arial"/>
          <w:noProof/>
          <w:lang w:val="nl-NL"/>
        </w:rPr>
        <w:t>cobsen in de kerck begraven ontf</w:t>
      </w:r>
      <w:r w:rsidRPr="00E013DD">
        <w:rPr>
          <w:rFonts w:cs="Arial"/>
          <w:noProof/>
          <w:lang w:val="nl-NL"/>
        </w:rPr>
        <w:t xml:space="preserve">angen,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Noch van een dochter uijt Hollandt ontfangen,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Noch van wegen Gerijt Gerijtsens kindt ontfangen, </w:t>
      </w:r>
      <w:r w:rsidR="0074742E" w:rsidRPr="00E013DD">
        <w:rPr>
          <w:rFonts w:cs="Arial"/>
          <w:noProof/>
          <w:lang w:val="nl-NL"/>
        </w:rPr>
        <w:t>3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Noch van wegen Peter Claesses kindt ontfangen, </w:t>
      </w:r>
      <w:r w:rsidR="0074742E" w:rsidRPr="00E013DD">
        <w:rPr>
          <w:rFonts w:cs="Arial"/>
          <w:noProof/>
          <w:lang w:val="nl-NL"/>
        </w:rPr>
        <w:t>3 gulden</w:t>
      </w:r>
    </w:p>
    <w:p w:rsidR="00304A2D" w:rsidRPr="00E013DD" w:rsidRDefault="00304A2D" w:rsidP="00E013DD">
      <w:pPr>
        <w:spacing w:after="0"/>
        <w:contextualSpacing/>
        <w:rPr>
          <w:rFonts w:cs="Arial"/>
          <w:noProof/>
          <w:lang w:val="nl-NL"/>
        </w:rPr>
      </w:pPr>
    </w:p>
    <w:p w:rsidR="00235563" w:rsidRPr="00E013DD" w:rsidRDefault="00235563" w:rsidP="00E013DD">
      <w:pPr>
        <w:spacing w:after="0"/>
        <w:contextualSpacing/>
        <w:rPr>
          <w:rFonts w:cs="Arial"/>
          <w:noProof/>
          <w:lang w:val="nl-NL"/>
        </w:rPr>
      </w:pPr>
    </w:p>
    <w:p w:rsidR="007B7927" w:rsidRPr="00E013DD" w:rsidRDefault="00304A2D" w:rsidP="00E013DD">
      <w:pPr>
        <w:spacing w:after="0"/>
        <w:contextualSpacing/>
        <w:rPr>
          <w:rFonts w:cs="Arial"/>
          <w:noProof/>
          <w:lang w:val="nl-NL"/>
        </w:rPr>
      </w:pPr>
      <w:r w:rsidRPr="00E013DD">
        <w:rPr>
          <w:rFonts w:cs="Arial"/>
          <w:noProof/>
          <w:lang w:val="nl-NL"/>
        </w:rPr>
        <w:t>Inv. nr. 831, 1667-1669</w:t>
      </w:r>
      <w:r w:rsidR="00235563" w:rsidRPr="00E013DD">
        <w:rPr>
          <w:rFonts w:cs="Arial"/>
          <w:noProof/>
          <w:lang w:val="nl-NL"/>
        </w:rPr>
        <w:t xml:space="preserve"> (g</w:t>
      </w:r>
      <w:r w:rsidR="007B7927" w:rsidRPr="00E013DD">
        <w:rPr>
          <w:rFonts w:cs="Arial"/>
          <w:noProof/>
          <w:lang w:val="nl-NL"/>
        </w:rPr>
        <w:t>esloten op 28-11-1670</w:t>
      </w:r>
      <w:r w:rsidR="00235563" w:rsidRPr="00E013DD">
        <w:rPr>
          <w:rFonts w:cs="Arial"/>
          <w:noProof/>
          <w:lang w:val="nl-NL"/>
        </w:rPr>
        <w:t>)</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Een minderjarige die in de kercke begraven werde comt de rente van 3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Ontfangen van Geraert Roeffen wegens syn huysvrouw haer begraffenis, </w:t>
      </w:r>
      <w:r w:rsidR="0074742E" w:rsidRPr="00E013DD">
        <w:rPr>
          <w:rFonts w:cs="Arial"/>
          <w:noProof/>
          <w:lang w:val="nl-NL"/>
        </w:rPr>
        <w:t>6 gulden</w:t>
      </w:r>
    </w:p>
    <w:p w:rsidR="00304A2D" w:rsidRPr="00E013DD" w:rsidRDefault="00304A2D" w:rsidP="00E013DD">
      <w:pPr>
        <w:spacing w:after="0"/>
        <w:contextualSpacing/>
        <w:rPr>
          <w:rFonts w:cs="Arial"/>
          <w:noProof/>
          <w:lang w:val="nl-NL"/>
        </w:rPr>
      </w:pPr>
    </w:p>
    <w:p w:rsidR="007B7927" w:rsidRPr="00E013DD" w:rsidRDefault="007B7927" w:rsidP="00E013DD">
      <w:pPr>
        <w:spacing w:after="0"/>
        <w:contextualSpacing/>
        <w:rPr>
          <w:noProof/>
          <w:lang w:val="nl-NL"/>
        </w:rPr>
      </w:pPr>
    </w:p>
    <w:p w:rsidR="007B7927" w:rsidRPr="00E013DD" w:rsidRDefault="00304A2D" w:rsidP="00E013DD">
      <w:pPr>
        <w:spacing w:after="0"/>
        <w:contextualSpacing/>
        <w:rPr>
          <w:rFonts w:cs="Arial"/>
          <w:noProof/>
          <w:lang w:val="nl-NL"/>
        </w:rPr>
      </w:pPr>
      <w:r w:rsidRPr="00E013DD">
        <w:rPr>
          <w:rFonts w:cs="Arial"/>
          <w:noProof/>
          <w:lang w:val="nl-NL"/>
        </w:rPr>
        <w:t>Inv. nr. 832, 1675-1678</w:t>
      </w:r>
      <w:r w:rsidR="00235563" w:rsidRPr="00E013DD">
        <w:rPr>
          <w:rFonts w:cs="Arial"/>
          <w:noProof/>
          <w:lang w:val="nl-NL"/>
        </w:rPr>
        <w:t xml:space="preserve"> (g</w:t>
      </w:r>
      <w:r w:rsidR="007B7927" w:rsidRPr="00E013DD">
        <w:rPr>
          <w:rFonts w:cs="Arial"/>
          <w:noProof/>
          <w:lang w:val="nl-NL"/>
        </w:rPr>
        <w:t>esloten op 14-11-1678</w:t>
      </w:r>
      <w:r w:rsidR="00235563" w:rsidRPr="00E013DD">
        <w:rPr>
          <w:rFonts w:cs="Arial"/>
          <w:noProof/>
          <w:lang w:val="nl-NL"/>
        </w:rPr>
        <w:t>)</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Van wegen Gerit Gerritz Roefs over sijne Catalijn, 12-0-0</w:t>
      </w:r>
    </w:p>
    <w:p w:rsidR="00304A2D" w:rsidRPr="00E013DD" w:rsidRDefault="007024D8" w:rsidP="00E013DD">
      <w:pPr>
        <w:pStyle w:val="ListParagraph"/>
        <w:numPr>
          <w:ilvl w:val="0"/>
          <w:numId w:val="4"/>
        </w:numPr>
        <w:spacing w:after="0"/>
        <w:rPr>
          <w:rFonts w:cs="Arial"/>
          <w:noProof/>
          <w:lang w:val="nl-NL"/>
        </w:rPr>
      </w:pPr>
      <w:r w:rsidRPr="00E013DD">
        <w:rPr>
          <w:rFonts w:cs="Arial"/>
          <w:noProof/>
          <w:lang w:val="nl-NL"/>
        </w:rPr>
        <w:t>Van</w:t>
      </w:r>
      <w:r w:rsidR="00304A2D" w:rsidRPr="00E013DD">
        <w:rPr>
          <w:rFonts w:cs="Arial"/>
          <w:noProof/>
          <w:lang w:val="nl-NL"/>
        </w:rPr>
        <w:t xml:space="preserve"> Willem de Smit,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’t kint van Harmen Bijmans, </w:t>
      </w:r>
      <w:r w:rsidR="0074742E" w:rsidRPr="00E013DD">
        <w:rPr>
          <w:rFonts w:cs="Arial"/>
          <w:noProof/>
          <w:lang w:val="nl-NL"/>
        </w:rPr>
        <w:t>3 gulden</w:t>
      </w:r>
    </w:p>
    <w:p w:rsidR="00235563" w:rsidRPr="00E013DD" w:rsidRDefault="00304A2D" w:rsidP="00E013DD">
      <w:pPr>
        <w:pStyle w:val="ListParagraph"/>
        <w:numPr>
          <w:ilvl w:val="0"/>
          <w:numId w:val="4"/>
        </w:numPr>
        <w:spacing w:after="0"/>
        <w:rPr>
          <w:rFonts w:cs="Arial"/>
          <w:noProof/>
          <w:lang w:val="nl-NL"/>
        </w:rPr>
      </w:pPr>
      <w:r w:rsidRPr="00E013DD">
        <w:rPr>
          <w:rFonts w:cs="Arial"/>
          <w:noProof/>
          <w:lang w:val="nl-NL"/>
        </w:rPr>
        <w:t>Resteren van outs nog te betaalen</w:t>
      </w:r>
      <w:r w:rsidR="00235563" w:rsidRPr="00E013DD">
        <w:rPr>
          <w:rFonts w:cs="Arial"/>
          <w:noProof/>
          <w:lang w:val="nl-NL"/>
        </w:rPr>
        <w:t>:</w:t>
      </w:r>
    </w:p>
    <w:p w:rsidR="00235563" w:rsidRPr="00E013DD" w:rsidRDefault="00235563" w:rsidP="00E013DD">
      <w:pPr>
        <w:pStyle w:val="ListParagraph"/>
        <w:numPr>
          <w:ilvl w:val="1"/>
          <w:numId w:val="4"/>
        </w:numPr>
        <w:spacing w:after="0"/>
        <w:rPr>
          <w:rFonts w:cs="Arial"/>
          <w:noProof/>
          <w:lang w:val="nl-NL"/>
        </w:rPr>
      </w:pPr>
      <w:r w:rsidRPr="00E013DD">
        <w:rPr>
          <w:rFonts w:cs="Arial"/>
          <w:noProof/>
          <w:lang w:val="nl-NL"/>
        </w:rPr>
        <w:t>D</w:t>
      </w:r>
      <w:r w:rsidR="00304A2D" w:rsidRPr="00E013DD">
        <w:rPr>
          <w:rFonts w:cs="Arial"/>
          <w:noProof/>
          <w:lang w:val="nl-NL"/>
        </w:rPr>
        <w:t>rie kinderen van Jacob van Eersel</w:t>
      </w:r>
    </w:p>
    <w:p w:rsidR="00235563" w:rsidRPr="00E013DD" w:rsidRDefault="003E087B" w:rsidP="00E013DD">
      <w:pPr>
        <w:pStyle w:val="ListParagraph"/>
        <w:numPr>
          <w:ilvl w:val="1"/>
          <w:numId w:val="4"/>
        </w:numPr>
        <w:spacing w:after="0"/>
        <w:rPr>
          <w:rFonts w:cs="Arial"/>
          <w:noProof/>
          <w:lang w:val="nl-NL"/>
        </w:rPr>
      </w:pPr>
      <w:r w:rsidRPr="00E013DD">
        <w:rPr>
          <w:rFonts w:cs="Arial"/>
          <w:noProof/>
          <w:lang w:val="nl-NL"/>
        </w:rPr>
        <w:t>Twee kinderen van Corstiaen G</w:t>
      </w:r>
      <w:r w:rsidR="00304A2D" w:rsidRPr="00E013DD">
        <w:rPr>
          <w:rFonts w:cs="Arial"/>
          <w:noProof/>
          <w:lang w:val="nl-NL"/>
        </w:rPr>
        <w:t>ijssen</w:t>
      </w:r>
    </w:p>
    <w:p w:rsidR="00235563" w:rsidRPr="00E013DD" w:rsidRDefault="00304A2D" w:rsidP="00E013DD">
      <w:pPr>
        <w:pStyle w:val="ListParagraph"/>
        <w:numPr>
          <w:ilvl w:val="1"/>
          <w:numId w:val="4"/>
        </w:numPr>
        <w:spacing w:after="0"/>
        <w:rPr>
          <w:rFonts w:cs="Arial"/>
          <w:noProof/>
          <w:lang w:val="nl-NL"/>
        </w:rPr>
      </w:pPr>
      <w:r w:rsidRPr="00E013DD">
        <w:rPr>
          <w:rFonts w:cs="Arial"/>
          <w:noProof/>
          <w:lang w:val="nl-NL"/>
        </w:rPr>
        <w:t>Megtelt Roefs</w:t>
      </w:r>
    </w:p>
    <w:p w:rsidR="00235563" w:rsidRPr="00E013DD" w:rsidRDefault="00304A2D" w:rsidP="00E013DD">
      <w:pPr>
        <w:pStyle w:val="ListParagraph"/>
        <w:numPr>
          <w:ilvl w:val="1"/>
          <w:numId w:val="4"/>
        </w:numPr>
        <w:spacing w:after="0"/>
        <w:rPr>
          <w:rFonts w:cs="Arial"/>
          <w:noProof/>
          <w:lang w:val="nl-NL"/>
        </w:rPr>
      </w:pPr>
      <w:r w:rsidRPr="00E013DD">
        <w:rPr>
          <w:rFonts w:cs="Arial"/>
          <w:noProof/>
          <w:lang w:val="nl-NL"/>
        </w:rPr>
        <w:lastRenderedPageBreak/>
        <w:t>Jacob van Strijp</w:t>
      </w:r>
    </w:p>
    <w:p w:rsidR="00235563" w:rsidRPr="00E013DD" w:rsidRDefault="00304A2D" w:rsidP="00E013DD">
      <w:pPr>
        <w:pStyle w:val="ListParagraph"/>
        <w:numPr>
          <w:ilvl w:val="1"/>
          <w:numId w:val="4"/>
        </w:numPr>
        <w:spacing w:after="0"/>
        <w:rPr>
          <w:rFonts w:cs="Arial"/>
          <w:noProof/>
          <w:lang w:val="nl-NL"/>
        </w:rPr>
      </w:pPr>
      <w:r w:rsidRPr="00E013DD">
        <w:rPr>
          <w:rFonts w:cs="Arial"/>
          <w:noProof/>
          <w:lang w:val="nl-NL"/>
        </w:rPr>
        <w:t>Paulus Rosant</w:t>
      </w:r>
    </w:p>
    <w:p w:rsidR="00235563" w:rsidRPr="00E013DD" w:rsidRDefault="00304A2D" w:rsidP="00E013DD">
      <w:pPr>
        <w:pStyle w:val="ListParagraph"/>
        <w:numPr>
          <w:ilvl w:val="1"/>
          <w:numId w:val="4"/>
        </w:numPr>
        <w:spacing w:after="0"/>
        <w:rPr>
          <w:rFonts w:cs="Arial"/>
          <w:noProof/>
          <w:lang w:val="nl-NL"/>
        </w:rPr>
      </w:pPr>
      <w:r w:rsidRPr="00E013DD">
        <w:rPr>
          <w:rFonts w:cs="Arial"/>
          <w:noProof/>
          <w:lang w:val="nl-NL"/>
        </w:rPr>
        <w:t>Joncker Cornelis van Wijngaarde</w:t>
      </w:r>
    </w:p>
    <w:p w:rsidR="00235563" w:rsidRPr="00E013DD" w:rsidRDefault="00304A2D" w:rsidP="00E013DD">
      <w:pPr>
        <w:pStyle w:val="ListParagraph"/>
        <w:numPr>
          <w:ilvl w:val="1"/>
          <w:numId w:val="4"/>
        </w:numPr>
        <w:spacing w:after="0"/>
        <w:rPr>
          <w:rFonts w:cs="Arial"/>
          <w:noProof/>
          <w:lang w:val="nl-NL"/>
        </w:rPr>
      </w:pPr>
      <w:r w:rsidRPr="00E013DD">
        <w:rPr>
          <w:rFonts w:cs="Arial"/>
          <w:noProof/>
          <w:lang w:val="nl-NL"/>
        </w:rPr>
        <w:t>Meeste</w:t>
      </w:r>
      <w:r w:rsidR="00235563" w:rsidRPr="00E013DD">
        <w:rPr>
          <w:rFonts w:cs="Arial"/>
          <w:noProof/>
          <w:lang w:val="nl-NL"/>
        </w:rPr>
        <w:t>r</w:t>
      </w:r>
      <w:r w:rsidRPr="00E013DD">
        <w:rPr>
          <w:rFonts w:cs="Arial"/>
          <w:noProof/>
          <w:lang w:val="nl-NL"/>
        </w:rPr>
        <w:t xml:space="preserve"> Aalbert Sterckman</w:t>
      </w:r>
    </w:p>
    <w:p w:rsidR="00304A2D" w:rsidRPr="00E013DD" w:rsidRDefault="00304A2D" w:rsidP="00E013DD">
      <w:pPr>
        <w:pStyle w:val="ListParagraph"/>
        <w:numPr>
          <w:ilvl w:val="1"/>
          <w:numId w:val="4"/>
        </w:numPr>
        <w:spacing w:after="0"/>
        <w:rPr>
          <w:rFonts w:cs="Arial"/>
          <w:noProof/>
          <w:lang w:val="nl-NL"/>
        </w:rPr>
      </w:pPr>
      <w:r w:rsidRPr="00E013DD">
        <w:rPr>
          <w:rFonts w:cs="Arial"/>
          <w:noProof/>
          <w:lang w:val="nl-NL"/>
        </w:rPr>
        <w:t>De moeder van capitein Dircks</w:t>
      </w:r>
    </w:p>
    <w:p w:rsidR="00304A2D" w:rsidRPr="00E013DD" w:rsidRDefault="00304A2D"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7B7927" w:rsidRPr="00E013DD" w:rsidRDefault="00304A2D" w:rsidP="00E013DD">
      <w:pPr>
        <w:spacing w:after="0"/>
        <w:contextualSpacing/>
        <w:rPr>
          <w:rFonts w:cs="Arial"/>
          <w:noProof/>
          <w:lang w:val="nl-NL"/>
        </w:rPr>
      </w:pPr>
      <w:r w:rsidRPr="00E013DD">
        <w:rPr>
          <w:rFonts w:cs="Arial"/>
          <w:noProof/>
          <w:lang w:val="nl-NL"/>
        </w:rPr>
        <w:t>Inv. nr. 833, 1678- 1681</w:t>
      </w:r>
      <w:r w:rsidR="003E087B" w:rsidRPr="00E013DD">
        <w:rPr>
          <w:rFonts w:cs="Arial"/>
          <w:noProof/>
          <w:lang w:val="nl-NL"/>
        </w:rPr>
        <w:t xml:space="preserve"> (g</w:t>
      </w:r>
      <w:r w:rsidR="007B7927" w:rsidRPr="00E013DD">
        <w:rPr>
          <w:rFonts w:cs="Arial"/>
          <w:noProof/>
          <w:lang w:val="nl-NL"/>
        </w:rPr>
        <w:t>esloten op 22-12-1681</w:t>
      </w:r>
      <w:r w:rsidR="003E087B" w:rsidRPr="00E013DD">
        <w:rPr>
          <w:rFonts w:cs="Arial"/>
          <w:noProof/>
          <w:lang w:val="nl-NL"/>
        </w:rPr>
        <w:t>)</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Ontfangen van Josina van Eersel,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Van Magdalena van der Hagen,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Van Megtelt Roefs,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Van Cornelis van Wijngaarden, </w:t>
      </w:r>
      <w:r w:rsidR="0074742E" w:rsidRPr="00E013DD">
        <w:rPr>
          <w:rFonts w:cs="Arial"/>
          <w:noProof/>
          <w:lang w:val="nl-NL"/>
        </w:rPr>
        <w:t>6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Van de huijsvrou van de schoolmeester, </w:t>
      </w:r>
      <w:r w:rsidR="0074742E" w:rsidRPr="00E013DD">
        <w:rPr>
          <w:rFonts w:cs="Arial"/>
          <w:noProof/>
          <w:lang w:val="nl-NL"/>
        </w:rPr>
        <w:t>3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Het kint van Harmen de vorster, </w:t>
      </w:r>
      <w:r w:rsidR="0074742E" w:rsidRPr="00E013DD">
        <w:rPr>
          <w:rFonts w:cs="Arial"/>
          <w:noProof/>
          <w:lang w:val="nl-NL"/>
        </w:rPr>
        <w:t>3 gulden</w:t>
      </w:r>
    </w:p>
    <w:p w:rsidR="00304A2D" w:rsidRPr="00E013DD" w:rsidRDefault="00304A2D" w:rsidP="00E013DD">
      <w:pPr>
        <w:pStyle w:val="ListParagraph"/>
        <w:numPr>
          <w:ilvl w:val="0"/>
          <w:numId w:val="4"/>
        </w:numPr>
        <w:spacing w:after="0"/>
        <w:rPr>
          <w:rFonts w:cs="Arial"/>
          <w:noProof/>
          <w:lang w:val="nl-NL"/>
        </w:rPr>
      </w:pPr>
      <w:r w:rsidRPr="00E013DD">
        <w:rPr>
          <w:rFonts w:cs="Arial"/>
          <w:noProof/>
          <w:lang w:val="nl-NL"/>
        </w:rPr>
        <w:t xml:space="preserve">Een kint van </w:t>
      </w:r>
      <w:r w:rsidR="003E087B" w:rsidRPr="00E013DD">
        <w:rPr>
          <w:rFonts w:cs="Arial"/>
          <w:noProof/>
          <w:lang w:val="nl-NL"/>
        </w:rPr>
        <w:t>‘</w:t>
      </w:r>
      <w:r w:rsidRPr="00E013DD">
        <w:rPr>
          <w:rFonts w:cs="Arial"/>
          <w:noProof/>
          <w:lang w:val="nl-NL"/>
        </w:rPr>
        <w:t xml:space="preserve">s Hertogenbosch, </w:t>
      </w:r>
      <w:r w:rsidR="0074742E" w:rsidRPr="00E013DD">
        <w:rPr>
          <w:rFonts w:cs="Arial"/>
          <w:noProof/>
          <w:lang w:val="nl-NL"/>
        </w:rPr>
        <w:t>3 gulden</w:t>
      </w:r>
    </w:p>
    <w:p w:rsidR="00304A2D" w:rsidRPr="00E013DD" w:rsidRDefault="00304A2D" w:rsidP="00E013DD">
      <w:pPr>
        <w:spacing w:after="0"/>
        <w:contextualSpacing/>
        <w:rPr>
          <w:rFonts w:cs="Arial"/>
          <w:noProof/>
          <w:lang w:val="nl-NL"/>
        </w:rPr>
      </w:pPr>
    </w:p>
    <w:p w:rsidR="00304A2D" w:rsidRPr="00E013DD" w:rsidRDefault="00304A2D" w:rsidP="00E013DD">
      <w:pPr>
        <w:spacing w:after="0"/>
        <w:contextualSpacing/>
        <w:rPr>
          <w:rFonts w:cs="Arial"/>
          <w:noProof/>
          <w:lang w:val="nl-NL"/>
        </w:rPr>
      </w:pPr>
    </w:p>
    <w:p w:rsidR="00347B1A" w:rsidRPr="00E013DD" w:rsidRDefault="00304A2D" w:rsidP="00E013DD">
      <w:pPr>
        <w:spacing w:after="0"/>
        <w:contextualSpacing/>
        <w:rPr>
          <w:rFonts w:cs="Arial"/>
          <w:noProof/>
          <w:lang w:val="nl-NL"/>
        </w:rPr>
      </w:pPr>
      <w:r w:rsidRPr="00E013DD">
        <w:rPr>
          <w:rFonts w:cs="Arial"/>
          <w:noProof/>
          <w:lang w:val="nl-NL"/>
        </w:rPr>
        <w:t>Inv. nr. 834, 1681- 1686</w:t>
      </w:r>
      <w:r w:rsidR="003E087B" w:rsidRPr="00E013DD">
        <w:rPr>
          <w:rFonts w:cs="Arial"/>
          <w:noProof/>
          <w:lang w:val="nl-NL"/>
        </w:rPr>
        <w:t xml:space="preserve"> (v</w:t>
      </w:r>
      <w:r w:rsidR="00347B1A" w:rsidRPr="00E013DD">
        <w:rPr>
          <w:rFonts w:cs="Arial"/>
          <w:noProof/>
          <w:lang w:val="nl-NL"/>
        </w:rPr>
        <w:t xml:space="preserve">an 22-12-1681 tot </w:t>
      </w:r>
      <w:r w:rsidR="00DC7FDA" w:rsidRPr="00E013DD">
        <w:rPr>
          <w:rFonts w:cs="Arial"/>
          <w:noProof/>
          <w:lang w:val="nl-NL"/>
        </w:rPr>
        <w:t xml:space="preserve">gesloten op </w:t>
      </w:r>
      <w:r w:rsidR="00347B1A" w:rsidRPr="00E013DD">
        <w:rPr>
          <w:rFonts w:cs="Arial"/>
          <w:noProof/>
          <w:lang w:val="nl-NL"/>
        </w:rPr>
        <w:t>11-2-1686</w:t>
      </w:r>
      <w:r w:rsidR="003E087B" w:rsidRPr="00E013DD">
        <w:rPr>
          <w:rFonts w:cs="Arial"/>
          <w:noProof/>
          <w:lang w:val="nl-NL"/>
        </w:rPr>
        <w:t>)</w:t>
      </w:r>
    </w:p>
    <w:p w:rsidR="00DC7FDA" w:rsidRPr="00E013DD" w:rsidRDefault="00DC7FDA" w:rsidP="00E013DD">
      <w:pPr>
        <w:pStyle w:val="ListParagraph"/>
        <w:numPr>
          <w:ilvl w:val="0"/>
          <w:numId w:val="4"/>
        </w:numPr>
        <w:spacing w:after="0"/>
        <w:rPr>
          <w:rFonts w:cs="Arial"/>
          <w:noProof/>
          <w:lang w:val="nl-NL"/>
        </w:rPr>
      </w:pPr>
      <w:r w:rsidRPr="00E013DD">
        <w:rPr>
          <w:rFonts w:cs="Arial"/>
          <w:noProof/>
          <w:lang w:val="nl-NL"/>
        </w:rPr>
        <w:t xml:space="preserve">Van de erfgenaemen van Gerard van der Donck, </w:t>
      </w:r>
      <w:r w:rsidR="0074742E" w:rsidRPr="00E013DD">
        <w:rPr>
          <w:rFonts w:cs="Arial"/>
          <w:noProof/>
          <w:lang w:val="nl-NL"/>
        </w:rPr>
        <w:t>6 gulden</w:t>
      </w:r>
    </w:p>
    <w:p w:rsidR="00DC7FDA" w:rsidRPr="00E013DD" w:rsidRDefault="00DC7FDA" w:rsidP="00E013DD">
      <w:pPr>
        <w:pStyle w:val="ListParagraph"/>
        <w:numPr>
          <w:ilvl w:val="0"/>
          <w:numId w:val="4"/>
        </w:numPr>
        <w:spacing w:after="0"/>
        <w:rPr>
          <w:rFonts w:cs="Arial"/>
          <w:noProof/>
          <w:lang w:val="nl-NL"/>
        </w:rPr>
      </w:pPr>
      <w:r w:rsidRPr="00E013DD">
        <w:rPr>
          <w:rFonts w:cs="Arial"/>
          <w:noProof/>
          <w:lang w:val="nl-NL"/>
        </w:rPr>
        <w:t xml:space="preserve">Van de erfgenaemen van Jacob Jansen van der Haegen, </w:t>
      </w:r>
      <w:r w:rsidR="0074742E" w:rsidRPr="00E013DD">
        <w:rPr>
          <w:rFonts w:cs="Arial"/>
          <w:noProof/>
          <w:lang w:val="nl-NL"/>
        </w:rPr>
        <w:t>6 gulden</w:t>
      </w:r>
    </w:p>
    <w:p w:rsidR="00DC7FDA" w:rsidRPr="00E013DD" w:rsidRDefault="00DC7FDA"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621AB5" w:rsidRPr="00E013DD" w:rsidRDefault="00621AB5" w:rsidP="00E013DD">
      <w:pPr>
        <w:spacing w:after="0"/>
        <w:contextualSpacing/>
        <w:rPr>
          <w:rFonts w:cs="Arial"/>
          <w:noProof/>
          <w:lang w:val="nl-NL"/>
        </w:rPr>
      </w:pPr>
      <w:r w:rsidRPr="00E013DD">
        <w:rPr>
          <w:rFonts w:cs="Arial"/>
          <w:noProof/>
          <w:lang w:val="nl-NL"/>
        </w:rPr>
        <w:t xml:space="preserve">Inv. nr. 835, </w:t>
      </w:r>
      <w:r w:rsidR="004C22E2" w:rsidRPr="00E013DD">
        <w:rPr>
          <w:rFonts w:cs="Arial"/>
          <w:noProof/>
          <w:lang w:val="nl-NL"/>
        </w:rPr>
        <w:t>van 11-2-1686 tot 11-11-</w:t>
      </w:r>
      <w:r w:rsidRPr="00E013DD">
        <w:rPr>
          <w:rFonts w:cs="Arial"/>
          <w:noProof/>
          <w:lang w:val="nl-NL"/>
        </w:rPr>
        <w:t>1689</w:t>
      </w:r>
    </w:p>
    <w:p w:rsidR="00621AB5" w:rsidRPr="00E013DD" w:rsidRDefault="004C22E2" w:rsidP="00E013DD">
      <w:pPr>
        <w:pStyle w:val="ListParagraph"/>
        <w:numPr>
          <w:ilvl w:val="0"/>
          <w:numId w:val="4"/>
        </w:numPr>
        <w:spacing w:after="0"/>
        <w:rPr>
          <w:noProof/>
          <w:lang w:val="nl-NL"/>
        </w:rPr>
      </w:pPr>
      <w:r w:rsidRPr="00E013DD">
        <w:rPr>
          <w:noProof/>
          <w:lang w:val="nl-NL"/>
        </w:rPr>
        <w:t xml:space="preserve">Ontfangen voor de graff plaatse van wijlen juffrouw Maria van der Veen, weduwe wijlen de heer Dirck Bastiaans t Hoof, </w:t>
      </w:r>
      <w:r w:rsidR="0074742E" w:rsidRPr="00E013DD">
        <w:rPr>
          <w:noProof/>
          <w:lang w:val="nl-NL"/>
        </w:rPr>
        <w:t>6 gulden</w:t>
      </w:r>
    </w:p>
    <w:p w:rsidR="00621AB5" w:rsidRPr="00E013DD" w:rsidRDefault="004C22E2" w:rsidP="00E013DD">
      <w:pPr>
        <w:pStyle w:val="ListParagraph"/>
        <w:numPr>
          <w:ilvl w:val="0"/>
          <w:numId w:val="4"/>
        </w:numPr>
        <w:spacing w:after="0"/>
        <w:rPr>
          <w:noProof/>
          <w:lang w:val="nl-NL"/>
        </w:rPr>
      </w:pPr>
      <w:r w:rsidRPr="00E013DD">
        <w:rPr>
          <w:noProof/>
          <w:lang w:val="nl-NL"/>
        </w:rPr>
        <w:t xml:space="preserve">Den 14 januarij 1688 voor de graff plaats van wijlen Jan Corstiaan Gijsberts, bij moderatie </w:t>
      </w:r>
      <w:r w:rsidR="0074742E" w:rsidRPr="00E013DD">
        <w:rPr>
          <w:noProof/>
          <w:lang w:val="nl-NL"/>
        </w:rPr>
        <w:t>3 gulden</w:t>
      </w:r>
    </w:p>
    <w:p w:rsidR="004C22E2" w:rsidRPr="00E013DD" w:rsidRDefault="004C22E2" w:rsidP="00E013DD">
      <w:pPr>
        <w:pStyle w:val="ListParagraph"/>
        <w:numPr>
          <w:ilvl w:val="0"/>
          <w:numId w:val="4"/>
        </w:numPr>
        <w:spacing w:after="0"/>
        <w:rPr>
          <w:noProof/>
          <w:lang w:val="nl-NL"/>
        </w:rPr>
      </w:pPr>
      <w:r w:rsidRPr="00E013DD">
        <w:rPr>
          <w:noProof/>
          <w:lang w:val="nl-NL"/>
        </w:rPr>
        <w:t xml:space="preserve">Den 2 augustij 1688 is alhier overleden ende overluijt seecker persoon van de stadt Grave, die tot Uden begraeven is, komt voor ’t regt van de kerck, </w:t>
      </w:r>
      <w:r w:rsidR="0074742E" w:rsidRPr="00E013DD">
        <w:rPr>
          <w:noProof/>
          <w:lang w:val="nl-NL"/>
        </w:rPr>
        <w:t>6 gulden</w:t>
      </w:r>
    </w:p>
    <w:p w:rsidR="004C22E2" w:rsidRPr="00E013DD" w:rsidRDefault="004C22E2" w:rsidP="00E013DD">
      <w:pPr>
        <w:spacing w:after="0"/>
        <w:contextualSpacing/>
        <w:rPr>
          <w:noProof/>
          <w:lang w:val="nl-NL"/>
        </w:rPr>
      </w:pPr>
    </w:p>
    <w:p w:rsidR="003E087B" w:rsidRPr="00E013DD" w:rsidRDefault="003E087B" w:rsidP="00E013DD">
      <w:pPr>
        <w:spacing w:after="0"/>
        <w:contextualSpacing/>
        <w:rPr>
          <w:noProof/>
          <w:lang w:val="nl-NL"/>
        </w:rPr>
      </w:pPr>
    </w:p>
    <w:p w:rsidR="00C27065" w:rsidRPr="00E013DD" w:rsidRDefault="00C27065" w:rsidP="00E013DD">
      <w:pPr>
        <w:spacing w:after="0"/>
        <w:contextualSpacing/>
        <w:rPr>
          <w:rFonts w:cs="Arial"/>
          <w:noProof/>
          <w:lang w:val="nl-NL"/>
        </w:rPr>
      </w:pPr>
      <w:r w:rsidRPr="00E013DD">
        <w:rPr>
          <w:rFonts w:cs="Arial"/>
          <w:noProof/>
          <w:lang w:val="nl-NL"/>
        </w:rPr>
        <w:t>Inv. nr. 836, van 11-11-1689 tot 8-7-1693</w:t>
      </w:r>
    </w:p>
    <w:p w:rsidR="003D4BCC" w:rsidRPr="00E013DD" w:rsidRDefault="003D4BCC" w:rsidP="00E013DD">
      <w:pPr>
        <w:pStyle w:val="ListParagraph"/>
        <w:numPr>
          <w:ilvl w:val="0"/>
          <w:numId w:val="4"/>
        </w:numPr>
        <w:spacing w:after="0"/>
        <w:rPr>
          <w:noProof/>
          <w:lang w:val="nl-NL"/>
        </w:rPr>
      </w:pPr>
      <w:r w:rsidRPr="00E013DD">
        <w:rPr>
          <w:noProof/>
          <w:lang w:val="nl-NL"/>
        </w:rPr>
        <w:t xml:space="preserve">Op 5 september 1690 ontfangen voor de begraaffplaats van juffrou van der Hagen, </w:t>
      </w:r>
      <w:r w:rsidR="0074742E" w:rsidRPr="00E013DD">
        <w:rPr>
          <w:noProof/>
          <w:lang w:val="nl-NL"/>
        </w:rPr>
        <w:t>6 gulden</w:t>
      </w:r>
    </w:p>
    <w:p w:rsidR="003D4BCC" w:rsidRPr="00E013DD" w:rsidRDefault="003D4BCC" w:rsidP="00E013DD">
      <w:pPr>
        <w:pStyle w:val="ListParagraph"/>
        <w:numPr>
          <w:ilvl w:val="0"/>
          <w:numId w:val="4"/>
        </w:numPr>
        <w:spacing w:after="0"/>
        <w:rPr>
          <w:noProof/>
          <w:lang w:val="nl-NL"/>
        </w:rPr>
      </w:pPr>
      <w:r w:rsidRPr="00E013DD">
        <w:rPr>
          <w:noProof/>
          <w:lang w:val="nl-NL"/>
        </w:rPr>
        <w:t>Komt voor de begraaff plaats van juffrou Schaardenberg (geen bedrag ingevuld)</w:t>
      </w:r>
    </w:p>
    <w:p w:rsidR="003D4BCC" w:rsidRPr="00E013DD" w:rsidRDefault="003D4BCC" w:rsidP="00E013DD">
      <w:pPr>
        <w:pStyle w:val="ListParagraph"/>
        <w:numPr>
          <w:ilvl w:val="0"/>
          <w:numId w:val="4"/>
        </w:numPr>
        <w:spacing w:after="0"/>
        <w:rPr>
          <w:noProof/>
          <w:lang w:val="nl-NL"/>
        </w:rPr>
      </w:pPr>
      <w:r w:rsidRPr="00E013DD">
        <w:rPr>
          <w:noProof/>
          <w:lang w:val="nl-NL"/>
        </w:rPr>
        <w:t xml:space="preserve">Den 28 november 1692 ontvangen voor de begraaf plaats van de heer Dirix, </w:t>
      </w:r>
      <w:r w:rsidR="0074742E" w:rsidRPr="00E013DD">
        <w:rPr>
          <w:noProof/>
          <w:lang w:val="nl-NL"/>
        </w:rPr>
        <w:t>6 gulden</w:t>
      </w:r>
    </w:p>
    <w:p w:rsidR="003D4BCC" w:rsidRPr="00E013DD" w:rsidRDefault="003D4BCC" w:rsidP="00E013DD">
      <w:pPr>
        <w:pStyle w:val="ListParagraph"/>
        <w:numPr>
          <w:ilvl w:val="0"/>
          <w:numId w:val="4"/>
        </w:numPr>
        <w:spacing w:after="0"/>
        <w:rPr>
          <w:noProof/>
          <w:lang w:val="nl-NL"/>
        </w:rPr>
      </w:pPr>
      <w:r w:rsidRPr="00E013DD">
        <w:rPr>
          <w:noProof/>
          <w:lang w:val="nl-NL"/>
        </w:rPr>
        <w:t>Komt voor de begraaf plaats vant kint van meester Jan Bel (geen bedrag ingevuld)</w:t>
      </w:r>
    </w:p>
    <w:p w:rsidR="003D4BCC" w:rsidRPr="00E013DD" w:rsidRDefault="003D4BCC" w:rsidP="00E013DD">
      <w:pPr>
        <w:pStyle w:val="ListParagraph"/>
        <w:numPr>
          <w:ilvl w:val="0"/>
          <w:numId w:val="4"/>
        </w:numPr>
        <w:spacing w:after="0"/>
        <w:rPr>
          <w:noProof/>
          <w:lang w:val="nl-NL"/>
        </w:rPr>
      </w:pPr>
      <w:r w:rsidRPr="00E013DD">
        <w:rPr>
          <w:noProof/>
          <w:lang w:val="nl-NL"/>
        </w:rPr>
        <w:t xml:space="preserve">Den 30 september 1692 ontfangen voor de begraafplaats van Pieter Boor, </w:t>
      </w:r>
      <w:r w:rsidR="0074742E" w:rsidRPr="00E013DD">
        <w:rPr>
          <w:noProof/>
          <w:lang w:val="nl-NL"/>
        </w:rPr>
        <w:t>6 gulden</w:t>
      </w:r>
    </w:p>
    <w:p w:rsidR="003D4BCC" w:rsidRPr="00E013DD" w:rsidRDefault="003D4BCC" w:rsidP="00E013DD">
      <w:pPr>
        <w:spacing w:after="0"/>
        <w:contextualSpacing/>
        <w:rPr>
          <w:noProof/>
          <w:lang w:val="nl-NL"/>
        </w:rPr>
      </w:pPr>
    </w:p>
    <w:p w:rsidR="003E087B" w:rsidRPr="00E013DD" w:rsidRDefault="003E087B" w:rsidP="00E013DD">
      <w:pPr>
        <w:spacing w:after="0"/>
        <w:contextualSpacing/>
        <w:rPr>
          <w:rFonts w:cs="Arial"/>
          <w:noProof/>
          <w:lang w:val="nl-NL"/>
        </w:rPr>
      </w:pPr>
    </w:p>
    <w:p w:rsidR="007B1BF1" w:rsidRPr="00E013DD" w:rsidRDefault="007B1BF1" w:rsidP="00E013DD">
      <w:pPr>
        <w:spacing w:after="0"/>
        <w:contextualSpacing/>
        <w:rPr>
          <w:rFonts w:cs="Arial"/>
          <w:noProof/>
          <w:lang w:val="nl-NL"/>
        </w:rPr>
      </w:pPr>
      <w:r w:rsidRPr="00E013DD">
        <w:rPr>
          <w:rFonts w:cs="Arial"/>
          <w:noProof/>
          <w:lang w:val="nl-NL"/>
        </w:rPr>
        <w:t>Inv. nr. 837, van 8-7-1693 tot 18-10-1697</w:t>
      </w:r>
    </w:p>
    <w:p w:rsidR="002D49A6" w:rsidRPr="00E013DD" w:rsidRDefault="002D49A6" w:rsidP="00E013DD">
      <w:pPr>
        <w:pStyle w:val="ListParagraph"/>
        <w:numPr>
          <w:ilvl w:val="0"/>
          <w:numId w:val="4"/>
        </w:numPr>
        <w:spacing w:after="0"/>
        <w:rPr>
          <w:noProof/>
          <w:lang w:val="nl-NL"/>
        </w:rPr>
      </w:pPr>
      <w:r w:rsidRPr="00E013DD">
        <w:rPr>
          <w:noProof/>
          <w:lang w:val="nl-NL"/>
        </w:rPr>
        <w:t xml:space="preserve">Ontfangen voor de begraaff plaatse van de heer Belgaro, </w:t>
      </w:r>
      <w:r w:rsidR="0074742E" w:rsidRPr="00E013DD">
        <w:rPr>
          <w:noProof/>
          <w:lang w:val="nl-NL"/>
        </w:rPr>
        <w:t>6 gulden</w:t>
      </w:r>
    </w:p>
    <w:p w:rsidR="004537D0" w:rsidRPr="00E013DD" w:rsidRDefault="004537D0" w:rsidP="00E013DD">
      <w:pPr>
        <w:spacing w:after="0"/>
        <w:contextualSpacing/>
        <w:rPr>
          <w:noProof/>
          <w:lang w:val="nl-NL"/>
        </w:rPr>
      </w:pPr>
    </w:p>
    <w:p w:rsidR="002D49A6" w:rsidRPr="005E47F2" w:rsidRDefault="005E47F2" w:rsidP="005E47F2">
      <w:pPr>
        <w:spacing w:after="0"/>
        <w:rPr>
          <w:noProof/>
          <w:lang w:val="nl-NL"/>
        </w:rPr>
      </w:pPr>
      <w:r w:rsidRPr="005E47F2">
        <w:rPr>
          <w:noProof/>
          <w:lang w:val="nl-NL"/>
        </w:rPr>
        <w:t>De kerkrekening</w:t>
      </w:r>
      <w:r>
        <w:rPr>
          <w:noProof/>
          <w:lang w:val="nl-NL"/>
        </w:rPr>
        <w:t>en</w:t>
      </w:r>
      <w:r w:rsidRPr="005E47F2">
        <w:rPr>
          <w:noProof/>
          <w:lang w:val="nl-NL"/>
        </w:rPr>
        <w:t xml:space="preserve"> van de jaren rond 1700 </w:t>
      </w:r>
      <w:r>
        <w:rPr>
          <w:noProof/>
          <w:lang w:val="nl-NL"/>
        </w:rPr>
        <w:t xml:space="preserve">zijn </w:t>
      </w:r>
      <w:r w:rsidRPr="005E47F2">
        <w:rPr>
          <w:noProof/>
          <w:lang w:val="nl-NL"/>
        </w:rPr>
        <w:t>slechts fragmentarisch overgeleverd. Vol</w:t>
      </w:r>
      <w:r>
        <w:rPr>
          <w:noProof/>
          <w:lang w:val="nl-NL"/>
        </w:rPr>
        <w:t>g</w:t>
      </w:r>
      <w:r w:rsidRPr="005E47F2">
        <w:rPr>
          <w:noProof/>
          <w:lang w:val="nl-NL"/>
        </w:rPr>
        <w:t xml:space="preserve">ens Meuwese, 71, werd </w:t>
      </w:r>
      <w:r w:rsidRPr="005E47F2">
        <w:rPr>
          <w:lang w:val="nl-NL"/>
        </w:rPr>
        <w:t>Elizabeth Strijbosh, de moeder van pastoor Thomas Verhofstad</w:t>
      </w:r>
      <w:r w:rsidR="00AD4B13">
        <w:rPr>
          <w:lang w:val="nl-NL"/>
        </w:rPr>
        <w:t>,</w:t>
      </w:r>
      <w:r w:rsidRPr="005E47F2">
        <w:rPr>
          <w:lang w:val="nl-NL"/>
        </w:rPr>
        <w:t xml:space="preserve"> in 1701 in de Veghelse kerk bergraven en werd Thomas Verhofstadt in 1720 in haar graf bijgezet.</w:t>
      </w:r>
    </w:p>
    <w:p w:rsidR="005E47F2" w:rsidRPr="00E013DD" w:rsidRDefault="005E47F2" w:rsidP="00E013DD">
      <w:pPr>
        <w:spacing w:after="0"/>
        <w:contextualSpacing/>
        <w:rPr>
          <w:noProof/>
          <w:lang w:val="nl-NL"/>
        </w:rPr>
      </w:pPr>
    </w:p>
    <w:p w:rsidR="00354574" w:rsidRPr="00E013DD" w:rsidRDefault="00354574" w:rsidP="00E013DD">
      <w:pPr>
        <w:spacing w:after="0"/>
        <w:contextualSpacing/>
        <w:rPr>
          <w:rFonts w:cs="Arial"/>
          <w:noProof/>
          <w:lang w:val="nl-NL"/>
        </w:rPr>
      </w:pPr>
      <w:r w:rsidRPr="00E013DD">
        <w:rPr>
          <w:rFonts w:cs="Arial"/>
          <w:noProof/>
          <w:lang w:val="nl-NL"/>
        </w:rPr>
        <w:t>Inv. nr. 839, van 19-11-1703 tot 16-11-1707</w:t>
      </w:r>
    </w:p>
    <w:p w:rsidR="00E6786A" w:rsidRPr="00E013DD" w:rsidRDefault="00E6786A" w:rsidP="00E013DD">
      <w:pPr>
        <w:pStyle w:val="ListParagraph"/>
        <w:numPr>
          <w:ilvl w:val="0"/>
          <w:numId w:val="4"/>
        </w:numPr>
        <w:spacing w:after="0"/>
        <w:rPr>
          <w:rFonts w:cs="Arial"/>
          <w:noProof/>
          <w:lang w:val="nl-NL"/>
        </w:rPr>
      </w:pPr>
      <w:r w:rsidRPr="00E013DD">
        <w:rPr>
          <w:rFonts w:cs="Arial"/>
          <w:noProof/>
          <w:lang w:val="nl-NL"/>
        </w:rPr>
        <w:t xml:space="preserve">Noch brengen de rendanten in voor ontfangh de begraevenis van den heere Jacob Boor, </w:t>
      </w:r>
      <w:r w:rsidR="0074742E" w:rsidRPr="00E013DD">
        <w:rPr>
          <w:rFonts w:cs="Arial"/>
          <w:noProof/>
          <w:lang w:val="nl-NL"/>
        </w:rPr>
        <w:t>6 gulden</w:t>
      </w:r>
    </w:p>
    <w:p w:rsidR="00E6786A" w:rsidRPr="00E013DD" w:rsidRDefault="00E6786A" w:rsidP="00E013DD">
      <w:pPr>
        <w:spacing w:after="0"/>
        <w:contextualSpacing/>
        <w:rPr>
          <w:rFonts w:cs="Arial"/>
          <w:noProof/>
          <w:lang w:val="nl-NL"/>
        </w:rPr>
      </w:pPr>
      <w:r w:rsidRPr="00E013DD">
        <w:rPr>
          <w:rFonts w:cs="Arial"/>
          <w:noProof/>
          <w:lang w:val="nl-NL"/>
        </w:rPr>
        <w:br/>
      </w:r>
    </w:p>
    <w:p w:rsidR="00E6786A" w:rsidRPr="00E013DD" w:rsidRDefault="00E6786A" w:rsidP="00E013DD">
      <w:pPr>
        <w:spacing w:after="0"/>
        <w:contextualSpacing/>
        <w:rPr>
          <w:rFonts w:cs="Arial"/>
          <w:noProof/>
          <w:lang w:val="nl-NL"/>
        </w:rPr>
      </w:pPr>
      <w:r w:rsidRPr="00E013DD">
        <w:rPr>
          <w:rFonts w:cs="Arial"/>
          <w:noProof/>
          <w:lang w:val="nl-NL"/>
        </w:rPr>
        <w:t>Inv. nr. 840, van 16-11-1707 tot 10-10-1709</w:t>
      </w:r>
    </w:p>
    <w:p w:rsidR="00C011B8" w:rsidRPr="00E013DD" w:rsidRDefault="00C011B8" w:rsidP="00E013DD">
      <w:pPr>
        <w:pStyle w:val="ListParagraph"/>
        <w:numPr>
          <w:ilvl w:val="0"/>
          <w:numId w:val="4"/>
        </w:numPr>
        <w:spacing w:after="0"/>
        <w:rPr>
          <w:rFonts w:cs="Arial"/>
          <w:noProof/>
          <w:lang w:val="nl-NL"/>
        </w:rPr>
      </w:pPr>
      <w:r w:rsidRPr="00E013DD">
        <w:rPr>
          <w:rFonts w:cs="Arial"/>
          <w:noProof/>
          <w:lang w:val="nl-NL"/>
        </w:rPr>
        <w:t xml:space="preserve">De begravenisse van het kint van de heer van de Werck, </w:t>
      </w:r>
      <w:r w:rsidR="0074742E" w:rsidRPr="00E013DD">
        <w:rPr>
          <w:rFonts w:cs="Arial"/>
          <w:noProof/>
          <w:lang w:val="nl-NL"/>
        </w:rPr>
        <w:t>3 gulden</w:t>
      </w:r>
    </w:p>
    <w:p w:rsidR="00C011B8" w:rsidRPr="00E013DD" w:rsidRDefault="00C011B8" w:rsidP="00E013DD">
      <w:pPr>
        <w:spacing w:after="0"/>
        <w:contextualSpacing/>
        <w:rPr>
          <w:rFonts w:cs="Arial"/>
          <w:noProof/>
          <w:lang w:val="nl-NL"/>
        </w:rPr>
      </w:pPr>
    </w:p>
    <w:p w:rsidR="00C011B8" w:rsidRPr="00E013DD" w:rsidRDefault="00C011B8" w:rsidP="00E013DD">
      <w:pPr>
        <w:spacing w:after="0"/>
        <w:contextualSpacing/>
        <w:rPr>
          <w:rFonts w:cs="Arial"/>
          <w:noProof/>
          <w:lang w:val="nl-NL"/>
        </w:rPr>
      </w:pPr>
    </w:p>
    <w:p w:rsidR="00C15607" w:rsidRPr="00E013DD" w:rsidRDefault="00C15607" w:rsidP="00E013DD">
      <w:pPr>
        <w:spacing w:after="0"/>
        <w:contextualSpacing/>
        <w:rPr>
          <w:rFonts w:cs="Arial"/>
          <w:noProof/>
          <w:lang w:val="nl-NL"/>
        </w:rPr>
      </w:pPr>
      <w:r w:rsidRPr="00E013DD">
        <w:rPr>
          <w:rFonts w:cs="Arial"/>
          <w:noProof/>
          <w:lang w:val="nl-NL"/>
        </w:rPr>
        <w:t>Inv. nr. 842, van 3-9-1711 tot 18-11-1713</w:t>
      </w:r>
    </w:p>
    <w:p w:rsidR="008C3FC6" w:rsidRPr="00E013DD" w:rsidRDefault="008C3FC6" w:rsidP="00E013DD">
      <w:pPr>
        <w:pStyle w:val="ListParagraph"/>
        <w:numPr>
          <w:ilvl w:val="0"/>
          <w:numId w:val="4"/>
        </w:numPr>
        <w:spacing w:after="0"/>
        <w:rPr>
          <w:rFonts w:cs="Arial"/>
          <w:noProof/>
          <w:lang w:val="nl-NL"/>
        </w:rPr>
      </w:pPr>
      <w:r w:rsidRPr="00E013DD">
        <w:rPr>
          <w:rFonts w:cs="Arial"/>
          <w:noProof/>
          <w:lang w:val="nl-NL"/>
        </w:rPr>
        <w:t xml:space="preserve">Ontfangen wegens het begraeven vant kint van de heer Korsten, </w:t>
      </w:r>
      <w:r w:rsidR="0074742E" w:rsidRPr="00E013DD">
        <w:rPr>
          <w:rFonts w:cs="Arial"/>
          <w:noProof/>
          <w:lang w:val="nl-NL"/>
        </w:rPr>
        <w:t>3 gulden</w:t>
      </w:r>
    </w:p>
    <w:p w:rsidR="00A557BE" w:rsidRPr="00E013DD" w:rsidRDefault="00A557BE" w:rsidP="00E013DD">
      <w:pPr>
        <w:spacing w:after="0"/>
        <w:contextualSpacing/>
        <w:rPr>
          <w:rFonts w:cs="Arial"/>
          <w:noProof/>
          <w:lang w:val="nl-NL"/>
        </w:rPr>
      </w:pPr>
    </w:p>
    <w:p w:rsidR="00A557BE" w:rsidRPr="00E013DD" w:rsidRDefault="00A557BE" w:rsidP="00E013DD">
      <w:pPr>
        <w:spacing w:after="0"/>
        <w:contextualSpacing/>
        <w:rPr>
          <w:rFonts w:cs="Arial"/>
          <w:noProof/>
          <w:lang w:val="nl-NL"/>
        </w:rPr>
      </w:pPr>
    </w:p>
    <w:p w:rsidR="006B6AA3" w:rsidRPr="00E013DD" w:rsidRDefault="006B6AA3" w:rsidP="00E013DD">
      <w:pPr>
        <w:spacing w:after="0"/>
        <w:contextualSpacing/>
        <w:rPr>
          <w:rFonts w:cs="Arial"/>
          <w:noProof/>
          <w:lang w:val="nl-NL"/>
        </w:rPr>
      </w:pPr>
      <w:r w:rsidRPr="00E013DD">
        <w:rPr>
          <w:rFonts w:cs="Arial"/>
          <w:noProof/>
          <w:lang w:val="nl-NL"/>
        </w:rPr>
        <w:t>Inv. nr. 843, van 18-11-1713 tot 18-7-1715</w:t>
      </w:r>
    </w:p>
    <w:p w:rsidR="00686175" w:rsidRPr="00E013DD" w:rsidRDefault="0000602A" w:rsidP="00E013DD">
      <w:pPr>
        <w:pStyle w:val="ListParagraph"/>
        <w:numPr>
          <w:ilvl w:val="0"/>
          <w:numId w:val="4"/>
        </w:numPr>
        <w:spacing w:after="0"/>
        <w:rPr>
          <w:rFonts w:cs="Arial"/>
          <w:noProof/>
          <w:lang w:val="nl-NL"/>
        </w:rPr>
      </w:pPr>
      <w:r>
        <w:rPr>
          <w:rFonts w:cs="Arial"/>
          <w:noProof/>
          <w:lang w:val="nl-NL"/>
        </w:rPr>
        <w:t xml:space="preserve">Ontfangen: </w:t>
      </w:r>
      <w:r w:rsidR="00686175" w:rsidRPr="00E013DD">
        <w:rPr>
          <w:rFonts w:cs="Arial"/>
          <w:noProof/>
          <w:lang w:val="nl-NL"/>
        </w:rPr>
        <w:t>Wegens de begraeff</w:t>
      </w:r>
      <w:r w:rsidR="003E087B" w:rsidRPr="00E013DD">
        <w:rPr>
          <w:rFonts w:cs="Arial"/>
          <w:noProof/>
          <w:lang w:val="nl-NL"/>
        </w:rPr>
        <w:t>e</w:t>
      </w:r>
      <w:r w:rsidR="00686175" w:rsidRPr="00E013DD">
        <w:rPr>
          <w:rFonts w:cs="Arial"/>
          <w:noProof/>
          <w:lang w:val="nl-NL"/>
        </w:rPr>
        <w:t xml:space="preserve">nis in de kerck van den president van der Haegen, </w:t>
      </w:r>
      <w:r w:rsidR="0074742E" w:rsidRPr="00E013DD">
        <w:rPr>
          <w:rFonts w:cs="Arial"/>
          <w:noProof/>
          <w:lang w:val="nl-NL"/>
        </w:rPr>
        <w:t>6 gulden</w:t>
      </w:r>
    </w:p>
    <w:p w:rsidR="0000602A" w:rsidRPr="0000602A" w:rsidRDefault="0000602A" w:rsidP="0000602A">
      <w:pPr>
        <w:pStyle w:val="ListParagraph"/>
        <w:numPr>
          <w:ilvl w:val="0"/>
          <w:numId w:val="4"/>
        </w:numPr>
        <w:spacing w:after="0"/>
        <w:rPr>
          <w:rFonts w:cs="Arial"/>
          <w:noProof/>
          <w:lang w:val="nl-NL"/>
        </w:rPr>
      </w:pPr>
      <w:r>
        <w:rPr>
          <w:rFonts w:cs="Arial"/>
          <w:noProof/>
          <w:lang w:val="nl-NL"/>
        </w:rPr>
        <w:t xml:space="preserve">Uytgaven: </w:t>
      </w:r>
      <w:r w:rsidRPr="0000602A">
        <w:rPr>
          <w:rFonts w:cs="Arial"/>
          <w:noProof/>
          <w:lang w:val="nl-NL"/>
        </w:rPr>
        <w:t>10</w:t>
      </w:r>
      <w:r w:rsidRPr="0000602A">
        <w:rPr>
          <w:rFonts w:cs="Arial"/>
          <w:noProof/>
          <w:vertAlign w:val="superscript"/>
          <w:lang w:val="nl-NL"/>
        </w:rPr>
        <w:t>e</w:t>
      </w:r>
      <w:r w:rsidRPr="0000602A">
        <w:rPr>
          <w:rFonts w:cs="Arial"/>
          <w:noProof/>
          <w:lang w:val="nl-NL"/>
        </w:rPr>
        <w:t xml:space="preserve"> februarij 1714 betaelt aen Aert van Heeswijck, metselaer, voor het toemaecken van het graf van den president van der Haegen, 0-10-0</w:t>
      </w:r>
    </w:p>
    <w:p w:rsidR="00826F30" w:rsidRDefault="00826F30" w:rsidP="00E013DD">
      <w:pPr>
        <w:spacing w:after="0"/>
        <w:contextualSpacing/>
        <w:rPr>
          <w:rFonts w:cs="Arial"/>
          <w:noProof/>
          <w:lang w:val="nl-NL"/>
        </w:rPr>
      </w:pPr>
    </w:p>
    <w:p w:rsidR="0000602A" w:rsidRPr="00E013DD" w:rsidRDefault="0000602A" w:rsidP="00E013DD">
      <w:pPr>
        <w:spacing w:after="0"/>
        <w:contextualSpacing/>
        <w:rPr>
          <w:rFonts w:cs="Arial"/>
          <w:noProof/>
          <w:lang w:val="nl-NL"/>
        </w:rPr>
      </w:pPr>
    </w:p>
    <w:p w:rsidR="00686175" w:rsidRPr="00E013DD" w:rsidRDefault="00686175" w:rsidP="00E013DD">
      <w:pPr>
        <w:spacing w:after="0"/>
        <w:contextualSpacing/>
        <w:rPr>
          <w:rFonts w:cs="Arial"/>
          <w:noProof/>
          <w:lang w:val="nl-NL"/>
        </w:rPr>
      </w:pPr>
      <w:r w:rsidRPr="00E013DD">
        <w:rPr>
          <w:rFonts w:cs="Arial"/>
          <w:noProof/>
          <w:lang w:val="nl-NL"/>
        </w:rPr>
        <w:t>Inv. nr. 844, van 18-7-1715 tot 8-5-</w:t>
      </w:r>
      <w:r w:rsidR="004B1831" w:rsidRPr="00E013DD">
        <w:rPr>
          <w:rFonts w:cs="Arial"/>
          <w:noProof/>
          <w:lang w:val="nl-NL"/>
        </w:rPr>
        <w:t>1717</w:t>
      </w:r>
    </w:p>
    <w:p w:rsidR="00170F3D" w:rsidRPr="00E013DD" w:rsidRDefault="00170F3D" w:rsidP="00E013DD">
      <w:pPr>
        <w:pStyle w:val="ListParagraph"/>
        <w:numPr>
          <w:ilvl w:val="0"/>
          <w:numId w:val="4"/>
        </w:numPr>
        <w:spacing w:after="0"/>
        <w:rPr>
          <w:rFonts w:cs="Arial"/>
          <w:noProof/>
          <w:lang w:val="nl-NL"/>
        </w:rPr>
      </w:pPr>
      <w:r w:rsidRPr="00E013DD">
        <w:rPr>
          <w:rFonts w:cs="Arial"/>
          <w:noProof/>
          <w:lang w:val="nl-NL"/>
        </w:rPr>
        <w:t>10</w:t>
      </w:r>
      <w:r w:rsidRPr="00E013DD">
        <w:rPr>
          <w:rFonts w:cs="Arial"/>
          <w:noProof/>
          <w:vertAlign w:val="superscript"/>
          <w:lang w:val="nl-NL"/>
        </w:rPr>
        <w:t>e</w:t>
      </w:r>
      <w:r w:rsidRPr="00E013DD">
        <w:rPr>
          <w:rFonts w:cs="Arial"/>
          <w:noProof/>
          <w:lang w:val="nl-NL"/>
        </w:rPr>
        <w:t xml:space="preserve"> maert 1717 ontfangen van Herman Bijmans wegens de begraeffenis van sijn vrou in de kerck, </w:t>
      </w:r>
      <w:r w:rsidR="0074742E" w:rsidRPr="00E013DD">
        <w:rPr>
          <w:rFonts w:cs="Arial"/>
          <w:noProof/>
          <w:lang w:val="nl-NL"/>
        </w:rPr>
        <w:t>6 gulden</w:t>
      </w:r>
    </w:p>
    <w:p w:rsidR="00170F3D" w:rsidRPr="00E013DD" w:rsidRDefault="00170F3D" w:rsidP="00E013DD">
      <w:pPr>
        <w:pStyle w:val="ListParagraph"/>
        <w:numPr>
          <w:ilvl w:val="0"/>
          <w:numId w:val="4"/>
        </w:numPr>
        <w:spacing w:after="0"/>
        <w:rPr>
          <w:rFonts w:cs="Arial"/>
          <w:noProof/>
          <w:lang w:val="nl-NL"/>
        </w:rPr>
      </w:pPr>
      <w:r w:rsidRPr="00E013DD">
        <w:rPr>
          <w:rFonts w:cs="Arial"/>
          <w:noProof/>
          <w:lang w:val="nl-NL"/>
        </w:rPr>
        <w:t xml:space="preserve">Den rendant (= kerkmeester) wert aengereeckent te betalen meester Willen Vrunt wegens twee kinderen in de kerck te laten begraven, bij moderatie </w:t>
      </w:r>
      <w:r w:rsidR="0074742E" w:rsidRPr="00E013DD">
        <w:rPr>
          <w:rFonts w:cs="Arial"/>
          <w:noProof/>
          <w:lang w:val="nl-NL"/>
        </w:rPr>
        <w:t>3 gulden</w:t>
      </w: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3E7EA0" w:rsidRPr="00E013DD" w:rsidRDefault="003E7EA0" w:rsidP="00E013DD">
      <w:pPr>
        <w:spacing w:after="0"/>
        <w:contextualSpacing/>
        <w:rPr>
          <w:rFonts w:cs="Arial"/>
          <w:noProof/>
          <w:lang w:val="nl-NL"/>
        </w:rPr>
      </w:pPr>
      <w:r w:rsidRPr="00E013DD">
        <w:rPr>
          <w:rFonts w:cs="Arial"/>
          <w:noProof/>
          <w:lang w:val="nl-NL"/>
        </w:rPr>
        <w:t>Inv. nr. 846, van 28-7-1719 tot 23-10-1721</w:t>
      </w:r>
    </w:p>
    <w:p w:rsidR="00A00317" w:rsidRPr="00E013DD" w:rsidRDefault="003E087B" w:rsidP="00E013DD">
      <w:pPr>
        <w:pStyle w:val="ListParagraph"/>
        <w:numPr>
          <w:ilvl w:val="0"/>
          <w:numId w:val="4"/>
        </w:numPr>
        <w:spacing w:after="0"/>
        <w:rPr>
          <w:rFonts w:cs="Arial"/>
          <w:noProof/>
          <w:lang w:val="nl-NL"/>
        </w:rPr>
      </w:pPr>
      <w:r w:rsidRPr="00E013DD">
        <w:rPr>
          <w:rFonts w:cs="Arial"/>
          <w:noProof/>
          <w:lang w:val="nl-NL"/>
        </w:rPr>
        <w:t>V</w:t>
      </w:r>
      <w:r w:rsidR="00A00317" w:rsidRPr="00E013DD">
        <w:rPr>
          <w:rFonts w:cs="Arial"/>
          <w:noProof/>
          <w:lang w:val="nl-NL"/>
        </w:rPr>
        <w:t>an ’t regt der kercke van dat het dood lighaam van de ed</w:t>
      </w:r>
      <w:r w:rsidR="005A52CE">
        <w:rPr>
          <w:rFonts w:cs="Arial"/>
          <w:noProof/>
          <w:lang w:val="nl-NL"/>
        </w:rPr>
        <w:t>.</w:t>
      </w:r>
      <w:r w:rsidR="00A00317" w:rsidRPr="00E013DD">
        <w:rPr>
          <w:rFonts w:cs="Arial"/>
          <w:noProof/>
          <w:lang w:val="nl-NL"/>
        </w:rPr>
        <w:t xml:space="preserve"> </w:t>
      </w:r>
      <w:r w:rsidR="005A52CE">
        <w:rPr>
          <w:rFonts w:cs="Arial"/>
          <w:noProof/>
          <w:lang w:val="nl-NL"/>
        </w:rPr>
        <w:t xml:space="preserve">[Thomas] </w:t>
      </w:r>
      <w:r w:rsidR="00A00317" w:rsidRPr="00E013DD">
        <w:rPr>
          <w:rFonts w:cs="Arial"/>
          <w:noProof/>
          <w:lang w:val="nl-NL"/>
        </w:rPr>
        <w:t xml:space="preserve">Verhofstadt, in sijn leven rooms priester alhier, daar in is begrave, </w:t>
      </w:r>
      <w:r w:rsidR="0074742E" w:rsidRPr="00E013DD">
        <w:rPr>
          <w:rFonts w:cs="Arial"/>
          <w:noProof/>
          <w:lang w:val="nl-NL"/>
        </w:rPr>
        <w:t>6 gulden</w:t>
      </w:r>
    </w:p>
    <w:p w:rsidR="00A00317" w:rsidRPr="00E013DD" w:rsidRDefault="00A00317" w:rsidP="00E013DD">
      <w:pPr>
        <w:spacing w:after="0"/>
        <w:contextualSpacing/>
        <w:rPr>
          <w:rFonts w:cs="Arial"/>
          <w:noProof/>
          <w:lang w:val="nl-NL"/>
        </w:rPr>
      </w:pPr>
    </w:p>
    <w:p w:rsidR="00F160F4" w:rsidRPr="00E013DD" w:rsidRDefault="00F160F4" w:rsidP="00E013DD">
      <w:pPr>
        <w:spacing w:after="0"/>
        <w:contextualSpacing/>
        <w:rPr>
          <w:rFonts w:cs="Arial"/>
          <w:noProof/>
          <w:lang w:val="nl-NL"/>
        </w:rPr>
      </w:pPr>
    </w:p>
    <w:p w:rsidR="00C30835" w:rsidRPr="00E013DD" w:rsidRDefault="00C30835" w:rsidP="00E013DD">
      <w:pPr>
        <w:spacing w:after="0"/>
        <w:contextualSpacing/>
        <w:rPr>
          <w:rFonts w:cs="Arial"/>
          <w:noProof/>
          <w:lang w:val="nl-NL"/>
        </w:rPr>
      </w:pPr>
      <w:r w:rsidRPr="00E013DD">
        <w:rPr>
          <w:rFonts w:cs="Arial"/>
          <w:noProof/>
          <w:lang w:val="nl-NL"/>
        </w:rPr>
        <w:t>Inv. nr. 853, van 30-11-1733 tot 17-5-1737</w:t>
      </w:r>
    </w:p>
    <w:p w:rsidR="00D34C6A" w:rsidRPr="00E013DD" w:rsidRDefault="00D34C6A" w:rsidP="00E013DD">
      <w:pPr>
        <w:pStyle w:val="ListParagraph"/>
        <w:numPr>
          <w:ilvl w:val="0"/>
          <w:numId w:val="4"/>
        </w:numPr>
        <w:spacing w:after="0"/>
        <w:rPr>
          <w:rFonts w:cs="Arial"/>
          <w:noProof/>
          <w:lang w:val="nl-NL"/>
        </w:rPr>
      </w:pPr>
      <w:r w:rsidRPr="00E013DD">
        <w:rPr>
          <w:rFonts w:cs="Arial"/>
          <w:noProof/>
          <w:lang w:val="nl-NL"/>
        </w:rPr>
        <w:t xml:space="preserve">Ontfangen  vant kerken regt van seecker costkint bij de schoolmeester int Eert overleden, </w:t>
      </w:r>
      <w:r w:rsidR="0074742E" w:rsidRPr="00E013DD">
        <w:rPr>
          <w:rFonts w:cs="Arial"/>
          <w:noProof/>
          <w:lang w:val="nl-NL"/>
        </w:rPr>
        <w:t>3 gulden</w:t>
      </w:r>
    </w:p>
    <w:p w:rsidR="00D34C6A" w:rsidRPr="00E013DD" w:rsidRDefault="00D34C6A" w:rsidP="00E013DD">
      <w:pPr>
        <w:pStyle w:val="ListParagraph"/>
        <w:numPr>
          <w:ilvl w:val="0"/>
          <w:numId w:val="4"/>
        </w:numPr>
        <w:spacing w:after="0"/>
        <w:rPr>
          <w:rFonts w:cs="Arial"/>
          <w:noProof/>
          <w:lang w:val="nl-NL"/>
        </w:rPr>
      </w:pPr>
      <w:r w:rsidRPr="00E013DD">
        <w:rPr>
          <w:rFonts w:cs="Arial"/>
          <w:noProof/>
          <w:lang w:val="nl-NL"/>
        </w:rPr>
        <w:t xml:space="preserve">Nog het kercken regt vant begraaven van Jan Smits, in leven capellaan alhier, </w:t>
      </w:r>
      <w:r w:rsidR="0074742E" w:rsidRPr="00E013DD">
        <w:rPr>
          <w:rFonts w:cs="Arial"/>
          <w:noProof/>
          <w:lang w:val="nl-NL"/>
        </w:rPr>
        <w:t>6 gulden</w:t>
      </w:r>
    </w:p>
    <w:p w:rsidR="00D34C6A" w:rsidRPr="00E013DD" w:rsidRDefault="00D34C6A" w:rsidP="00E013DD">
      <w:pPr>
        <w:spacing w:after="0"/>
        <w:contextualSpacing/>
        <w:rPr>
          <w:rFonts w:cs="Arial"/>
          <w:noProof/>
          <w:lang w:val="nl-NL"/>
        </w:rPr>
      </w:pPr>
    </w:p>
    <w:p w:rsidR="00F0568A" w:rsidRPr="00E013DD" w:rsidRDefault="00F0568A" w:rsidP="00E013DD">
      <w:pPr>
        <w:spacing w:after="0"/>
        <w:contextualSpacing/>
        <w:rPr>
          <w:rFonts w:cs="Arial"/>
          <w:noProof/>
          <w:lang w:val="nl-NL"/>
        </w:rPr>
      </w:pPr>
    </w:p>
    <w:p w:rsidR="005D7E1B" w:rsidRPr="00E013DD" w:rsidRDefault="005D7E1B" w:rsidP="00E013DD">
      <w:pPr>
        <w:spacing w:after="0"/>
        <w:contextualSpacing/>
        <w:rPr>
          <w:rFonts w:cs="Arial"/>
          <w:noProof/>
          <w:lang w:val="nl-NL"/>
        </w:rPr>
      </w:pPr>
      <w:r w:rsidRPr="00E013DD">
        <w:rPr>
          <w:rFonts w:cs="Arial"/>
          <w:noProof/>
          <w:lang w:val="nl-NL"/>
        </w:rPr>
        <w:t>Inv. nr. 855, van 6-3-1741 tot 1-6-1744</w:t>
      </w:r>
    </w:p>
    <w:p w:rsidR="0009315B" w:rsidRPr="00E013DD" w:rsidRDefault="0009315B" w:rsidP="00E013DD">
      <w:pPr>
        <w:pStyle w:val="ListParagraph"/>
        <w:numPr>
          <w:ilvl w:val="0"/>
          <w:numId w:val="4"/>
        </w:numPr>
        <w:spacing w:after="0"/>
        <w:rPr>
          <w:rFonts w:cs="Arial"/>
          <w:noProof/>
          <w:lang w:val="nl-NL"/>
        </w:rPr>
      </w:pPr>
      <w:r w:rsidRPr="00E013DD">
        <w:rPr>
          <w:rFonts w:cs="Arial"/>
          <w:noProof/>
          <w:lang w:val="nl-NL"/>
        </w:rPr>
        <w:t>We</w:t>
      </w:r>
      <w:r w:rsidR="003E087B" w:rsidRPr="00E013DD">
        <w:rPr>
          <w:rFonts w:cs="Arial"/>
          <w:noProof/>
          <w:lang w:val="nl-NL"/>
        </w:rPr>
        <w:t>gens het regt vant begraeve vant</w:t>
      </w:r>
      <w:r w:rsidRPr="00E013DD">
        <w:rPr>
          <w:rFonts w:cs="Arial"/>
          <w:noProof/>
          <w:lang w:val="nl-NL"/>
        </w:rPr>
        <w:t xml:space="preserve"> dood lighaam van Jan Janse Smits in de kercke, </w:t>
      </w:r>
      <w:r w:rsidR="0074742E" w:rsidRPr="00E013DD">
        <w:rPr>
          <w:rFonts w:cs="Arial"/>
          <w:noProof/>
          <w:lang w:val="nl-NL"/>
        </w:rPr>
        <w:t>6 gulden</w:t>
      </w:r>
    </w:p>
    <w:p w:rsidR="0009315B" w:rsidRPr="00E013DD" w:rsidRDefault="0009315B" w:rsidP="00E013DD">
      <w:pPr>
        <w:spacing w:after="0"/>
        <w:contextualSpacing/>
        <w:rPr>
          <w:rFonts w:cs="Arial"/>
          <w:noProof/>
          <w:lang w:val="nl-NL"/>
        </w:rPr>
      </w:pPr>
    </w:p>
    <w:p w:rsidR="0009315B" w:rsidRPr="00E013DD" w:rsidRDefault="0009315B" w:rsidP="00E013DD">
      <w:pPr>
        <w:spacing w:after="0"/>
        <w:contextualSpacing/>
        <w:rPr>
          <w:rFonts w:cs="Arial"/>
          <w:noProof/>
          <w:lang w:val="nl-NL"/>
        </w:rPr>
      </w:pPr>
    </w:p>
    <w:p w:rsidR="001B42D6" w:rsidRPr="00E013DD" w:rsidRDefault="001B42D6" w:rsidP="00E013DD">
      <w:pPr>
        <w:spacing w:after="0"/>
        <w:contextualSpacing/>
        <w:rPr>
          <w:rFonts w:cs="Arial"/>
          <w:noProof/>
          <w:lang w:val="nl-NL"/>
        </w:rPr>
      </w:pPr>
      <w:r w:rsidRPr="00E013DD">
        <w:rPr>
          <w:rFonts w:cs="Arial"/>
          <w:noProof/>
          <w:lang w:val="nl-NL"/>
        </w:rPr>
        <w:t>Inv. nr. 859, van 13-5-1752 tot 17-3-1755</w:t>
      </w:r>
    </w:p>
    <w:p w:rsidR="001B42D6" w:rsidRPr="00E013DD" w:rsidRDefault="000216E6" w:rsidP="00E013DD">
      <w:pPr>
        <w:pStyle w:val="ListParagraph"/>
        <w:numPr>
          <w:ilvl w:val="0"/>
          <w:numId w:val="4"/>
        </w:numPr>
        <w:spacing w:after="0"/>
        <w:rPr>
          <w:rFonts w:cs="Arial"/>
          <w:noProof/>
          <w:lang w:val="nl-NL"/>
        </w:rPr>
      </w:pPr>
      <w:r w:rsidRPr="00E013DD">
        <w:rPr>
          <w:rFonts w:cs="Arial"/>
          <w:noProof/>
          <w:lang w:val="nl-NL"/>
        </w:rPr>
        <w:lastRenderedPageBreak/>
        <w:t xml:space="preserve">Ontvangen wegens ’t regt vant begraven vant dood lighaam van Leonart Swarts in de kercke anno 1754, </w:t>
      </w:r>
      <w:r w:rsidR="0074742E" w:rsidRPr="00E013DD">
        <w:rPr>
          <w:rFonts w:cs="Arial"/>
          <w:noProof/>
          <w:lang w:val="nl-NL"/>
        </w:rPr>
        <w:t>6 gulden</w:t>
      </w:r>
    </w:p>
    <w:p w:rsidR="000216E6" w:rsidRPr="00E013DD" w:rsidRDefault="000216E6" w:rsidP="00E013DD">
      <w:pPr>
        <w:spacing w:after="0"/>
        <w:contextualSpacing/>
        <w:rPr>
          <w:rFonts w:cs="Arial"/>
          <w:noProof/>
          <w:lang w:val="nl-NL"/>
        </w:rPr>
      </w:pPr>
    </w:p>
    <w:p w:rsidR="001B42D6" w:rsidRPr="00E013DD" w:rsidRDefault="001B42D6" w:rsidP="00E013DD">
      <w:pPr>
        <w:spacing w:after="0"/>
        <w:contextualSpacing/>
        <w:rPr>
          <w:rFonts w:cs="Arial"/>
          <w:noProof/>
          <w:lang w:val="nl-NL"/>
        </w:rPr>
      </w:pPr>
    </w:p>
    <w:p w:rsidR="00083F5E" w:rsidRPr="00E013DD" w:rsidRDefault="00083F5E" w:rsidP="00E013DD">
      <w:pPr>
        <w:spacing w:after="0"/>
        <w:contextualSpacing/>
        <w:rPr>
          <w:rFonts w:cs="Arial"/>
          <w:noProof/>
          <w:lang w:val="nl-NL"/>
        </w:rPr>
      </w:pPr>
      <w:r w:rsidRPr="00E013DD">
        <w:rPr>
          <w:rFonts w:cs="Arial"/>
          <w:noProof/>
          <w:lang w:val="nl-NL"/>
        </w:rPr>
        <w:t>Inv. nr. 863, van 14-5-1764 t</w:t>
      </w:r>
      <w:r w:rsidR="00F53FFD" w:rsidRPr="00E013DD">
        <w:rPr>
          <w:rFonts w:cs="Arial"/>
          <w:noProof/>
          <w:lang w:val="nl-NL"/>
        </w:rPr>
        <w:t>ot 25-3-1767</w:t>
      </w:r>
    </w:p>
    <w:p w:rsidR="00083F5E" w:rsidRPr="00E013DD" w:rsidRDefault="00801B2A" w:rsidP="00E013DD">
      <w:pPr>
        <w:pStyle w:val="ListParagraph"/>
        <w:numPr>
          <w:ilvl w:val="0"/>
          <w:numId w:val="4"/>
        </w:numPr>
        <w:spacing w:after="0"/>
        <w:rPr>
          <w:rFonts w:cs="Arial"/>
          <w:noProof/>
          <w:lang w:val="nl-NL"/>
        </w:rPr>
      </w:pPr>
      <w:r w:rsidRPr="00E013DD">
        <w:rPr>
          <w:rFonts w:cs="Arial"/>
          <w:noProof/>
          <w:lang w:val="nl-NL"/>
        </w:rPr>
        <w:t xml:space="preserve">Wegens regt vant begraeven van den overleden roomsch pastoor alhier in de kerk, </w:t>
      </w:r>
      <w:r w:rsidR="0074742E" w:rsidRPr="00E013DD">
        <w:rPr>
          <w:rFonts w:cs="Arial"/>
          <w:noProof/>
          <w:lang w:val="nl-NL"/>
        </w:rPr>
        <w:t>6 gulden</w:t>
      </w:r>
      <w:r w:rsidR="005A52CE">
        <w:rPr>
          <w:rFonts w:cs="Arial"/>
          <w:noProof/>
          <w:lang w:val="nl-NL"/>
        </w:rPr>
        <w:t xml:space="preserve"> [Dit was pastoor </w:t>
      </w:r>
      <w:r w:rsidR="005A52CE">
        <w:rPr>
          <w:noProof/>
          <w:lang w:val="nl-NL"/>
        </w:rPr>
        <w:t>Henricus Theodorus Biedycx]</w:t>
      </w:r>
    </w:p>
    <w:p w:rsidR="00801B2A" w:rsidRPr="00E013DD" w:rsidRDefault="00801B2A" w:rsidP="00E013DD">
      <w:pPr>
        <w:spacing w:after="0"/>
        <w:contextualSpacing/>
        <w:rPr>
          <w:rFonts w:cs="Arial"/>
          <w:noProof/>
          <w:lang w:val="nl-NL"/>
        </w:rPr>
      </w:pPr>
    </w:p>
    <w:p w:rsidR="00F53FFD" w:rsidRPr="00E013DD" w:rsidRDefault="00F53FFD" w:rsidP="00E013DD">
      <w:pPr>
        <w:spacing w:after="0"/>
        <w:contextualSpacing/>
        <w:rPr>
          <w:rFonts w:cs="Arial"/>
          <w:noProof/>
          <w:lang w:val="nl-NL"/>
        </w:rPr>
      </w:pPr>
    </w:p>
    <w:p w:rsidR="00F1220B" w:rsidRPr="00E013DD" w:rsidRDefault="00F1220B" w:rsidP="00E013DD">
      <w:pPr>
        <w:spacing w:after="0"/>
        <w:contextualSpacing/>
        <w:rPr>
          <w:rFonts w:cs="Arial"/>
          <w:noProof/>
          <w:lang w:val="nl-NL"/>
        </w:rPr>
      </w:pPr>
      <w:r w:rsidRPr="00E013DD">
        <w:rPr>
          <w:rFonts w:cs="Arial"/>
          <w:noProof/>
          <w:lang w:val="nl-NL"/>
        </w:rPr>
        <w:t>Inv. nr. 865, van 26-4-1770 tot 12-5-1773</w:t>
      </w:r>
    </w:p>
    <w:p w:rsidR="00F1220B" w:rsidRPr="00E013DD" w:rsidRDefault="00646AB5" w:rsidP="00E013DD">
      <w:pPr>
        <w:pStyle w:val="ListParagraph"/>
        <w:numPr>
          <w:ilvl w:val="0"/>
          <w:numId w:val="4"/>
        </w:numPr>
        <w:spacing w:after="0"/>
        <w:rPr>
          <w:rFonts w:cs="Arial"/>
          <w:noProof/>
          <w:lang w:val="nl-NL"/>
        </w:rPr>
      </w:pPr>
      <w:r w:rsidRPr="00E013DD">
        <w:rPr>
          <w:rFonts w:cs="Arial"/>
          <w:noProof/>
          <w:lang w:val="nl-NL"/>
        </w:rPr>
        <w:t xml:space="preserve">Ontfange voort regt van begrave in de kerke alhier vant kint van de heer Clerx, </w:t>
      </w:r>
      <w:r w:rsidR="0074742E" w:rsidRPr="00E013DD">
        <w:rPr>
          <w:rFonts w:cs="Arial"/>
          <w:noProof/>
          <w:lang w:val="nl-NL"/>
        </w:rPr>
        <w:t>3 gulden</w:t>
      </w:r>
    </w:p>
    <w:p w:rsidR="00B06BED" w:rsidRPr="00E013DD" w:rsidRDefault="00B06BED" w:rsidP="00E013DD">
      <w:pPr>
        <w:spacing w:after="0"/>
        <w:contextualSpacing/>
        <w:rPr>
          <w:rFonts w:cs="Arial"/>
          <w:noProof/>
          <w:lang w:val="nl-NL"/>
        </w:rPr>
      </w:pPr>
    </w:p>
    <w:p w:rsidR="00C3603E" w:rsidRPr="00E013DD" w:rsidRDefault="00C3603E" w:rsidP="00E013DD">
      <w:pPr>
        <w:spacing w:after="0"/>
        <w:contextualSpacing/>
        <w:rPr>
          <w:rFonts w:cs="Arial"/>
          <w:noProof/>
          <w:lang w:val="nl-NL"/>
        </w:rPr>
      </w:pPr>
    </w:p>
    <w:p w:rsidR="00C3603E" w:rsidRPr="00E013DD" w:rsidRDefault="00C3603E" w:rsidP="00E013DD">
      <w:pPr>
        <w:spacing w:after="0"/>
        <w:contextualSpacing/>
        <w:rPr>
          <w:rFonts w:cs="Arial"/>
          <w:noProof/>
          <w:lang w:val="nl-NL"/>
        </w:rPr>
      </w:pPr>
      <w:r w:rsidRPr="00E013DD">
        <w:rPr>
          <w:rFonts w:cs="Arial"/>
          <w:noProof/>
          <w:lang w:val="nl-NL"/>
        </w:rPr>
        <w:t>Inv. nr. 866, van 12-5-1773 tot 23-4-1776</w:t>
      </w:r>
    </w:p>
    <w:p w:rsidR="00CF0D77" w:rsidRPr="00E013DD" w:rsidRDefault="00646AB5" w:rsidP="00E013DD">
      <w:pPr>
        <w:pStyle w:val="ListParagraph"/>
        <w:numPr>
          <w:ilvl w:val="0"/>
          <w:numId w:val="4"/>
        </w:numPr>
        <w:spacing w:after="0"/>
        <w:rPr>
          <w:rFonts w:cs="Arial"/>
          <w:noProof/>
          <w:lang w:val="nl-NL"/>
        </w:rPr>
      </w:pPr>
      <w:r w:rsidRPr="00E013DD">
        <w:rPr>
          <w:rFonts w:cs="Arial"/>
          <w:noProof/>
          <w:lang w:val="nl-NL"/>
        </w:rPr>
        <w:t>Ontfange wegens regt van begraven i</w:t>
      </w:r>
      <w:r w:rsidR="00F0568A" w:rsidRPr="00E013DD">
        <w:rPr>
          <w:rFonts w:cs="Arial"/>
          <w:noProof/>
          <w:lang w:val="nl-NL"/>
        </w:rPr>
        <w:t>n</w:t>
      </w:r>
      <w:r w:rsidRPr="00E013DD">
        <w:rPr>
          <w:rFonts w:cs="Arial"/>
          <w:noProof/>
          <w:lang w:val="nl-NL"/>
        </w:rPr>
        <w:t xml:space="preserve"> de kerk van Petrus Schippers, meester chirurgeyn, </w:t>
      </w:r>
      <w:r w:rsidR="0074742E" w:rsidRPr="00E013DD">
        <w:rPr>
          <w:rFonts w:cs="Arial"/>
          <w:noProof/>
          <w:lang w:val="nl-NL"/>
        </w:rPr>
        <w:t>6 gulden</w:t>
      </w:r>
    </w:p>
    <w:p w:rsidR="00F66892" w:rsidRPr="00E013DD" w:rsidRDefault="00F66892"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5B6EA9" w:rsidRPr="00E013DD" w:rsidRDefault="005B6EA9" w:rsidP="00E013DD">
      <w:pPr>
        <w:spacing w:after="0"/>
        <w:contextualSpacing/>
        <w:rPr>
          <w:rFonts w:cs="Arial"/>
          <w:noProof/>
          <w:lang w:val="nl-NL"/>
        </w:rPr>
      </w:pPr>
      <w:r w:rsidRPr="00E013DD">
        <w:rPr>
          <w:rFonts w:cs="Arial"/>
          <w:noProof/>
          <w:lang w:val="nl-NL"/>
        </w:rPr>
        <w:t>Inv. nr. 868, van 26-4-1779 tot 2-5-1782</w:t>
      </w:r>
    </w:p>
    <w:p w:rsidR="005B6EA9" w:rsidRPr="00E013DD" w:rsidRDefault="00CF6CFA" w:rsidP="00E013DD">
      <w:pPr>
        <w:pStyle w:val="ListParagraph"/>
        <w:numPr>
          <w:ilvl w:val="0"/>
          <w:numId w:val="4"/>
        </w:numPr>
        <w:spacing w:after="0"/>
        <w:rPr>
          <w:rFonts w:cs="Arial"/>
          <w:noProof/>
          <w:lang w:val="nl-NL"/>
        </w:rPr>
      </w:pPr>
      <w:r w:rsidRPr="00E013DD">
        <w:rPr>
          <w:rFonts w:cs="Arial"/>
          <w:noProof/>
          <w:lang w:val="nl-NL"/>
        </w:rPr>
        <w:t xml:space="preserve">Ontfangen voort regt van begraven in de kerke alhier als ordinair gebruykelyk van de huysvrouw van Peter Schippers, </w:t>
      </w:r>
      <w:r w:rsidR="0074742E" w:rsidRPr="00E013DD">
        <w:rPr>
          <w:rFonts w:cs="Arial"/>
          <w:noProof/>
          <w:lang w:val="nl-NL"/>
        </w:rPr>
        <w:t>6 gulden</w:t>
      </w:r>
    </w:p>
    <w:p w:rsidR="00CF6CFA" w:rsidRPr="00E013DD" w:rsidRDefault="00CF6CFA" w:rsidP="00E013DD">
      <w:pPr>
        <w:pStyle w:val="ListParagraph"/>
        <w:numPr>
          <w:ilvl w:val="0"/>
          <w:numId w:val="4"/>
        </w:numPr>
        <w:spacing w:after="0"/>
        <w:rPr>
          <w:rFonts w:cs="Arial"/>
          <w:noProof/>
          <w:lang w:val="nl-NL"/>
        </w:rPr>
      </w:pPr>
      <w:r w:rsidRPr="00E013DD">
        <w:rPr>
          <w:rFonts w:cs="Arial"/>
          <w:noProof/>
          <w:lang w:val="nl-NL"/>
        </w:rPr>
        <w:t xml:space="preserve">Voort regt van begraeven van juffrouw weduwe Gast als voor, </w:t>
      </w:r>
      <w:r w:rsidR="0074742E" w:rsidRPr="00E013DD">
        <w:rPr>
          <w:rFonts w:cs="Arial"/>
          <w:noProof/>
          <w:lang w:val="nl-NL"/>
        </w:rPr>
        <w:t>6 gulden</w:t>
      </w:r>
    </w:p>
    <w:p w:rsidR="00CF6CFA" w:rsidRPr="00E013DD" w:rsidRDefault="00CF6CFA" w:rsidP="00E013DD">
      <w:pPr>
        <w:spacing w:after="0"/>
        <w:contextualSpacing/>
        <w:rPr>
          <w:rFonts w:cs="Arial"/>
          <w:noProof/>
          <w:lang w:val="nl-NL"/>
        </w:rPr>
      </w:pPr>
    </w:p>
    <w:p w:rsidR="00CF6CFA" w:rsidRPr="00E013DD" w:rsidRDefault="00CF6CFA" w:rsidP="00E013DD">
      <w:pPr>
        <w:spacing w:after="0"/>
        <w:contextualSpacing/>
        <w:rPr>
          <w:rFonts w:cs="Arial"/>
          <w:noProof/>
          <w:lang w:val="nl-NL"/>
        </w:rPr>
      </w:pPr>
    </w:p>
    <w:p w:rsidR="0053048C" w:rsidRPr="00E013DD" w:rsidRDefault="00F0568A" w:rsidP="00E013DD">
      <w:pPr>
        <w:spacing w:after="0"/>
        <w:contextualSpacing/>
        <w:rPr>
          <w:rFonts w:cs="Arial"/>
          <w:noProof/>
          <w:lang w:val="nl-NL"/>
        </w:rPr>
      </w:pPr>
      <w:r w:rsidRPr="00E013DD">
        <w:rPr>
          <w:rFonts w:cs="Arial"/>
          <w:noProof/>
          <w:lang w:val="nl-NL"/>
        </w:rPr>
        <w:t>I</w:t>
      </w:r>
      <w:r w:rsidR="0053048C" w:rsidRPr="00E013DD">
        <w:rPr>
          <w:rFonts w:cs="Arial"/>
          <w:noProof/>
          <w:lang w:val="nl-NL"/>
        </w:rPr>
        <w:t>nv. nr. 869, van 2-5-1782 tot 17-5-1785</w:t>
      </w:r>
    </w:p>
    <w:p w:rsidR="00CF6CFA" w:rsidRPr="00E013DD" w:rsidRDefault="00CF6CFA" w:rsidP="00E013DD">
      <w:pPr>
        <w:pStyle w:val="ListParagraph"/>
        <w:numPr>
          <w:ilvl w:val="0"/>
          <w:numId w:val="4"/>
        </w:numPr>
        <w:spacing w:after="0"/>
        <w:rPr>
          <w:rFonts w:cs="Arial"/>
          <w:noProof/>
          <w:lang w:val="nl-NL"/>
        </w:rPr>
      </w:pPr>
      <w:r w:rsidRPr="00E013DD">
        <w:rPr>
          <w:rFonts w:cs="Arial"/>
          <w:noProof/>
          <w:lang w:val="nl-NL"/>
        </w:rPr>
        <w:t xml:space="preserve">Ontfangen wegens het regt van begraven in de kerke alhoer als ordinaer gebruykelyk van de huysvrouw Adriaen van Ham, </w:t>
      </w:r>
      <w:r w:rsidR="0074742E" w:rsidRPr="00E013DD">
        <w:rPr>
          <w:rFonts w:cs="Arial"/>
          <w:noProof/>
          <w:lang w:val="nl-NL"/>
        </w:rPr>
        <w:t>6 gulden</w:t>
      </w:r>
    </w:p>
    <w:p w:rsidR="00CF6CFA" w:rsidRPr="00E013DD" w:rsidRDefault="00CF6CFA" w:rsidP="00E013DD">
      <w:pPr>
        <w:pStyle w:val="ListParagraph"/>
        <w:numPr>
          <w:ilvl w:val="0"/>
          <w:numId w:val="4"/>
        </w:numPr>
        <w:spacing w:after="0"/>
        <w:rPr>
          <w:rFonts w:cs="Arial"/>
          <w:noProof/>
          <w:lang w:val="nl-NL"/>
        </w:rPr>
      </w:pPr>
      <w:r w:rsidRPr="00E013DD">
        <w:rPr>
          <w:rFonts w:cs="Arial"/>
          <w:noProof/>
          <w:lang w:val="nl-NL"/>
        </w:rPr>
        <w:t xml:space="preserve">5 november 1784 ontfangen ten eynde voort regt van begrave in de kerk van doctor van der Burght, </w:t>
      </w:r>
      <w:r w:rsidR="0074742E" w:rsidRPr="00E013DD">
        <w:rPr>
          <w:rFonts w:cs="Arial"/>
          <w:noProof/>
          <w:lang w:val="nl-NL"/>
        </w:rPr>
        <w:t>6 gulden</w:t>
      </w:r>
    </w:p>
    <w:p w:rsidR="00CF6CFA" w:rsidRPr="00E013DD" w:rsidRDefault="00CF6CFA"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D168CE" w:rsidRPr="00E013DD" w:rsidRDefault="00D168CE" w:rsidP="00E013DD">
      <w:pPr>
        <w:spacing w:after="0"/>
        <w:contextualSpacing/>
        <w:rPr>
          <w:rFonts w:cs="Arial"/>
          <w:noProof/>
          <w:lang w:val="nl-NL"/>
        </w:rPr>
      </w:pPr>
      <w:r w:rsidRPr="00E013DD">
        <w:rPr>
          <w:rFonts w:cs="Arial"/>
          <w:noProof/>
          <w:lang w:val="nl-NL"/>
        </w:rPr>
        <w:t>Inv. nr. 870, van 17-5-1785 tot 17-4-1788</w:t>
      </w:r>
    </w:p>
    <w:p w:rsidR="00CF6CFA" w:rsidRPr="00E013DD" w:rsidRDefault="00CF6CFA" w:rsidP="00E013DD">
      <w:pPr>
        <w:pStyle w:val="ListParagraph"/>
        <w:numPr>
          <w:ilvl w:val="0"/>
          <w:numId w:val="4"/>
        </w:numPr>
        <w:spacing w:after="0"/>
        <w:rPr>
          <w:rFonts w:cs="Arial"/>
          <w:noProof/>
          <w:lang w:val="nl-NL"/>
        </w:rPr>
      </w:pPr>
      <w:r w:rsidRPr="00E013DD">
        <w:rPr>
          <w:rFonts w:cs="Arial"/>
          <w:noProof/>
          <w:lang w:val="nl-NL"/>
        </w:rPr>
        <w:t xml:space="preserve">10 january 1786 van den heer doctor </w:t>
      </w:r>
      <w:r w:rsidR="00F0568A" w:rsidRPr="00E013DD">
        <w:rPr>
          <w:rFonts w:cs="Arial"/>
          <w:noProof/>
          <w:lang w:val="nl-NL"/>
        </w:rPr>
        <w:t>Ligois ontfangen vant regt</w:t>
      </w:r>
      <w:r w:rsidRPr="00E013DD">
        <w:rPr>
          <w:rFonts w:cs="Arial"/>
          <w:noProof/>
          <w:lang w:val="nl-NL"/>
        </w:rPr>
        <w:t xml:space="preserve"> van begrave in de kerke alhie</w:t>
      </w:r>
      <w:r w:rsidR="003E087B" w:rsidRPr="00E013DD">
        <w:rPr>
          <w:rFonts w:cs="Arial"/>
          <w:noProof/>
          <w:lang w:val="nl-NL"/>
        </w:rPr>
        <w:t>r</w:t>
      </w:r>
      <w:r w:rsidRPr="00E013DD">
        <w:rPr>
          <w:rFonts w:cs="Arial"/>
          <w:noProof/>
          <w:lang w:val="nl-NL"/>
        </w:rPr>
        <w:t xml:space="preserve"> van een kindt, </w:t>
      </w:r>
      <w:r w:rsidR="0074742E" w:rsidRPr="00E013DD">
        <w:rPr>
          <w:rFonts w:cs="Arial"/>
          <w:noProof/>
          <w:lang w:val="nl-NL"/>
        </w:rPr>
        <w:t>3 gulden</w:t>
      </w:r>
    </w:p>
    <w:p w:rsidR="00836C75" w:rsidRPr="00E013DD" w:rsidRDefault="00836C75"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332D64" w:rsidRPr="004E1852" w:rsidRDefault="00332D64" w:rsidP="00E013DD">
      <w:pPr>
        <w:spacing w:after="0"/>
        <w:contextualSpacing/>
        <w:rPr>
          <w:rFonts w:cs="Arial"/>
          <w:b/>
          <w:noProof/>
          <w:sz w:val="28"/>
          <w:szCs w:val="28"/>
          <w:lang w:val="nl-NL"/>
        </w:rPr>
      </w:pPr>
      <w:r w:rsidRPr="004E1852">
        <w:rPr>
          <w:rFonts w:cs="Arial"/>
          <w:b/>
          <w:noProof/>
          <w:sz w:val="28"/>
          <w:szCs w:val="28"/>
          <w:lang w:val="nl-NL"/>
        </w:rPr>
        <w:t>Uitgaven door de kerk voor de graven in de kerk</w:t>
      </w:r>
    </w:p>
    <w:p w:rsidR="003E087B" w:rsidRPr="00E013DD" w:rsidRDefault="003E087B" w:rsidP="00E013DD">
      <w:pPr>
        <w:spacing w:after="0"/>
        <w:contextualSpacing/>
        <w:rPr>
          <w:rFonts w:cs="Arial"/>
          <w:noProof/>
          <w:lang w:val="nl-NL"/>
        </w:rPr>
      </w:pPr>
    </w:p>
    <w:p w:rsidR="00332D64" w:rsidRPr="00E013DD" w:rsidRDefault="00332D64"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836, van 11-11-1689 tot 8-7-1693</w:t>
      </w:r>
    </w:p>
    <w:p w:rsidR="003E087B" w:rsidRPr="00E013DD" w:rsidRDefault="003E087B" w:rsidP="00E013DD">
      <w:pPr>
        <w:pStyle w:val="ListParagraph"/>
        <w:numPr>
          <w:ilvl w:val="0"/>
          <w:numId w:val="4"/>
        </w:numPr>
        <w:spacing w:after="0"/>
        <w:rPr>
          <w:noProof/>
          <w:lang w:val="nl-NL"/>
        </w:rPr>
      </w:pPr>
      <w:r w:rsidRPr="00E013DD">
        <w:rPr>
          <w:noProof/>
          <w:lang w:val="nl-NL"/>
        </w:rPr>
        <w:t>Aan Arien Smits voor het opvullen en toemaacken van verscheijdene ingestorte graven, 5-0-0</w:t>
      </w:r>
    </w:p>
    <w:p w:rsidR="003E087B" w:rsidRPr="00E013DD" w:rsidRDefault="003E087B" w:rsidP="00E013DD">
      <w:pPr>
        <w:spacing w:after="0"/>
        <w:contextualSpacing/>
        <w:rPr>
          <w:noProof/>
          <w:lang w:val="nl-NL"/>
        </w:rPr>
      </w:pPr>
    </w:p>
    <w:p w:rsidR="00332D64" w:rsidRPr="00E013DD" w:rsidRDefault="00332D64" w:rsidP="00E013DD">
      <w:pPr>
        <w:spacing w:after="0"/>
        <w:contextualSpacing/>
        <w:rPr>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838, van 1</w:t>
      </w:r>
      <w:r w:rsidR="002B75E0">
        <w:rPr>
          <w:rFonts w:cs="Arial"/>
          <w:noProof/>
          <w:lang w:val="nl-NL"/>
        </w:rPr>
        <w:t>699 tot 1701</w:t>
      </w:r>
    </w:p>
    <w:p w:rsidR="003E087B" w:rsidRPr="00E013DD" w:rsidRDefault="003E087B" w:rsidP="00E013DD">
      <w:pPr>
        <w:pStyle w:val="ListParagraph"/>
        <w:numPr>
          <w:ilvl w:val="0"/>
          <w:numId w:val="2"/>
        </w:numPr>
        <w:spacing w:after="0"/>
        <w:rPr>
          <w:noProof/>
          <w:lang w:val="nl-NL"/>
        </w:rPr>
      </w:pPr>
      <w:r w:rsidRPr="00E013DD">
        <w:rPr>
          <w:noProof/>
          <w:lang w:val="nl-NL"/>
        </w:rPr>
        <w:t>Op 1-12-1699 heeft den soon van Hendrick Jan Welten, metselaar, 3 ½ dag, ende des selfs broeder als oeperman 10 dagen in de kerck gewerckt en de doode graven ende vloeren opgemaeckt, 2-15-0</w:t>
      </w:r>
    </w:p>
    <w:p w:rsidR="003E087B" w:rsidRPr="00E013DD" w:rsidRDefault="003E087B" w:rsidP="00E013DD">
      <w:pPr>
        <w:pStyle w:val="ListParagraph"/>
        <w:numPr>
          <w:ilvl w:val="0"/>
          <w:numId w:val="2"/>
        </w:numPr>
        <w:spacing w:after="0"/>
        <w:rPr>
          <w:noProof/>
          <w:lang w:val="nl-NL"/>
        </w:rPr>
      </w:pPr>
      <w:r w:rsidRPr="00E013DD">
        <w:rPr>
          <w:noProof/>
          <w:lang w:val="nl-NL"/>
        </w:rPr>
        <w:t>Aan Jan Hendrick van Dommelen, metselaar, op 3-12-1699, voor het metselen wercken ende toemaecken van de graften in de kerck van Vechel, 2-4-0</w:t>
      </w:r>
    </w:p>
    <w:p w:rsidR="003E087B" w:rsidRPr="002B75E0" w:rsidRDefault="002B75E0" w:rsidP="002B75E0">
      <w:pPr>
        <w:pStyle w:val="ListParagraph"/>
        <w:numPr>
          <w:ilvl w:val="0"/>
          <w:numId w:val="2"/>
        </w:numPr>
        <w:spacing w:after="0"/>
        <w:rPr>
          <w:noProof/>
          <w:lang w:val="nl-NL"/>
        </w:rPr>
      </w:pPr>
      <w:r w:rsidRPr="002B75E0">
        <w:rPr>
          <w:noProof/>
          <w:lang w:val="nl-NL"/>
        </w:rPr>
        <w:t>Den 9 september 1700 aen Jan Gerrit Jan Goossens verschoten ende betaelt voor het toemaecken vant graft van dominee Schaerdenburgs dogter, 0-5-8</w:t>
      </w:r>
    </w:p>
    <w:p w:rsidR="00332D64" w:rsidRDefault="00332D64" w:rsidP="00E013DD">
      <w:pPr>
        <w:spacing w:after="0"/>
        <w:contextualSpacing/>
        <w:rPr>
          <w:rFonts w:cs="Arial"/>
          <w:noProof/>
          <w:lang w:val="nl-NL"/>
        </w:rPr>
      </w:pPr>
    </w:p>
    <w:p w:rsidR="002B75E0" w:rsidRPr="00E013DD" w:rsidRDefault="002B75E0"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839, van 19-11-1703 tot 16-11-1707</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Aert Janssen van Heeswijck voor toemaecken van graven, 1-2-8</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Aen Thijs Gerrits wegens toemaecken van graften, 3 gulden</w:t>
      </w:r>
    </w:p>
    <w:p w:rsidR="003E087B" w:rsidRDefault="003E087B" w:rsidP="00E013DD">
      <w:pPr>
        <w:spacing w:after="0"/>
        <w:contextualSpacing/>
        <w:rPr>
          <w:rFonts w:cs="Arial"/>
          <w:noProof/>
          <w:lang w:val="nl-NL"/>
        </w:rPr>
      </w:pPr>
    </w:p>
    <w:p w:rsidR="00F75D77" w:rsidRPr="00F75D77" w:rsidRDefault="00F75D77" w:rsidP="00E013DD">
      <w:pPr>
        <w:spacing w:after="0"/>
        <w:contextualSpacing/>
        <w:rPr>
          <w:rFonts w:cs="Arial"/>
          <w:noProof/>
          <w:lang w:val="nl-NL"/>
        </w:rPr>
      </w:pPr>
    </w:p>
    <w:p w:rsidR="00F75D77" w:rsidRPr="00F75D77" w:rsidRDefault="00F75D77" w:rsidP="00F75D77">
      <w:pPr>
        <w:spacing w:after="0"/>
        <w:contextualSpacing/>
        <w:rPr>
          <w:rFonts w:cs="Arial"/>
          <w:noProof/>
          <w:lang w:val="nl-NL"/>
        </w:rPr>
      </w:pPr>
      <w:r w:rsidRPr="00F75D77">
        <w:rPr>
          <w:rFonts w:cs="Arial"/>
          <w:noProof/>
          <w:lang w:val="nl-NL"/>
        </w:rPr>
        <w:t>Inv. nr. 840, van 16-11-1707 tot 10-10-1709</w:t>
      </w:r>
    </w:p>
    <w:p w:rsidR="00F75D77" w:rsidRPr="00F75D77" w:rsidRDefault="00F75D77" w:rsidP="00F75D77">
      <w:pPr>
        <w:pStyle w:val="ListParagraph"/>
        <w:numPr>
          <w:ilvl w:val="0"/>
          <w:numId w:val="2"/>
        </w:numPr>
        <w:spacing w:after="0"/>
        <w:rPr>
          <w:rFonts w:cs="Arial"/>
          <w:noProof/>
          <w:lang w:val="nl-NL"/>
        </w:rPr>
      </w:pPr>
      <w:r w:rsidRPr="00F75D77">
        <w:rPr>
          <w:rFonts w:cs="Arial"/>
          <w:noProof/>
          <w:lang w:val="nl-NL"/>
        </w:rPr>
        <w:t>16 junij 1708 aen den mettselaer betaelt voor arbeijtsloon wegens het toemaecken van de ingevallen grafften in de kerck, 1-6-0</w:t>
      </w:r>
    </w:p>
    <w:p w:rsidR="00F75D77" w:rsidRPr="00E013DD" w:rsidRDefault="00F75D77" w:rsidP="00E013DD">
      <w:pPr>
        <w:spacing w:after="0"/>
        <w:contextualSpacing/>
        <w:rPr>
          <w:rFonts w:cs="Arial"/>
          <w:noProof/>
          <w:lang w:val="nl-NL"/>
        </w:rPr>
      </w:pPr>
    </w:p>
    <w:p w:rsidR="00474285" w:rsidRPr="00E013DD" w:rsidRDefault="00474285"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841, van 10-10-1709 tot 3-9-1711</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Op 9-10-1710 betaelt aen Aert van Heeswijck, metselaer, voor het toemaecken van de kerckegraften, 1-5-0</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25-10-1710, betaelt aen Aert van Heeswijck, metselaer, wegens het toemaecken van de ingevalle graften, 1-16-0</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3-7-1711, betaelt aen Aert Jans van Heeswijck voor het toemaecken van de graften ende het repareren van de vloer. 2-5-0</w:t>
      </w:r>
    </w:p>
    <w:p w:rsidR="003E087B" w:rsidRPr="00E013DD" w:rsidRDefault="003E087B" w:rsidP="00E013DD">
      <w:pPr>
        <w:spacing w:after="0"/>
        <w:contextualSpacing/>
        <w:rPr>
          <w:rFonts w:cs="Arial"/>
          <w:noProof/>
          <w:lang w:val="nl-NL"/>
        </w:rPr>
      </w:pPr>
    </w:p>
    <w:p w:rsidR="00332D64" w:rsidRPr="00E013DD" w:rsidRDefault="00332D64"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844, van 18-7-1715 tot 8-5-1717</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Betaelt aen Aert van Heeswijck, metselaer, wegens graften in de kerck toe te maecken ende de vloer repareren, 2-6-0</w:t>
      </w:r>
    </w:p>
    <w:p w:rsidR="003E087B" w:rsidRPr="00E013DD" w:rsidRDefault="003E087B" w:rsidP="00E013DD">
      <w:pPr>
        <w:spacing w:after="0"/>
        <w:contextualSpacing/>
        <w:rPr>
          <w:rFonts w:cs="Arial"/>
          <w:noProof/>
          <w:lang w:val="nl-NL"/>
        </w:rPr>
      </w:pPr>
    </w:p>
    <w:p w:rsidR="00332D64" w:rsidRPr="00E013DD" w:rsidRDefault="00332D64"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845, van 8-5-1717 tot 28-7-1719</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Aen Aert Jans, meester metselaar, voort toemaken van gragten, 1-16-0</w:t>
      </w: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846, van 28-7-1719 tot 23-10-1721</w:t>
      </w:r>
    </w:p>
    <w:p w:rsidR="00DA725E" w:rsidRPr="00DA725E" w:rsidRDefault="00DA725E" w:rsidP="00DA725E">
      <w:pPr>
        <w:pStyle w:val="ListParagraph"/>
        <w:numPr>
          <w:ilvl w:val="0"/>
          <w:numId w:val="2"/>
        </w:numPr>
        <w:spacing w:after="0"/>
        <w:rPr>
          <w:rFonts w:cs="Arial"/>
          <w:noProof/>
          <w:lang w:val="nl-NL"/>
        </w:rPr>
      </w:pPr>
      <w:r w:rsidRPr="00DA725E">
        <w:rPr>
          <w:rFonts w:cs="Arial"/>
          <w:noProof/>
          <w:lang w:val="nl-NL"/>
        </w:rPr>
        <w:t>Voor 3 karren lant tot de kercke gragten te vullen gelevert, 0-9-0</w:t>
      </w:r>
    </w:p>
    <w:p w:rsidR="00DA725E" w:rsidRPr="00DA725E" w:rsidRDefault="00DA725E" w:rsidP="00DA725E">
      <w:pPr>
        <w:pStyle w:val="ListParagraph"/>
        <w:numPr>
          <w:ilvl w:val="0"/>
          <w:numId w:val="2"/>
        </w:numPr>
        <w:spacing w:after="0"/>
        <w:rPr>
          <w:rFonts w:cs="Arial"/>
          <w:noProof/>
          <w:lang w:val="nl-NL"/>
        </w:rPr>
      </w:pPr>
      <w:r w:rsidRPr="00DA725E">
        <w:rPr>
          <w:rFonts w:cs="Arial"/>
          <w:noProof/>
          <w:lang w:val="nl-NL"/>
        </w:rPr>
        <w:t>Aert van Heeswijk vant opmaaken der graffte, 2-16-0</w:t>
      </w:r>
    </w:p>
    <w:p w:rsidR="00332D64" w:rsidRDefault="00332D64" w:rsidP="00E013DD">
      <w:pPr>
        <w:spacing w:after="0"/>
        <w:contextualSpacing/>
        <w:rPr>
          <w:rFonts w:cs="Arial"/>
          <w:noProof/>
          <w:lang w:val="nl-NL"/>
        </w:rPr>
      </w:pPr>
    </w:p>
    <w:p w:rsidR="00DA725E" w:rsidRPr="00E013DD" w:rsidRDefault="00DA725E"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850, van 10-3-1728 tot 28-1-1730</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lastRenderedPageBreak/>
        <w:t>Aen Dirk van Rixsel, metselaer, voort toeleggen van eenige versonke gragten, 0-8-0</w:t>
      </w: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856, van 1-6-1744 tot 7-5-1746</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Aan Jan Baltusse, metselaar, voort opmaken van een gragt in de kerck, 0-7-8</w:t>
      </w:r>
    </w:p>
    <w:p w:rsidR="003E087B" w:rsidRPr="00E013DD" w:rsidRDefault="003E087B"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p>
    <w:p w:rsidR="00292944" w:rsidRPr="00E013DD" w:rsidRDefault="00292944" w:rsidP="00E013DD">
      <w:pPr>
        <w:spacing w:after="0"/>
        <w:contextualSpacing/>
        <w:rPr>
          <w:rFonts w:cs="Arial"/>
          <w:noProof/>
          <w:lang w:val="nl-NL"/>
        </w:rPr>
      </w:pPr>
      <w:r w:rsidRPr="00E013DD">
        <w:rPr>
          <w:rFonts w:cs="Arial"/>
          <w:noProof/>
          <w:lang w:val="nl-NL"/>
        </w:rPr>
        <w:t>Inv. nr. 861, van 8-3-1758 tot 27-5-1761</w:t>
      </w:r>
    </w:p>
    <w:p w:rsidR="00292944" w:rsidRPr="00E013DD" w:rsidRDefault="00292944" w:rsidP="00E013DD">
      <w:pPr>
        <w:pStyle w:val="ListParagraph"/>
        <w:numPr>
          <w:ilvl w:val="0"/>
          <w:numId w:val="2"/>
        </w:numPr>
        <w:spacing w:after="0"/>
        <w:rPr>
          <w:rFonts w:cs="Arial"/>
          <w:noProof/>
          <w:lang w:val="nl-NL"/>
        </w:rPr>
      </w:pPr>
      <w:r w:rsidRPr="00E013DD">
        <w:rPr>
          <w:rFonts w:cs="Arial"/>
          <w:noProof/>
          <w:lang w:val="nl-NL"/>
        </w:rPr>
        <w:t>Aan Jan Baltussen, metselaar, voort opmaken van twee graften en een serk te hoogen, 0-14-0</w:t>
      </w:r>
    </w:p>
    <w:p w:rsidR="00292944" w:rsidRPr="00E013DD" w:rsidRDefault="00292944" w:rsidP="00E013DD">
      <w:pPr>
        <w:spacing w:after="0"/>
        <w:contextualSpacing/>
        <w:rPr>
          <w:rFonts w:cs="Arial"/>
          <w:noProof/>
          <w:lang w:val="nl-NL"/>
        </w:rPr>
      </w:pPr>
    </w:p>
    <w:p w:rsidR="00292944" w:rsidRPr="00E013DD" w:rsidRDefault="00292944" w:rsidP="00E013DD">
      <w:pPr>
        <w:spacing w:after="0"/>
        <w:contextualSpacing/>
        <w:rPr>
          <w:rFonts w:cs="Arial"/>
          <w:noProof/>
          <w:lang w:val="nl-NL"/>
        </w:rPr>
      </w:pPr>
    </w:p>
    <w:p w:rsidR="003E087B" w:rsidRPr="00E013DD" w:rsidRDefault="003E087B" w:rsidP="00E013DD">
      <w:pPr>
        <w:spacing w:after="0"/>
        <w:contextualSpacing/>
        <w:rPr>
          <w:rFonts w:cs="Arial"/>
          <w:noProof/>
          <w:lang w:val="nl-NL"/>
        </w:rPr>
      </w:pPr>
      <w:r w:rsidRPr="00E013DD">
        <w:rPr>
          <w:rFonts w:cs="Arial"/>
          <w:noProof/>
          <w:lang w:val="nl-NL"/>
        </w:rPr>
        <w:t>Inv. nr. 867, van 23-4-1776 tot 26-4-1779</w:t>
      </w:r>
    </w:p>
    <w:p w:rsidR="003E087B" w:rsidRPr="00E013DD" w:rsidRDefault="003E087B" w:rsidP="00E013DD">
      <w:pPr>
        <w:pStyle w:val="ListParagraph"/>
        <w:numPr>
          <w:ilvl w:val="0"/>
          <w:numId w:val="2"/>
        </w:numPr>
        <w:spacing w:after="0"/>
        <w:rPr>
          <w:rFonts w:cs="Arial"/>
          <w:noProof/>
          <w:lang w:val="nl-NL"/>
        </w:rPr>
      </w:pPr>
      <w:r w:rsidRPr="00E013DD">
        <w:rPr>
          <w:rFonts w:cs="Arial"/>
          <w:noProof/>
          <w:lang w:val="nl-NL"/>
        </w:rPr>
        <w:t>Aen Klaes Raijmakers, metselaer, voor vloere en serke verleggen in  de kerke alhier met den uperman en verschotten aen plavuysen, 6-10-0</w:t>
      </w:r>
    </w:p>
    <w:p w:rsidR="003E087B" w:rsidRPr="00E013DD" w:rsidRDefault="003E087B" w:rsidP="00E013DD">
      <w:pPr>
        <w:spacing w:after="0"/>
        <w:contextualSpacing/>
        <w:rPr>
          <w:rFonts w:cs="Arial"/>
          <w:noProof/>
          <w:lang w:val="nl-NL"/>
        </w:rPr>
      </w:pPr>
    </w:p>
    <w:p w:rsidR="004E1852" w:rsidRPr="00E013DD" w:rsidRDefault="004E1852" w:rsidP="00E013DD">
      <w:pPr>
        <w:spacing w:after="0"/>
        <w:contextualSpacing/>
        <w:rPr>
          <w:rFonts w:cs="Arial"/>
          <w:noProof/>
          <w:lang w:val="nl-NL"/>
        </w:rPr>
      </w:pPr>
    </w:p>
    <w:sectPr w:rsidR="004E1852" w:rsidRPr="00E013DD" w:rsidSect="00A664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F90"/>
    <w:multiLevelType w:val="multilevel"/>
    <w:tmpl w:val="A91ADF28"/>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9374502"/>
    <w:multiLevelType w:val="hybridMultilevel"/>
    <w:tmpl w:val="ACCEE046"/>
    <w:lvl w:ilvl="0" w:tplc="3D485148">
      <w:start w:val="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A6165D"/>
    <w:multiLevelType w:val="hybridMultilevel"/>
    <w:tmpl w:val="A26A63BE"/>
    <w:lvl w:ilvl="0" w:tplc="A97C8E90">
      <w:start w:val="1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66439"/>
    <w:multiLevelType w:val="hybridMultilevel"/>
    <w:tmpl w:val="CE3C7A72"/>
    <w:lvl w:ilvl="0" w:tplc="A93CD47A">
      <w:start w:val="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F7635"/>
    <w:multiLevelType w:val="hybridMultilevel"/>
    <w:tmpl w:val="C9568AFE"/>
    <w:lvl w:ilvl="0" w:tplc="A2481E9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C13C60"/>
    <w:rsid w:val="0000602A"/>
    <w:rsid w:val="000216E6"/>
    <w:rsid w:val="00052231"/>
    <w:rsid w:val="00056ED4"/>
    <w:rsid w:val="00083F5E"/>
    <w:rsid w:val="00090049"/>
    <w:rsid w:val="0009315B"/>
    <w:rsid w:val="00097EDD"/>
    <w:rsid w:val="000A7CA0"/>
    <w:rsid w:val="000B16DD"/>
    <w:rsid w:val="000C6BF8"/>
    <w:rsid w:val="000D01AD"/>
    <w:rsid w:val="001020C9"/>
    <w:rsid w:val="001031C2"/>
    <w:rsid w:val="0011115A"/>
    <w:rsid w:val="001130A1"/>
    <w:rsid w:val="00114EB3"/>
    <w:rsid w:val="00127C60"/>
    <w:rsid w:val="001363B9"/>
    <w:rsid w:val="00136C3F"/>
    <w:rsid w:val="00153444"/>
    <w:rsid w:val="00155A49"/>
    <w:rsid w:val="00170F3D"/>
    <w:rsid w:val="00171BC5"/>
    <w:rsid w:val="00173918"/>
    <w:rsid w:val="001840A0"/>
    <w:rsid w:val="00187439"/>
    <w:rsid w:val="00193D5C"/>
    <w:rsid w:val="00194907"/>
    <w:rsid w:val="001B42D6"/>
    <w:rsid w:val="001F22F1"/>
    <w:rsid w:val="0022031C"/>
    <w:rsid w:val="00233AC2"/>
    <w:rsid w:val="00235563"/>
    <w:rsid w:val="00237941"/>
    <w:rsid w:val="00251586"/>
    <w:rsid w:val="00254C5D"/>
    <w:rsid w:val="00267A87"/>
    <w:rsid w:val="00270978"/>
    <w:rsid w:val="002811A3"/>
    <w:rsid w:val="00290298"/>
    <w:rsid w:val="00292944"/>
    <w:rsid w:val="002A5D50"/>
    <w:rsid w:val="002A5E38"/>
    <w:rsid w:val="002B1E61"/>
    <w:rsid w:val="002B20CA"/>
    <w:rsid w:val="002B2AC2"/>
    <w:rsid w:val="002B75E0"/>
    <w:rsid w:val="002D49A6"/>
    <w:rsid w:val="002E32E5"/>
    <w:rsid w:val="002F47F8"/>
    <w:rsid w:val="00302EF1"/>
    <w:rsid w:val="00304A2D"/>
    <w:rsid w:val="003144DA"/>
    <w:rsid w:val="003160EE"/>
    <w:rsid w:val="00316EE3"/>
    <w:rsid w:val="00320117"/>
    <w:rsid w:val="00332D64"/>
    <w:rsid w:val="00336345"/>
    <w:rsid w:val="00340CFA"/>
    <w:rsid w:val="00347B1A"/>
    <w:rsid w:val="00354574"/>
    <w:rsid w:val="00355127"/>
    <w:rsid w:val="00365478"/>
    <w:rsid w:val="00366C6B"/>
    <w:rsid w:val="00366FC6"/>
    <w:rsid w:val="00367E83"/>
    <w:rsid w:val="00377C0E"/>
    <w:rsid w:val="0038169A"/>
    <w:rsid w:val="00383306"/>
    <w:rsid w:val="00384C92"/>
    <w:rsid w:val="0038681C"/>
    <w:rsid w:val="00393175"/>
    <w:rsid w:val="003C565C"/>
    <w:rsid w:val="003C6291"/>
    <w:rsid w:val="003D1D71"/>
    <w:rsid w:val="003D2AAB"/>
    <w:rsid w:val="003D4BCC"/>
    <w:rsid w:val="003D7CCB"/>
    <w:rsid w:val="003E087B"/>
    <w:rsid w:val="003E7EA0"/>
    <w:rsid w:val="003F5D25"/>
    <w:rsid w:val="00413B36"/>
    <w:rsid w:val="004152BD"/>
    <w:rsid w:val="00417B82"/>
    <w:rsid w:val="00423410"/>
    <w:rsid w:val="004407FD"/>
    <w:rsid w:val="00445984"/>
    <w:rsid w:val="0044716E"/>
    <w:rsid w:val="004537D0"/>
    <w:rsid w:val="00455F44"/>
    <w:rsid w:val="004630FF"/>
    <w:rsid w:val="00474285"/>
    <w:rsid w:val="004768B2"/>
    <w:rsid w:val="00476C05"/>
    <w:rsid w:val="0048143D"/>
    <w:rsid w:val="0048340B"/>
    <w:rsid w:val="00483D01"/>
    <w:rsid w:val="0049267D"/>
    <w:rsid w:val="004B1831"/>
    <w:rsid w:val="004B2078"/>
    <w:rsid w:val="004C22E2"/>
    <w:rsid w:val="004C609B"/>
    <w:rsid w:val="004D329A"/>
    <w:rsid w:val="004D5E06"/>
    <w:rsid w:val="004E1852"/>
    <w:rsid w:val="005231F1"/>
    <w:rsid w:val="0053048C"/>
    <w:rsid w:val="005413E7"/>
    <w:rsid w:val="005422D5"/>
    <w:rsid w:val="00543F98"/>
    <w:rsid w:val="00544CCF"/>
    <w:rsid w:val="00547C03"/>
    <w:rsid w:val="00553498"/>
    <w:rsid w:val="00562743"/>
    <w:rsid w:val="00580CCD"/>
    <w:rsid w:val="00592D08"/>
    <w:rsid w:val="00594602"/>
    <w:rsid w:val="005A13A0"/>
    <w:rsid w:val="005A3422"/>
    <w:rsid w:val="005A52CE"/>
    <w:rsid w:val="005B26D5"/>
    <w:rsid w:val="005B6EA9"/>
    <w:rsid w:val="005C3C52"/>
    <w:rsid w:val="005D70B0"/>
    <w:rsid w:val="005D7E1B"/>
    <w:rsid w:val="005E47F2"/>
    <w:rsid w:val="005F2747"/>
    <w:rsid w:val="005F6635"/>
    <w:rsid w:val="00621AB5"/>
    <w:rsid w:val="00622497"/>
    <w:rsid w:val="00642E55"/>
    <w:rsid w:val="0064686F"/>
    <w:rsid w:val="00646AB5"/>
    <w:rsid w:val="0064776A"/>
    <w:rsid w:val="00647E5B"/>
    <w:rsid w:val="006514AA"/>
    <w:rsid w:val="0065384C"/>
    <w:rsid w:val="00657068"/>
    <w:rsid w:val="00665AD1"/>
    <w:rsid w:val="00686175"/>
    <w:rsid w:val="00687AD6"/>
    <w:rsid w:val="00693091"/>
    <w:rsid w:val="006A5402"/>
    <w:rsid w:val="006A5DB4"/>
    <w:rsid w:val="006A6697"/>
    <w:rsid w:val="006B68FE"/>
    <w:rsid w:val="006B6AA3"/>
    <w:rsid w:val="006C642F"/>
    <w:rsid w:val="006E3228"/>
    <w:rsid w:val="006F5196"/>
    <w:rsid w:val="007024D8"/>
    <w:rsid w:val="0070487A"/>
    <w:rsid w:val="00705CBC"/>
    <w:rsid w:val="00711829"/>
    <w:rsid w:val="00746CC1"/>
    <w:rsid w:val="0074742E"/>
    <w:rsid w:val="00751087"/>
    <w:rsid w:val="0075621C"/>
    <w:rsid w:val="0076359F"/>
    <w:rsid w:val="00763F9E"/>
    <w:rsid w:val="007B1BF1"/>
    <w:rsid w:val="007B7927"/>
    <w:rsid w:val="007C1010"/>
    <w:rsid w:val="007C4A30"/>
    <w:rsid w:val="007D0AD6"/>
    <w:rsid w:val="007E2AAB"/>
    <w:rsid w:val="007E4421"/>
    <w:rsid w:val="007E6CB9"/>
    <w:rsid w:val="007F4F0A"/>
    <w:rsid w:val="00801A4A"/>
    <w:rsid w:val="00801B2A"/>
    <w:rsid w:val="00811FDB"/>
    <w:rsid w:val="008266E8"/>
    <w:rsid w:val="00826F30"/>
    <w:rsid w:val="00830B5C"/>
    <w:rsid w:val="00831C9E"/>
    <w:rsid w:val="00836C75"/>
    <w:rsid w:val="008540E8"/>
    <w:rsid w:val="00854141"/>
    <w:rsid w:val="00854F04"/>
    <w:rsid w:val="00862477"/>
    <w:rsid w:val="00862AC4"/>
    <w:rsid w:val="00864179"/>
    <w:rsid w:val="008722D1"/>
    <w:rsid w:val="00884557"/>
    <w:rsid w:val="008856C0"/>
    <w:rsid w:val="00890CA5"/>
    <w:rsid w:val="0089120C"/>
    <w:rsid w:val="00891767"/>
    <w:rsid w:val="0089302E"/>
    <w:rsid w:val="008966D9"/>
    <w:rsid w:val="008A2373"/>
    <w:rsid w:val="008A3778"/>
    <w:rsid w:val="008A3C54"/>
    <w:rsid w:val="008A417A"/>
    <w:rsid w:val="008B075F"/>
    <w:rsid w:val="008C3FC6"/>
    <w:rsid w:val="008D225C"/>
    <w:rsid w:val="008D7CBA"/>
    <w:rsid w:val="008E7F47"/>
    <w:rsid w:val="008F14A4"/>
    <w:rsid w:val="009370EF"/>
    <w:rsid w:val="009452F7"/>
    <w:rsid w:val="009662FE"/>
    <w:rsid w:val="009713F4"/>
    <w:rsid w:val="00976733"/>
    <w:rsid w:val="0098271E"/>
    <w:rsid w:val="00982C60"/>
    <w:rsid w:val="009869F3"/>
    <w:rsid w:val="00993A5A"/>
    <w:rsid w:val="009A648F"/>
    <w:rsid w:val="009E62C5"/>
    <w:rsid w:val="009F3AB9"/>
    <w:rsid w:val="009F5FC7"/>
    <w:rsid w:val="00A00317"/>
    <w:rsid w:val="00A02F18"/>
    <w:rsid w:val="00A10D6D"/>
    <w:rsid w:val="00A12C50"/>
    <w:rsid w:val="00A35867"/>
    <w:rsid w:val="00A47BF1"/>
    <w:rsid w:val="00A54FE9"/>
    <w:rsid w:val="00A557BE"/>
    <w:rsid w:val="00A56132"/>
    <w:rsid w:val="00A571A7"/>
    <w:rsid w:val="00A66432"/>
    <w:rsid w:val="00A8622C"/>
    <w:rsid w:val="00A90F72"/>
    <w:rsid w:val="00AA3059"/>
    <w:rsid w:val="00AC6959"/>
    <w:rsid w:val="00AD4B13"/>
    <w:rsid w:val="00AD5784"/>
    <w:rsid w:val="00AE1C90"/>
    <w:rsid w:val="00AE6237"/>
    <w:rsid w:val="00AF4926"/>
    <w:rsid w:val="00B06BED"/>
    <w:rsid w:val="00B16A3D"/>
    <w:rsid w:val="00B229DE"/>
    <w:rsid w:val="00B30C91"/>
    <w:rsid w:val="00B30E3F"/>
    <w:rsid w:val="00B34A06"/>
    <w:rsid w:val="00B3541F"/>
    <w:rsid w:val="00B45528"/>
    <w:rsid w:val="00B52F98"/>
    <w:rsid w:val="00B53E8B"/>
    <w:rsid w:val="00B56706"/>
    <w:rsid w:val="00B62680"/>
    <w:rsid w:val="00B7778B"/>
    <w:rsid w:val="00B90577"/>
    <w:rsid w:val="00B91C3C"/>
    <w:rsid w:val="00B94228"/>
    <w:rsid w:val="00BA29BC"/>
    <w:rsid w:val="00BB0488"/>
    <w:rsid w:val="00BD728D"/>
    <w:rsid w:val="00BE3F7F"/>
    <w:rsid w:val="00BF2808"/>
    <w:rsid w:val="00BF3562"/>
    <w:rsid w:val="00BF6915"/>
    <w:rsid w:val="00C011B8"/>
    <w:rsid w:val="00C12E39"/>
    <w:rsid w:val="00C13C60"/>
    <w:rsid w:val="00C15607"/>
    <w:rsid w:val="00C23E74"/>
    <w:rsid w:val="00C27065"/>
    <w:rsid w:val="00C276D4"/>
    <w:rsid w:val="00C30835"/>
    <w:rsid w:val="00C3603E"/>
    <w:rsid w:val="00C37023"/>
    <w:rsid w:val="00C60212"/>
    <w:rsid w:val="00C67C0F"/>
    <w:rsid w:val="00C756F8"/>
    <w:rsid w:val="00C92C5C"/>
    <w:rsid w:val="00CB635A"/>
    <w:rsid w:val="00CB7EF5"/>
    <w:rsid w:val="00CC1DA8"/>
    <w:rsid w:val="00CE50B9"/>
    <w:rsid w:val="00CF0D77"/>
    <w:rsid w:val="00CF0F28"/>
    <w:rsid w:val="00CF3080"/>
    <w:rsid w:val="00CF6CFA"/>
    <w:rsid w:val="00D13A27"/>
    <w:rsid w:val="00D168CE"/>
    <w:rsid w:val="00D32C17"/>
    <w:rsid w:val="00D34C6A"/>
    <w:rsid w:val="00D41B0B"/>
    <w:rsid w:val="00D42AF3"/>
    <w:rsid w:val="00D57E1B"/>
    <w:rsid w:val="00D64FE7"/>
    <w:rsid w:val="00D65B24"/>
    <w:rsid w:val="00D66402"/>
    <w:rsid w:val="00D72DD9"/>
    <w:rsid w:val="00D818DA"/>
    <w:rsid w:val="00D9322A"/>
    <w:rsid w:val="00DA6DCF"/>
    <w:rsid w:val="00DA725E"/>
    <w:rsid w:val="00DB00C6"/>
    <w:rsid w:val="00DB4BA1"/>
    <w:rsid w:val="00DB4CB4"/>
    <w:rsid w:val="00DC5EF0"/>
    <w:rsid w:val="00DC7FDA"/>
    <w:rsid w:val="00DF02A4"/>
    <w:rsid w:val="00E013DD"/>
    <w:rsid w:val="00E035CA"/>
    <w:rsid w:val="00E21996"/>
    <w:rsid w:val="00E3641E"/>
    <w:rsid w:val="00E41676"/>
    <w:rsid w:val="00E51A08"/>
    <w:rsid w:val="00E61F64"/>
    <w:rsid w:val="00E6786A"/>
    <w:rsid w:val="00E72CC5"/>
    <w:rsid w:val="00E736AB"/>
    <w:rsid w:val="00E7391B"/>
    <w:rsid w:val="00E77854"/>
    <w:rsid w:val="00E93646"/>
    <w:rsid w:val="00EB1C96"/>
    <w:rsid w:val="00EB39BC"/>
    <w:rsid w:val="00EB6ADF"/>
    <w:rsid w:val="00EC7625"/>
    <w:rsid w:val="00ED05A2"/>
    <w:rsid w:val="00EF78A2"/>
    <w:rsid w:val="00F0301E"/>
    <w:rsid w:val="00F0568A"/>
    <w:rsid w:val="00F1220B"/>
    <w:rsid w:val="00F147C8"/>
    <w:rsid w:val="00F160F4"/>
    <w:rsid w:val="00F17349"/>
    <w:rsid w:val="00F26EFC"/>
    <w:rsid w:val="00F312BB"/>
    <w:rsid w:val="00F356C6"/>
    <w:rsid w:val="00F53D1E"/>
    <w:rsid w:val="00F53FFD"/>
    <w:rsid w:val="00F66892"/>
    <w:rsid w:val="00F74D1C"/>
    <w:rsid w:val="00F75D77"/>
    <w:rsid w:val="00F80EBC"/>
    <w:rsid w:val="00F944D4"/>
    <w:rsid w:val="00FB0BE1"/>
    <w:rsid w:val="00FB243B"/>
    <w:rsid w:val="00FB25D6"/>
    <w:rsid w:val="00FB38E9"/>
    <w:rsid w:val="00FB75EF"/>
    <w:rsid w:val="00FC74C2"/>
    <w:rsid w:val="00FE11A6"/>
    <w:rsid w:val="00FF0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paragraph" w:styleId="Heading1">
    <w:name w:val="heading 1"/>
    <w:basedOn w:val="Normal"/>
    <w:next w:val="Normal"/>
    <w:link w:val="Heading1Char"/>
    <w:qFormat/>
    <w:rsid w:val="00384C92"/>
    <w:pPr>
      <w:keepNext/>
      <w:spacing w:after="0" w:line="240" w:lineRule="auto"/>
      <w:outlineLvl w:val="0"/>
    </w:pPr>
    <w:rPr>
      <w:rFonts w:ascii="Times New Roman" w:eastAsia="Times New Roman" w:hAnsi="Times New Roman" w:cs="Times New Roman"/>
      <w:w w:val="125"/>
      <w:szCs w:val="20"/>
      <w:u w:val="single"/>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character" w:customStyle="1" w:styleId="Heading1Char">
    <w:name w:val="Heading 1 Char"/>
    <w:basedOn w:val="DefaultParagraphFont"/>
    <w:link w:val="Heading1"/>
    <w:rsid w:val="00384C92"/>
    <w:rPr>
      <w:rFonts w:ascii="Times New Roman" w:eastAsia="Times New Roman" w:hAnsi="Times New Roman" w:cs="Times New Roman"/>
      <w:w w:val="125"/>
      <w:szCs w:val="20"/>
      <w:u w:val="single"/>
      <w:lang w:val="en-US" w:eastAsia="en-SG"/>
    </w:rPr>
  </w:style>
  <w:style w:type="paragraph" w:styleId="BalloonText">
    <w:name w:val="Balloon Text"/>
    <w:basedOn w:val="Normal"/>
    <w:link w:val="BalloonTextChar"/>
    <w:uiPriority w:val="99"/>
    <w:semiHidden/>
    <w:unhideWhenUsed/>
    <w:rsid w:val="00FB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D6"/>
    <w:rPr>
      <w:rFonts w:ascii="Tahoma" w:hAnsi="Tahoma" w:cs="Tahoma"/>
      <w:sz w:val="16"/>
      <w:szCs w:val="16"/>
      <w:lang w:val="en-US"/>
    </w:rPr>
  </w:style>
  <w:style w:type="character" w:styleId="SubtleEmphasis">
    <w:name w:val="Subtle Emphasis"/>
    <w:basedOn w:val="DefaultParagraphFont"/>
    <w:uiPriority w:val="19"/>
    <w:qFormat/>
    <w:rsid w:val="004E185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7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11</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Windows User</cp:lastModifiedBy>
  <cp:revision>40</cp:revision>
  <dcterms:created xsi:type="dcterms:W3CDTF">2014-06-28T04:28:00Z</dcterms:created>
  <dcterms:modified xsi:type="dcterms:W3CDTF">2018-01-14T22:00:00Z</dcterms:modified>
</cp:coreProperties>
</file>