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6B" w:rsidRPr="00D914B7" w:rsidRDefault="0073506B" w:rsidP="00C03038">
      <w:pPr>
        <w:spacing w:after="0"/>
        <w:rPr>
          <w:rFonts w:cs="Arial"/>
          <w:b/>
          <w:noProof/>
          <w:sz w:val="28"/>
          <w:szCs w:val="28"/>
          <w:lang w:val="nl-NL"/>
        </w:rPr>
      </w:pPr>
      <w:r w:rsidRPr="00D914B7">
        <w:rPr>
          <w:rFonts w:cs="Arial"/>
          <w:b/>
          <w:noProof/>
          <w:sz w:val="28"/>
          <w:szCs w:val="28"/>
          <w:lang w:val="nl-NL"/>
        </w:rPr>
        <w:t xml:space="preserve">Het Heilig Sacrament </w:t>
      </w:r>
      <w:r w:rsidR="002B307D">
        <w:rPr>
          <w:rFonts w:cs="Arial"/>
          <w:b/>
          <w:noProof/>
          <w:sz w:val="28"/>
          <w:szCs w:val="28"/>
          <w:lang w:val="nl-NL"/>
        </w:rPr>
        <w:t>en de s</w:t>
      </w:r>
      <w:r w:rsidR="00DA3C08">
        <w:rPr>
          <w:rFonts w:cs="Arial"/>
          <w:b/>
          <w:noProof/>
          <w:sz w:val="28"/>
          <w:szCs w:val="28"/>
          <w:lang w:val="nl-NL"/>
        </w:rPr>
        <w:t>acramentsmis</w:t>
      </w:r>
    </w:p>
    <w:p w:rsidR="00DA3C08" w:rsidRPr="00B2707B" w:rsidRDefault="00DA3C08" w:rsidP="00DA3C08">
      <w:pPr>
        <w:spacing w:after="0"/>
        <w:rPr>
          <w:rFonts w:cs="Arial"/>
          <w:i/>
          <w:lang w:val="nl-NL"/>
        </w:rPr>
      </w:pPr>
      <w:r w:rsidRPr="00B2707B">
        <w:rPr>
          <w:rFonts w:cs="Arial"/>
          <w:i/>
          <w:lang w:val="nl-NL"/>
        </w:rPr>
        <w:t>Martien van Asseldonk</w:t>
      </w:r>
    </w:p>
    <w:p w:rsidR="00F31615" w:rsidRDefault="00DA3C08" w:rsidP="00DA3C08">
      <w:pPr>
        <w:spacing w:after="0"/>
        <w:rPr>
          <w:rFonts w:cs="Arial"/>
          <w:lang w:val="nl-NL"/>
        </w:rPr>
      </w:pPr>
      <w:r>
        <w:rPr>
          <w:rFonts w:cs="Arial"/>
          <w:lang w:val="nl-NL"/>
        </w:rPr>
        <w:t xml:space="preserve">12 juli </w:t>
      </w:r>
      <w:r w:rsidRPr="00B2707B">
        <w:rPr>
          <w:rFonts w:cs="Arial"/>
          <w:lang w:val="nl-NL"/>
        </w:rPr>
        <w:t>2014</w:t>
      </w:r>
      <w:r>
        <w:rPr>
          <w:rFonts w:cs="Arial"/>
          <w:lang w:val="nl-NL"/>
        </w:rPr>
        <w:t xml:space="preserve"> </w:t>
      </w:r>
    </w:p>
    <w:p w:rsidR="00F31615" w:rsidRDefault="00F31615" w:rsidP="00F31615">
      <w:pPr>
        <w:rPr>
          <w:lang w:val="nl-NL"/>
        </w:rPr>
      </w:pPr>
      <w:r>
        <w:rPr>
          <w:i/>
          <w:lang w:val="nl-NL"/>
        </w:rPr>
        <w:t>Deze gegevens mogen gebruikt worden onder verwijzing naar: Martien van Asseldonk, www.oudzijtaart.nl</w:t>
      </w:r>
    </w:p>
    <w:p w:rsidR="00DA3C08" w:rsidRDefault="00DA3C08" w:rsidP="00C03038">
      <w:pPr>
        <w:spacing w:after="0"/>
        <w:rPr>
          <w:rFonts w:cs="Arial"/>
          <w:noProof/>
          <w:lang w:val="nl-NL"/>
        </w:rPr>
      </w:pPr>
    </w:p>
    <w:p w:rsidR="00DA3C08" w:rsidRDefault="00DA3C08" w:rsidP="00C03038">
      <w:pPr>
        <w:spacing w:after="0"/>
        <w:rPr>
          <w:rFonts w:cs="Arial"/>
          <w:noProof/>
          <w:lang w:val="nl-NL"/>
        </w:rPr>
      </w:pPr>
    </w:p>
    <w:p w:rsidR="00DA3C08" w:rsidRPr="00DA3C08" w:rsidRDefault="00DA3C08" w:rsidP="00C03038">
      <w:pPr>
        <w:spacing w:after="0"/>
        <w:rPr>
          <w:rFonts w:cs="Arial"/>
          <w:b/>
          <w:noProof/>
          <w:sz w:val="28"/>
          <w:szCs w:val="28"/>
          <w:lang w:val="nl-NL"/>
        </w:rPr>
      </w:pPr>
      <w:r w:rsidRPr="00DA3C08">
        <w:rPr>
          <w:rFonts w:cs="Arial"/>
          <w:b/>
          <w:noProof/>
          <w:sz w:val="28"/>
          <w:szCs w:val="28"/>
          <w:lang w:val="nl-NL"/>
        </w:rPr>
        <w:t>Inleiding</w:t>
      </w:r>
    </w:p>
    <w:p w:rsidR="00DA3C08" w:rsidRDefault="00DA3C08" w:rsidP="00C03038">
      <w:pPr>
        <w:spacing w:after="0"/>
        <w:rPr>
          <w:rFonts w:cs="Arial"/>
          <w:noProof/>
          <w:lang w:val="nl-NL"/>
        </w:rPr>
      </w:pPr>
    </w:p>
    <w:p w:rsidR="00D914B7" w:rsidRDefault="00C03038" w:rsidP="00C03038">
      <w:pPr>
        <w:spacing w:after="0"/>
        <w:rPr>
          <w:noProof/>
          <w:lang w:val="nl-NL"/>
        </w:rPr>
      </w:pPr>
      <w:r>
        <w:rPr>
          <w:rFonts w:cs="Arial"/>
          <w:noProof/>
          <w:lang w:val="nl-NL"/>
        </w:rPr>
        <w:t xml:space="preserve">In 1539 is er in Veghel sprake van een lof </w:t>
      </w:r>
      <w:r>
        <w:rPr>
          <w:noProof/>
          <w:lang w:val="nl-NL"/>
        </w:rPr>
        <w:t>‘</w:t>
      </w:r>
      <w:r w:rsidRPr="00C03038">
        <w:rPr>
          <w:noProof/>
          <w:lang w:val="nl-NL"/>
        </w:rPr>
        <w:t>in den hoegen choer der kercken van V</w:t>
      </w:r>
      <w:r>
        <w:rPr>
          <w:noProof/>
          <w:lang w:val="nl-NL"/>
        </w:rPr>
        <w:t>echel voer dat Eerweerdige H</w:t>
      </w:r>
      <w:r w:rsidRPr="00C03038">
        <w:rPr>
          <w:noProof/>
          <w:lang w:val="nl-NL"/>
        </w:rPr>
        <w:t>eilige Sacrament’</w:t>
      </w:r>
      <w:r>
        <w:rPr>
          <w:noProof/>
          <w:lang w:val="nl-NL"/>
        </w:rPr>
        <w:t xml:space="preserve">. </w:t>
      </w:r>
      <w:r w:rsidR="002123DC">
        <w:rPr>
          <w:noProof/>
          <w:lang w:val="nl-NL"/>
        </w:rPr>
        <w:t xml:space="preserve">Met </w:t>
      </w:r>
      <w:r w:rsidR="00D914B7">
        <w:rPr>
          <w:noProof/>
          <w:lang w:val="nl-NL"/>
        </w:rPr>
        <w:t xml:space="preserve">het </w:t>
      </w:r>
      <w:hyperlink r:id="rId5" w:tooltip="Lichaam van Christus" w:history="1">
        <w:r w:rsidR="00D914B7" w:rsidRPr="00C03038">
          <w:rPr>
            <w:rFonts w:eastAsia="Times New Roman" w:cs="Arial"/>
            <w:noProof/>
            <w:lang w:val="nl-NL" w:eastAsia="en-GB"/>
          </w:rPr>
          <w:t>Allerheiligste Sacrament</w:t>
        </w:r>
      </w:hyperlink>
      <w:r w:rsidR="00D914B7" w:rsidRPr="00C03038">
        <w:rPr>
          <w:rFonts w:eastAsia="Times New Roman" w:cs="Arial"/>
          <w:noProof/>
          <w:lang w:val="nl-NL" w:eastAsia="en-GB"/>
        </w:rPr>
        <w:t> </w:t>
      </w:r>
      <w:r w:rsidR="002123DC">
        <w:rPr>
          <w:rFonts w:eastAsia="Times New Roman" w:cs="Arial"/>
          <w:noProof/>
          <w:lang w:val="nl-NL" w:eastAsia="en-GB"/>
        </w:rPr>
        <w:t xml:space="preserve">werd </w:t>
      </w:r>
      <w:r w:rsidR="00D914B7" w:rsidRPr="00C03038">
        <w:rPr>
          <w:rFonts w:eastAsia="Times New Roman" w:cs="Arial"/>
          <w:noProof/>
          <w:lang w:val="nl-NL" w:eastAsia="en-GB"/>
        </w:rPr>
        <w:t>de heilige Hostie</w:t>
      </w:r>
      <w:r w:rsidR="00D914B7">
        <w:rPr>
          <w:rFonts w:eastAsia="Times New Roman" w:cs="Arial"/>
          <w:noProof/>
          <w:lang w:val="nl-NL" w:eastAsia="en-GB"/>
        </w:rPr>
        <w:t xml:space="preserve"> bedoeld wordt, die </w:t>
      </w:r>
      <w:r w:rsidR="00D914B7" w:rsidRPr="00C03038">
        <w:rPr>
          <w:rFonts w:eastAsia="Times New Roman" w:cs="Arial"/>
          <w:noProof/>
          <w:lang w:val="nl-NL" w:eastAsia="en-GB"/>
        </w:rPr>
        <w:t>een monstrans</w:t>
      </w:r>
      <w:r w:rsidR="00D914B7">
        <w:rPr>
          <w:rFonts w:eastAsia="Times New Roman" w:cs="Arial"/>
          <w:noProof/>
          <w:lang w:val="nl-NL" w:eastAsia="en-GB"/>
        </w:rPr>
        <w:t xml:space="preserve"> geplaatst was.</w:t>
      </w:r>
      <w:r w:rsidR="00DA3C08">
        <w:rPr>
          <w:rFonts w:eastAsia="Times New Roman" w:cs="Arial"/>
          <w:noProof/>
          <w:lang w:val="nl-NL" w:eastAsia="en-GB"/>
        </w:rPr>
        <w:t xml:space="preserve"> </w:t>
      </w:r>
      <w:r w:rsidR="002123DC">
        <w:rPr>
          <w:rFonts w:eastAsia="Times New Roman" w:cs="Arial"/>
          <w:noProof/>
          <w:lang w:val="nl-NL" w:eastAsia="en-GB"/>
        </w:rPr>
        <w:t xml:space="preserve">De oudste gevonden vermelding dateert van 1514.) </w:t>
      </w:r>
      <w:r w:rsidR="00DA3C08">
        <w:rPr>
          <w:rFonts w:eastAsia="Times New Roman" w:cs="Arial"/>
          <w:noProof/>
          <w:lang w:val="nl-NL" w:eastAsia="en-GB"/>
        </w:rPr>
        <w:t xml:space="preserve">Het Heilig Sacrament </w:t>
      </w:r>
      <w:r w:rsidR="002123DC">
        <w:rPr>
          <w:rFonts w:eastAsia="Times New Roman" w:cs="Arial"/>
          <w:noProof/>
          <w:lang w:val="nl-NL" w:eastAsia="en-GB"/>
        </w:rPr>
        <w:t xml:space="preserve">werd </w:t>
      </w:r>
      <w:r w:rsidR="00DA3C08">
        <w:rPr>
          <w:rFonts w:eastAsia="Times New Roman" w:cs="Arial"/>
          <w:noProof/>
          <w:lang w:val="nl-NL" w:eastAsia="en-GB"/>
        </w:rPr>
        <w:t>door Robert van Erp</w:t>
      </w:r>
      <w:r w:rsidR="002123DC">
        <w:rPr>
          <w:rFonts w:eastAsia="Times New Roman" w:cs="Arial"/>
          <w:noProof/>
          <w:lang w:val="nl-NL" w:eastAsia="en-GB"/>
        </w:rPr>
        <w:t xml:space="preserve">, </w:t>
      </w:r>
      <w:r w:rsidR="00DA3C08">
        <w:rPr>
          <w:rFonts w:eastAsia="Times New Roman" w:cs="Arial"/>
          <w:noProof/>
          <w:lang w:val="nl-NL" w:eastAsia="en-GB"/>
        </w:rPr>
        <w:t xml:space="preserve">persoon van de kerk </w:t>
      </w:r>
      <w:r w:rsidR="002123DC">
        <w:rPr>
          <w:rFonts w:eastAsia="Times New Roman" w:cs="Arial"/>
          <w:noProof/>
          <w:lang w:val="nl-NL" w:eastAsia="en-GB"/>
        </w:rPr>
        <w:t>van Veghel tussen 1474 en 1530,</w:t>
      </w:r>
      <w:r w:rsidR="00DA3C08">
        <w:rPr>
          <w:rFonts w:eastAsia="Times New Roman" w:cs="Arial"/>
          <w:noProof/>
          <w:lang w:val="nl-NL" w:eastAsia="en-GB"/>
        </w:rPr>
        <w:t xml:space="preserve"> aan de kerk geschonken. </w:t>
      </w:r>
    </w:p>
    <w:p w:rsidR="00D914B7" w:rsidRDefault="00D914B7" w:rsidP="00C03038">
      <w:pPr>
        <w:spacing w:after="0"/>
        <w:rPr>
          <w:noProof/>
          <w:lang w:val="nl-NL"/>
        </w:rPr>
      </w:pPr>
    </w:p>
    <w:p w:rsidR="0097168A" w:rsidRDefault="0097168A" w:rsidP="00C03038">
      <w:pPr>
        <w:spacing w:after="0"/>
        <w:rPr>
          <w:noProof/>
          <w:lang w:val="nl-NL"/>
        </w:rPr>
      </w:pPr>
    </w:p>
    <w:p w:rsidR="002123DC" w:rsidRDefault="002123DC" w:rsidP="00DA3C08">
      <w:pPr>
        <w:spacing w:after="0"/>
        <w:rPr>
          <w:rFonts w:eastAsia="Times New Roman" w:cs="Arial"/>
          <w:noProof/>
          <w:lang w:val="nl-NL" w:eastAsia="en-GB"/>
        </w:rPr>
      </w:pPr>
      <w:r w:rsidRPr="00C03038">
        <w:rPr>
          <w:rFonts w:eastAsia="Times New Roman" w:cs="Arial"/>
          <w:bCs/>
          <w:noProof/>
          <w:lang w:val="nl-NL" w:eastAsia="en-GB"/>
        </w:rPr>
        <w:t>Sacramentsdag</w:t>
      </w:r>
      <w:r w:rsidRPr="00C03038">
        <w:rPr>
          <w:rFonts w:eastAsia="Times New Roman" w:cs="Arial"/>
          <w:noProof/>
          <w:lang w:val="nl-NL" w:eastAsia="en-GB"/>
        </w:rPr>
        <w:t xml:space="preserve">  </w:t>
      </w:r>
      <w:r>
        <w:rPr>
          <w:rFonts w:eastAsia="Times New Roman" w:cs="Arial"/>
          <w:noProof/>
          <w:lang w:val="nl-NL" w:eastAsia="en-GB"/>
        </w:rPr>
        <w:t>is het h</w:t>
      </w:r>
      <w:r w:rsidRPr="00C03038">
        <w:rPr>
          <w:rFonts w:eastAsia="Times New Roman" w:cs="Arial"/>
          <w:noProof/>
          <w:lang w:val="nl-NL" w:eastAsia="en-GB"/>
        </w:rPr>
        <w:t>oogfeest van het heilig lichaam en bloed van Christus</w:t>
      </w:r>
      <w:r>
        <w:rPr>
          <w:rFonts w:eastAsia="Times New Roman" w:cs="Arial"/>
          <w:noProof/>
          <w:lang w:val="nl-NL" w:eastAsia="en-GB"/>
        </w:rPr>
        <w:t xml:space="preserve">. </w:t>
      </w:r>
      <w:r w:rsidRPr="00C03038">
        <w:rPr>
          <w:rFonts w:eastAsia="Times New Roman" w:cs="Arial"/>
          <w:noProof/>
          <w:lang w:val="nl-NL" w:eastAsia="en-GB"/>
        </w:rPr>
        <w:t>Op dit feest wordt gevierd dat </w:t>
      </w:r>
      <w:hyperlink r:id="rId6" w:tooltip="Jezus (traditioneel-christelijk benaderd)" w:history="1">
        <w:r w:rsidRPr="00C03038">
          <w:rPr>
            <w:rFonts w:eastAsia="Times New Roman" w:cs="Arial"/>
            <w:noProof/>
            <w:lang w:val="nl-NL" w:eastAsia="en-GB"/>
          </w:rPr>
          <w:t>Jezus Christus</w:t>
        </w:r>
      </w:hyperlink>
      <w:r w:rsidRPr="00C03038">
        <w:rPr>
          <w:rFonts w:eastAsia="Times New Roman" w:cs="Arial"/>
          <w:noProof/>
          <w:lang w:val="nl-NL" w:eastAsia="en-GB"/>
        </w:rPr>
        <w:t> Zichzelf onder de gedaante van </w:t>
      </w:r>
      <w:hyperlink r:id="rId7" w:tooltip="Brood" w:history="1">
        <w:r w:rsidRPr="00C03038">
          <w:rPr>
            <w:rFonts w:eastAsia="Times New Roman" w:cs="Arial"/>
            <w:noProof/>
            <w:lang w:val="nl-NL" w:eastAsia="en-GB"/>
          </w:rPr>
          <w:t>brood</w:t>
        </w:r>
      </w:hyperlink>
      <w:r w:rsidRPr="00C03038">
        <w:rPr>
          <w:rFonts w:eastAsia="Times New Roman" w:cs="Arial"/>
          <w:noProof/>
          <w:lang w:val="nl-NL" w:eastAsia="en-GB"/>
        </w:rPr>
        <w:t> en </w:t>
      </w:r>
      <w:hyperlink r:id="rId8" w:tooltip="Wijn" w:history="1">
        <w:r w:rsidRPr="00C03038">
          <w:rPr>
            <w:rFonts w:eastAsia="Times New Roman" w:cs="Arial"/>
            <w:noProof/>
            <w:lang w:val="nl-NL" w:eastAsia="en-GB"/>
          </w:rPr>
          <w:t>wijn</w:t>
        </w:r>
      </w:hyperlink>
      <w:r w:rsidRPr="00C03038">
        <w:rPr>
          <w:rFonts w:eastAsia="Times New Roman" w:cs="Arial"/>
          <w:noProof/>
          <w:lang w:val="nl-NL" w:eastAsia="en-GB"/>
        </w:rPr>
        <w:t> aan de gelovigen wil geven als voedsel en voortdurend onder de mensen wil blijven door middel van zijn </w:t>
      </w:r>
      <w:hyperlink r:id="rId9" w:tooltip="Werkelijke Tegenwoordigheid" w:history="1">
        <w:r w:rsidRPr="00C03038">
          <w:rPr>
            <w:rFonts w:eastAsia="Times New Roman" w:cs="Arial"/>
            <w:noProof/>
            <w:lang w:val="nl-NL" w:eastAsia="en-GB"/>
          </w:rPr>
          <w:t>tegenwoordigheid</w:t>
        </w:r>
      </w:hyperlink>
      <w:r w:rsidRPr="00C03038">
        <w:rPr>
          <w:rFonts w:eastAsia="Times New Roman" w:cs="Arial"/>
          <w:noProof/>
          <w:lang w:val="nl-NL" w:eastAsia="en-GB"/>
        </w:rPr>
        <w:t> in de geconsacreerde offergaven. De eerbied die in de Katholieke Kerk voor de </w:t>
      </w:r>
      <w:hyperlink r:id="rId10" w:tooltip="Consecratie" w:history="1">
        <w:r w:rsidRPr="00C03038">
          <w:rPr>
            <w:rFonts w:eastAsia="Times New Roman" w:cs="Arial"/>
            <w:noProof/>
            <w:lang w:val="nl-NL" w:eastAsia="en-GB"/>
          </w:rPr>
          <w:t>geconsacreerde</w:t>
        </w:r>
      </w:hyperlink>
      <w:r w:rsidRPr="00C03038">
        <w:rPr>
          <w:rFonts w:eastAsia="Times New Roman" w:cs="Arial"/>
          <w:noProof/>
          <w:lang w:val="nl-NL" w:eastAsia="en-GB"/>
        </w:rPr>
        <w:t> </w:t>
      </w:r>
      <w:hyperlink r:id="rId11" w:tooltip="Hostie" w:history="1">
        <w:r w:rsidRPr="00C03038">
          <w:rPr>
            <w:rFonts w:eastAsia="Times New Roman" w:cs="Arial"/>
            <w:noProof/>
            <w:lang w:val="nl-NL" w:eastAsia="en-GB"/>
          </w:rPr>
          <w:t>heilige Hostie</w:t>
        </w:r>
      </w:hyperlink>
      <w:r w:rsidRPr="00C03038">
        <w:rPr>
          <w:rFonts w:eastAsia="Times New Roman" w:cs="Arial"/>
          <w:noProof/>
          <w:lang w:val="nl-NL" w:eastAsia="en-GB"/>
        </w:rPr>
        <w:t xml:space="preserve"> bestaat, wordt op deze feestdag tot uitdrukking gebracht.</w:t>
      </w:r>
      <w:r>
        <w:rPr>
          <w:rFonts w:eastAsia="Times New Roman" w:cs="Arial"/>
          <w:noProof/>
          <w:lang w:val="nl-NL" w:eastAsia="en-GB"/>
        </w:rPr>
        <w:t xml:space="preserve"> </w:t>
      </w:r>
      <w:r w:rsidR="00D914B7">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858135" cy="3816985"/>
            <wp:effectExtent l="0" t="0" r="0" b="0"/>
            <wp:wrapSquare wrapText="bothSides"/>
            <wp:docPr id="3" name="Picture 3" descr="Heilig Sacrament in mons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ilig Sacrament in monstran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135" cy="3816985"/>
                    </a:xfrm>
                    <a:prstGeom prst="rect">
                      <a:avLst/>
                    </a:prstGeom>
                    <a:noFill/>
                    <a:ln>
                      <a:noFill/>
                    </a:ln>
                  </pic:spPr>
                </pic:pic>
              </a:graphicData>
            </a:graphic>
          </wp:anchor>
        </w:drawing>
      </w:r>
    </w:p>
    <w:p w:rsidR="002123DC" w:rsidRDefault="002123DC" w:rsidP="00DA3C08">
      <w:pPr>
        <w:spacing w:after="0"/>
        <w:rPr>
          <w:rFonts w:eastAsia="Times New Roman" w:cs="Arial"/>
          <w:noProof/>
          <w:lang w:val="nl-NL" w:eastAsia="en-GB"/>
        </w:rPr>
      </w:pPr>
    </w:p>
    <w:p w:rsidR="00294F6B" w:rsidRDefault="00294F6B" w:rsidP="00DA3C08">
      <w:pPr>
        <w:spacing w:after="0"/>
        <w:rPr>
          <w:rFonts w:eastAsia="Times New Roman" w:cs="Arial"/>
          <w:noProof/>
          <w:lang w:val="nl-NL" w:eastAsia="en-GB"/>
        </w:rPr>
      </w:pPr>
      <w:r w:rsidRPr="00C03038">
        <w:rPr>
          <w:rFonts w:eastAsia="Times New Roman" w:cs="Arial"/>
          <w:noProof/>
          <w:lang w:val="nl-NL" w:eastAsia="en-GB"/>
        </w:rPr>
        <w:t xml:space="preserve">Op </w:t>
      </w:r>
      <w:r>
        <w:rPr>
          <w:rFonts w:eastAsia="Times New Roman" w:cs="Arial"/>
          <w:noProof/>
          <w:lang w:val="nl-NL" w:eastAsia="en-GB"/>
        </w:rPr>
        <w:t xml:space="preserve">Sacramentsdag, de tweede donderdag na Pinksteren, </w:t>
      </w:r>
      <w:r w:rsidRPr="00C03038">
        <w:rPr>
          <w:rFonts w:eastAsia="Times New Roman" w:cs="Arial"/>
          <w:noProof/>
          <w:lang w:val="nl-NL" w:eastAsia="en-GB"/>
        </w:rPr>
        <w:t>wordt op talrijke plaatsen na de Mis de geconsacreerde heilige hostie in een</w:t>
      </w:r>
      <w:r>
        <w:rPr>
          <w:rFonts w:eastAsia="Times New Roman" w:cs="Arial"/>
          <w:noProof/>
          <w:lang w:val="nl-NL" w:eastAsia="en-GB"/>
        </w:rPr>
        <w:t xml:space="preserve"> </w:t>
      </w:r>
      <w:hyperlink r:id="rId13" w:tooltip="Monstrans" w:history="1">
        <w:r w:rsidRPr="00C03038">
          <w:rPr>
            <w:rFonts w:eastAsia="Times New Roman" w:cs="Arial"/>
            <w:noProof/>
            <w:lang w:val="nl-NL" w:eastAsia="en-GB"/>
          </w:rPr>
          <w:t>monstrans</w:t>
        </w:r>
      </w:hyperlink>
      <w:r w:rsidRPr="00C03038">
        <w:rPr>
          <w:rFonts w:eastAsia="Times New Roman" w:cs="Arial"/>
          <w:noProof/>
          <w:lang w:val="nl-NL" w:eastAsia="en-GB"/>
        </w:rPr>
        <w:t> geplaatst, ter </w:t>
      </w:r>
      <w:hyperlink r:id="rId14" w:tooltip="Eucharistische aanbidding" w:history="1">
        <w:r w:rsidRPr="00C03038">
          <w:rPr>
            <w:rFonts w:eastAsia="Times New Roman" w:cs="Arial"/>
            <w:noProof/>
            <w:lang w:val="nl-NL" w:eastAsia="en-GB"/>
          </w:rPr>
          <w:t>aanbidding</w:t>
        </w:r>
      </w:hyperlink>
      <w:r w:rsidRPr="00C03038">
        <w:rPr>
          <w:rFonts w:eastAsia="Times New Roman" w:cs="Arial"/>
          <w:noProof/>
          <w:lang w:val="nl-NL" w:eastAsia="en-GB"/>
        </w:rPr>
        <w:t>. Ook gaat op deze dag de </w:t>
      </w:r>
      <w:hyperlink r:id="rId15" w:tooltip="Sacramentsprocessie" w:history="1">
        <w:r w:rsidRPr="00C03038">
          <w:rPr>
            <w:rFonts w:eastAsia="Times New Roman" w:cs="Arial"/>
            <w:noProof/>
            <w:lang w:val="nl-NL" w:eastAsia="en-GB"/>
          </w:rPr>
          <w:t>sacramentsprocessie</w:t>
        </w:r>
      </w:hyperlink>
      <w:r w:rsidRPr="00C03038">
        <w:rPr>
          <w:rFonts w:eastAsia="Times New Roman" w:cs="Arial"/>
          <w:noProof/>
          <w:lang w:val="nl-NL" w:eastAsia="en-GB"/>
        </w:rPr>
        <w:t> uit, waarbij de </w:t>
      </w:r>
      <w:hyperlink r:id="rId16" w:tooltip="Priester" w:history="1">
        <w:r w:rsidRPr="00C03038">
          <w:rPr>
            <w:rFonts w:eastAsia="Times New Roman" w:cs="Arial"/>
            <w:noProof/>
            <w:lang w:val="nl-NL" w:eastAsia="en-GB"/>
          </w:rPr>
          <w:t>priester</w:t>
        </w:r>
      </w:hyperlink>
      <w:r w:rsidRPr="00C03038">
        <w:rPr>
          <w:rFonts w:eastAsia="Times New Roman" w:cs="Arial"/>
          <w:noProof/>
          <w:lang w:val="nl-NL" w:eastAsia="en-GB"/>
        </w:rPr>
        <w:t> het </w:t>
      </w:r>
      <w:hyperlink r:id="rId17" w:tooltip="Lichaam van Christus" w:history="1">
        <w:r w:rsidRPr="00C03038">
          <w:rPr>
            <w:rFonts w:eastAsia="Times New Roman" w:cs="Arial"/>
            <w:noProof/>
            <w:lang w:val="nl-NL" w:eastAsia="en-GB"/>
          </w:rPr>
          <w:t>Allerheiligste Sacrament</w:t>
        </w:r>
      </w:hyperlink>
      <w:r w:rsidRPr="00C03038">
        <w:rPr>
          <w:rFonts w:eastAsia="Times New Roman" w:cs="Arial"/>
          <w:noProof/>
          <w:lang w:val="nl-NL" w:eastAsia="en-GB"/>
        </w:rPr>
        <w:t> (de heilige Hostie) in een monstrans door de straten van de </w:t>
      </w:r>
      <w:hyperlink r:id="rId18" w:tooltip="Parochie (kerk)" w:history="1">
        <w:r w:rsidRPr="00C03038">
          <w:rPr>
            <w:rFonts w:eastAsia="Times New Roman" w:cs="Arial"/>
            <w:noProof/>
            <w:lang w:val="nl-NL" w:eastAsia="en-GB"/>
          </w:rPr>
          <w:t>parochie</w:t>
        </w:r>
      </w:hyperlink>
      <w:r w:rsidRPr="00C03038">
        <w:rPr>
          <w:rFonts w:eastAsia="Times New Roman" w:cs="Arial"/>
          <w:noProof/>
          <w:lang w:val="nl-NL" w:eastAsia="en-GB"/>
        </w:rPr>
        <w:t xml:space="preserve"> ronddraagt. </w:t>
      </w:r>
      <w:r>
        <w:rPr>
          <w:rFonts w:eastAsia="Times New Roman" w:cs="Arial"/>
          <w:noProof/>
          <w:lang w:val="nl-NL" w:eastAsia="en-GB"/>
        </w:rPr>
        <w:t xml:space="preserve"> </w:t>
      </w:r>
    </w:p>
    <w:p w:rsidR="00294F6B" w:rsidRDefault="00294F6B" w:rsidP="00294F6B">
      <w:pPr>
        <w:shd w:val="clear" w:color="auto" w:fill="FFFFFF"/>
        <w:spacing w:after="0"/>
        <w:rPr>
          <w:rFonts w:eastAsia="Times New Roman" w:cs="Arial"/>
          <w:noProof/>
          <w:lang w:val="nl-NL" w:eastAsia="en-GB"/>
        </w:rPr>
      </w:pPr>
    </w:p>
    <w:p w:rsidR="00DA3C08" w:rsidRDefault="00DA3C08" w:rsidP="00294F6B">
      <w:pPr>
        <w:shd w:val="clear" w:color="auto" w:fill="FFFFFF"/>
        <w:spacing w:after="0"/>
        <w:rPr>
          <w:rFonts w:eastAsia="Times New Roman" w:cs="Arial"/>
          <w:noProof/>
          <w:lang w:val="nl-NL" w:eastAsia="en-GB"/>
        </w:rPr>
      </w:pPr>
    </w:p>
    <w:p w:rsidR="00294F6B" w:rsidRPr="0097168A" w:rsidRDefault="00294F6B" w:rsidP="00294F6B">
      <w:pPr>
        <w:shd w:val="clear" w:color="auto" w:fill="FFFFFF"/>
        <w:spacing w:after="0"/>
        <w:rPr>
          <w:rFonts w:eastAsia="Times New Roman" w:cs="Arial"/>
          <w:noProof/>
          <w:lang w:val="nl-NL" w:eastAsia="en-GB"/>
        </w:rPr>
      </w:pPr>
      <w:r w:rsidRPr="00C03038">
        <w:rPr>
          <w:rFonts w:cs="Arial"/>
          <w:noProof/>
          <w:shd w:val="clear" w:color="auto" w:fill="FFFFFF"/>
          <w:lang w:val="nl-NL"/>
        </w:rPr>
        <w:t>Sacramentsdag werd vanaf de late middeleeuwen een populaire feestdag, te beginnen in het</w:t>
      </w:r>
      <w:r w:rsidRPr="00C03038">
        <w:rPr>
          <w:rStyle w:val="apple-converted-space"/>
          <w:rFonts w:cs="Arial"/>
          <w:noProof/>
          <w:shd w:val="clear" w:color="auto" w:fill="FFFFFF"/>
          <w:lang w:val="nl-NL"/>
        </w:rPr>
        <w:t> </w:t>
      </w:r>
      <w:hyperlink r:id="rId19" w:tooltip="Bisdom Luik" w:history="1">
        <w:r w:rsidRPr="00C03038">
          <w:rPr>
            <w:rStyle w:val="Hyperlink"/>
            <w:rFonts w:cs="Arial"/>
            <w:noProof/>
            <w:color w:val="auto"/>
            <w:u w:val="none"/>
            <w:shd w:val="clear" w:color="auto" w:fill="FFFFFF"/>
            <w:lang w:val="nl-NL"/>
          </w:rPr>
          <w:t>bisdom Luik</w:t>
        </w:r>
      </w:hyperlink>
      <w:r w:rsidRPr="00C03038">
        <w:rPr>
          <w:rStyle w:val="apple-converted-space"/>
          <w:rFonts w:cs="Arial"/>
          <w:noProof/>
          <w:shd w:val="clear" w:color="auto" w:fill="FFFFFF"/>
          <w:lang w:val="nl-NL"/>
        </w:rPr>
        <w:t> </w:t>
      </w:r>
      <w:r w:rsidRPr="00C03038">
        <w:rPr>
          <w:rFonts w:cs="Arial"/>
          <w:noProof/>
          <w:shd w:val="clear" w:color="auto" w:fill="FFFFFF"/>
          <w:lang w:val="nl-NL"/>
        </w:rPr>
        <w:t>vanaf circa 1246. In</w:t>
      </w:r>
      <w:r w:rsidRPr="00C03038">
        <w:rPr>
          <w:rStyle w:val="apple-converted-space"/>
          <w:rFonts w:cs="Arial"/>
          <w:noProof/>
          <w:shd w:val="clear" w:color="auto" w:fill="FFFFFF"/>
          <w:lang w:val="nl-NL"/>
        </w:rPr>
        <w:t> </w:t>
      </w:r>
      <w:hyperlink r:id="rId20" w:tooltip="1264" w:history="1">
        <w:r w:rsidRPr="00C03038">
          <w:rPr>
            <w:rStyle w:val="Hyperlink"/>
            <w:rFonts w:cs="Arial"/>
            <w:noProof/>
            <w:color w:val="auto"/>
            <w:u w:val="none"/>
            <w:shd w:val="clear" w:color="auto" w:fill="FFFFFF"/>
            <w:lang w:val="nl-NL"/>
          </w:rPr>
          <w:t>1264</w:t>
        </w:r>
      </w:hyperlink>
      <w:r w:rsidRPr="00C03038">
        <w:rPr>
          <w:rFonts w:cs="Arial"/>
          <w:noProof/>
          <w:shd w:val="clear" w:color="auto" w:fill="FFFFFF"/>
          <w:lang w:val="nl-NL"/>
        </w:rPr>
        <w:t>, met de publicatie van de</w:t>
      </w:r>
      <w:r w:rsidRPr="00C03038">
        <w:rPr>
          <w:rStyle w:val="apple-converted-space"/>
          <w:rFonts w:cs="Arial"/>
          <w:noProof/>
          <w:shd w:val="clear" w:color="auto" w:fill="FFFFFF"/>
          <w:lang w:val="nl-NL"/>
        </w:rPr>
        <w:t> </w:t>
      </w:r>
      <w:hyperlink r:id="rId21" w:tooltip="Bul (document)" w:history="1">
        <w:r w:rsidRPr="00C03038">
          <w:rPr>
            <w:rStyle w:val="Hyperlink"/>
            <w:rFonts w:cs="Arial"/>
            <w:noProof/>
            <w:color w:val="auto"/>
            <w:u w:val="none"/>
            <w:shd w:val="clear" w:color="auto" w:fill="FFFFFF"/>
            <w:lang w:val="nl-NL"/>
          </w:rPr>
          <w:t>bul</w:t>
        </w:r>
      </w:hyperlink>
      <w:r w:rsidRPr="00C03038">
        <w:rPr>
          <w:rStyle w:val="apple-converted-space"/>
          <w:rFonts w:cs="Arial"/>
          <w:noProof/>
          <w:shd w:val="clear" w:color="auto" w:fill="FFFFFF"/>
          <w:lang w:val="nl-NL"/>
        </w:rPr>
        <w:t> </w:t>
      </w:r>
      <w:r w:rsidRPr="002123DC">
        <w:rPr>
          <w:rFonts w:cs="Arial"/>
          <w:i/>
          <w:iCs/>
          <w:noProof/>
          <w:shd w:val="clear" w:color="auto" w:fill="FFFFFF"/>
          <w:lang w:val="nl-NL"/>
        </w:rPr>
        <w:t>Transiturus de hoc mundo</w:t>
      </w:r>
      <w:r w:rsidRPr="00C03038">
        <w:rPr>
          <w:rFonts w:cs="Arial"/>
          <w:noProof/>
          <w:shd w:val="clear" w:color="auto" w:fill="FFFFFF"/>
          <w:lang w:val="nl-NL"/>
        </w:rPr>
        <w:t>, bepaalde</w:t>
      </w:r>
      <w:r w:rsidRPr="00C03038">
        <w:rPr>
          <w:rStyle w:val="apple-converted-space"/>
          <w:rFonts w:cs="Arial"/>
          <w:noProof/>
          <w:shd w:val="clear" w:color="auto" w:fill="FFFFFF"/>
          <w:lang w:val="nl-NL"/>
        </w:rPr>
        <w:t> </w:t>
      </w:r>
      <w:hyperlink r:id="rId22" w:tooltip="Paus Urbanus IV" w:history="1">
        <w:r w:rsidRPr="00C03038">
          <w:rPr>
            <w:rStyle w:val="Hyperlink"/>
            <w:rFonts w:cs="Arial"/>
            <w:noProof/>
            <w:color w:val="auto"/>
            <w:u w:val="none"/>
            <w:shd w:val="clear" w:color="auto" w:fill="FFFFFF"/>
            <w:lang w:val="nl-NL"/>
          </w:rPr>
          <w:t>Paus Urbanus IV</w:t>
        </w:r>
      </w:hyperlink>
      <w:r w:rsidRPr="00C03038">
        <w:rPr>
          <w:rFonts w:cs="Arial"/>
          <w:noProof/>
          <w:shd w:val="clear" w:color="auto" w:fill="FFFFFF"/>
          <w:lang w:val="nl-NL"/>
        </w:rPr>
        <w:t xml:space="preserve">, ooit als aartsdiaken werkzaam in Luik, dat deze feestdag voortaan door de hele Latijnse Kerk </w:t>
      </w:r>
      <w:r w:rsidRPr="00C03038">
        <w:rPr>
          <w:rFonts w:cs="Arial"/>
          <w:noProof/>
          <w:shd w:val="clear" w:color="auto" w:fill="FFFFFF"/>
          <w:lang w:val="nl-NL"/>
        </w:rPr>
        <w:lastRenderedPageBreak/>
        <w:t>gevierd moest worden</w:t>
      </w:r>
      <w:r>
        <w:rPr>
          <w:rFonts w:cs="Arial"/>
          <w:noProof/>
          <w:shd w:val="clear" w:color="auto" w:fill="FFFFFF"/>
          <w:lang w:val="nl-NL"/>
        </w:rPr>
        <w:t xml:space="preserve">. </w:t>
      </w:r>
      <w:r w:rsidRPr="00C03038">
        <w:rPr>
          <w:rFonts w:cs="Arial"/>
          <w:noProof/>
          <w:shd w:val="clear" w:color="auto" w:fill="FFFFFF"/>
          <w:lang w:val="nl-NL"/>
        </w:rPr>
        <w:t xml:space="preserve">Het feest zou in de vijftiende eeuw tot één van de populairste kerkelijke feesten uitgroeien. </w:t>
      </w:r>
    </w:p>
    <w:p w:rsidR="00294F6B" w:rsidRDefault="00294F6B" w:rsidP="00D914B7">
      <w:pPr>
        <w:shd w:val="clear" w:color="auto" w:fill="FFFFFF"/>
        <w:spacing w:after="0"/>
        <w:rPr>
          <w:rFonts w:eastAsia="Times New Roman" w:cs="Arial"/>
          <w:noProof/>
          <w:lang w:val="nl-NL" w:eastAsia="en-GB"/>
        </w:rPr>
      </w:pPr>
    </w:p>
    <w:p w:rsidR="00D914B7" w:rsidRDefault="00D914B7" w:rsidP="00C03038">
      <w:pPr>
        <w:spacing w:after="0"/>
        <w:rPr>
          <w:rFonts w:cs="Arial"/>
          <w:noProof/>
          <w:lang w:val="nl-NL"/>
        </w:rPr>
      </w:pPr>
      <w:r>
        <w:rPr>
          <w:rFonts w:cs="Arial"/>
          <w:noProof/>
          <w:lang w:val="nl-NL"/>
        </w:rPr>
        <w:t>In de Veghelse archieven vonden we de volgende vermeldingen</w:t>
      </w:r>
      <w:r w:rsidR="002123DC">
        <w:rPr>
          <w:rFonts w:cs="Arial"/>
          <w:noProof/>
          <w:lang w:val="nl-NL"/>
        </w:rPr>
        <w:t xml:space="preserve"> van</w:t>
      </w:r>
      <w:r w:rsidR="00DA3C08">
        <w:rPr>
          <w:rFonts w:cs="Arial"/>
          <w:noProof/>
          <w:lang w:val="nl-NL"/>
        </w:rPr>
        <w:t xml:space="preserve"> het Heilig Sacrament</w:t>
      </w:r>
      <w:r>
        <w:rPr>
          <w:rFonts w:cs="Arial"/>
          <w:noProof/>
          <w:lang w:val="nl-NL"/>
        </w:rPr>
        <w:t>:</w:t>
      </w:r>
    </w:p>
    <w:p w:rsidR="00D914B7" w:rsidRDefault="00D914B7" w:rsidP="00C03038">
      <w:pPr>
        <w:spacing w:after="0"/>
        <w:rPr>
          <w:rFonts w:cs="Arial"/>
          <w:noProof/>
          <w:lang w:val="nl-NL"/>
        </w:rPr>
      </w:pPr>
    </w:p>
    <w:p w:rsidR="00D914B7" w:rsidRDefault="00D914B7" w:rsidP="00C03038">
      <w:pPr>
        <w:spacing w:after="0"/>
        <w:rPr>
          <w:rFonts w:cs="Arial"/>
          <w:noProof/>
          <w:lang w:val="nl-NL"/>
        </w:rPr>
      </w:pPr>
    </w:p>
    <w:p w:rsidR="00C03038" w:rsidRPr="00D914B7" w:rsidRDefault="00D914B7" w:rsidP="00C03038">
      <w:pPr>
        <w:spacing w:after="0"/>
        <w:rPr>
          <w:rFonts w:cs="Arial"/>
          <w:b/>
          <w:noProof/>
          <w:sz w:val="28"/>
          <w:szCs w:val="28"/>
          <w:lang w:val="nl-NL"/>
        </w:rPr>
      </w:pPr>
      <w:r w:rsidRPr="00D914B7">
        <w:rPr>
          <w:rFonts w:cs="Arial"/>
          <w:b/>
          <w:noProof/>
          <w:sz w:val="28"/>
          <w:szCs w:val="28"/>
          <w:lang w:val="nl-NL"/>
        </w:rPr>
        <w:t>Vermeld bij verzoeningen</w:t>
      </w:r>
    </w:p>
    <w:p w:rsidR="00C03038" w:rsidRDefault="00C03038" w:rsidP="00C03038">
      <w:pPr>
        <w:spacing w:after="0"/>
        <w:rPr>
          <w:rFonts w:cs="Arial"/>
          <w:noProof/>
          <w:lang w:val="nl-NL"/>
        </w:rPr>
      </w:pPr>
    </w:p>
    <w:p w:rsidR="00D914B7" w:rsidRDefault="00D914B7" w:rsidP="00C03038">
      <w:pPr>
        <w:spacing w:after="0"/>
        <w:rPr>
          <w:rFonts w:cs="Arial"/>
          <w:noProof/>
          <w:lang w:val="nl-NL"/>
        </w:rPr>
      </w:pPr>
      <w:r>
        <w:rPr>
          <w:rFonts w:cs="Arial"/>
          <w:noProof/>
          <w:lang w:val="nl-NL"/>
        </w:rPr>
        <w:t xml:space="preserve">Tot in de zestiende eeuw was het gebruikelijk dat </w:t>
      </w:r>
      <w:r w:rsidR="002123DC">
        <w:rPr>
          <w:rFonts w:cs="Arial"/>
          <w:noProof/>
          <w:lang w:val="nl-NL"/>
        </w:rPr>
        <w:t xml:space="preserve">er </w:t>
      </w:r>
      <w:r>
        <w:rPr>
          <w:rFonts w:cs="Arial"/>
          <w:noProof/>
          <w:lang w:val="nl-NL"/>
        </w:rPr>
        <w:t xml:space="preserve">bij doodslag </w:t>
      </w:r>
      <w:r w:rsidR="002123DC">
        <w:rPr>
          <w:rFonts w:cs="Arial"/>
          <w:noProof/>
          <w:lang w:val="nl-NL"/>
        </w:rPr>
        <w:t xml:space="preserve">een </w:t>
      </w:r>
      <w:r>
        <w:rPr>
          <w:rFonts w:cs="Arial"/>
          <w:noProof/>
          <w:lang w:val="nl-NL"/>
        </w:rPr>
        <w:t>v</w:t>
      </w:r>
      <w:r w:rsidR="002123DC">
        <w:rPr>
          <w:rFonts w:cs="Arial"/>
          <w:noProof/>
          <w:lang w:val="nl-NL"/>
        </w:rPr>
        <w:t>e</w:t>
      </w:r>
      <w:r>
        <w:rPr>
          <w:rFonts w:cs="Arial"/>
          <w:noProof/>
          <w:lang w:val="nl-NL"/>
        </w:rPr>
        <w:t>rzoening plaats vond tussen beide families om vete’s te voorkomen. De dader betaalde meestal de kosten van verpleging</w:t>
      </w:r>
      <w:r w:rsidR="002123DC">
        <w:rPr>
          <w:rFonts w:cs="Arial"/>
          <w:noProof/>
          <w:lang w:val="nl-NL"/>
        </w:rPr>
        <w:t>,</w:t>
      </w:r>
      <w:r>
        <w:rPr>
          <w:rFonts w:cs="Arial"/>
          <w:noProof/>
          <w:lang w:val="nl-NL"/>
        </w:rPr>
        <w:t xml:space="preserve"> begrafenis, soms nog meer geld, </w:t>
      </w:r>
      <w:r w:rsidR="002123DC">
        <w:rPr>
          <w:rFonts w:cs="Arial"/>
          <w:noProof/>
          <w:lang w:val="nl-NL"/>
        </w:rPr>
        <w:t xml:space="preserve">bijvoorbeeld voor het onderhoud van de kinderen van het slachtoffer, </w:t>
      </w:r>
      <w:r>
        <w:rPr>
          <w:rFonts w:cs="Arial"/>
          <w:noProof/>
          <w:lang w:val="nl-NL"/>
        </w:rPr>
        <w:t>moest om vergiffenis smeken</w:t>
      </w:r>
      <w:r w:rsidR="0097168A">
        <w:rPr>
          <w:rFonts w:cs="Arial"/>
          <w:noProof/>
          <w:lang w:val="nl-NL"/>
        </w:rPr>
        <w:t xml:space="preserve"> (een voetval doen)</w:t>
      </w:r>
      <w:r>
        <w:rPr>
          <w:rFonts w:cs="Arial"/>
          <w:noProof/>
          <w:lang w:val="nl-NL"/>
        </w:rPr>
        <w:t xml:space="preserve">, moest enkele bedevaarten doen, voor de ziel van de overledene bidden, moest een of twee jaar uit het dorp blijven en moest uit de buurt blijven van de familie van het slachtoffer. Ook was </w:t>
      </w:r>
      <w:r w:rsidR="0097168A">
        <w:rPr>
          <w:rFonts w:cs="Arial"/>
          <w:noProof/>
          <w:lang w:val="nl-NL"/>
        </w:rPr>
        <w:t xml:space="preserve">het </w:t>
      </w:r>
      <w:r>
        <w:rPr>
          <w:rFonts w:cs="Arial"/>
          <w:noProof/>
          <w:lang w:val="nl-NL"/>
        </w:rPr>
        <w:t xml:space="preserve">niet ongebruikelijk </w:t>
      </w:r>
      <w:r w:rsidR="0097168A">
        <w:rPr>
          <w:rFonts w:cs="Arial"/>
          <w:noProof/>
          <w:lang w:val="nl-NL"/>
        </w:rPr>
        <w:t>dat hij kaarsen moest branden voor het Heilig Sacrament. Enkele voorbeelden:</w:t>
      </w:r>
    </w:p>
    <w:p w:rsidR="00D914B7" w:rsidRDefault="00D914B7" w:rsidP="00C03038">
      <w:pPr>
        <w:spacing w:after="0"/>
        <w:rPr>
          <w:rFonts w:cs="Arial"/>
          <w:noProof/>
          <w:lang w:val="nl-NL"/>
        </w:rPr>
      </w:pPr>
    </w:p>
    <w:p w:rsidR="0097168A" w:rsidRDefault="0097168A" w:rsidP="00D914B7">
      <w:pPr>
        <w:pStyle w:val="ListParagraph"/>
        <w:numPr>
          <w:ilvl w:val="0"/>
          <w:numId w:val="3"/>
        </w:numPr>
        <w:spacing w:after="0"/>
        <w:rPr>
          <w:noProof/>
          <w:lang w:val="nl-NL"/>
        </w:rPr>
      </w:pPr>
      <w:r w:rsidRPr="0097168A">
        <w:rPr>
          <w:noProof/>
          <w:lang w:val="nl-NL"/>
        </w:rPr>
        <w:t>13-</w:t>
      </w:r>
      <w:r w:rsidR="00D914B7" w:rsidRPr="0097168A">
        <w:rPr>
          <w:noProof/>
          <w:lang w:val="nl-NL"/>
        </w:rPr>
        <w:t>7-1539</w:t>
      </w:r>
      <w:r w:rsidRPr="0097168A">
        <w:rPr>
          <w:noProof/>
          <w:lang w:val="nl-NL"/>
        </w:rPr>
        <w:t xml:space="preserve">: </w:t>
      </w:r>
      <w:r>
        <w:rPr>
          <w:noProof/>
          <w:lang w:val="nl-NL"/>
        </w:rPr>
        <w:t>v</w:t>
      </w:r>
      <w:r w:rsidR="00D914B7" w:rsidRPr="0097168A">
        <w:rPr>
          <w:noProof/>
          <w:lang w:val="nl-NL"/>
        </w:rPr>
        <w:t xml:space="preserve">erder dienen zij een kaars met een gewicht van 1 pond  te zetten voor het Helige Sacrament in de veghelse kerk. </w:t>
      </w:r>
    </w:p>
    <w:p w:rsidR="00D914B7" w:rsidRPr="0097168A" w:rsidRDefault="0097168A" w:rsidP="00D914B7">
      <w:pPr>
        <w:pStyle w:val="ListParagraph"/>
        <w:numPr>
          <w:ilvl w:val="0"/>
          <w:numId w:val="3"/>
        </w:numPr>
        <w:spacing w:after="0"/>
        <w:rPr>
          <w:rFonts w:eastAsia="Calibri" w:cs="Times New Roman"/>
          <w:noProof/>
          <w:lang w:val="nl-NL"/>
        </w:rPr>
      </w:pPr>
      <w:r w:rsidRPr="0097168A">
        <w:rPr>
          <w:rFonts w:eastAsia="Calibri" w:cs="Times New Roman"/>
          <w:noProof/>
          <w:lang w:val="nl-NL"/>
        </w:rPr>
        <w:t>16-</w:t>
      </w:r>
      <w:r w:rsidR="00D914B7" w:rsidRPr="0097168A">
        <w:rPr>
          <w:rFonts w:eastAsia="Calibri" w:cs="Times New Roman"/>
          <w:noProof/>
          <w:lang w:val="nl-NL"/>
        </w:rPr>
        <w:t>3-154</w:t>
      </w:r>
      <w:r w:rsidRPr="0097168A">
        <w:rPr>
          <w:rFonts w:eastAsia="Calibri" w:cs="Times New Roman"/>
          <w:noProof/>
          <w:lang w:val="nl-NL"/>
        </w:rPr>
        <w:t xml:space="preserve">8: </w:t>
      </w:r>
      <w:r>
        <w:rPr>
          <w:rFonts w:eastAsia="Calibri" w:cs="Times New Roman"/>
          <w:noProof/>
          <w:lang w:val="nl-NL"/>
        </w:rPr>
        <w:t xml:space="preserve">Eeffsa, </w:t>
      </w:r>
      <w:r w:rsidRPr="0097168A">
        <w:rPr>
          <w:rFonts w:eastAsia="Calibri" w:cs="Times New Roman"/>
          <w:noProof/>
          <w:lang w:val="nl-NL"/>
        </w:rPr>
        <w:t>de dader</w:t>
      </w:r>
      <w:r w:rsidR="002123DC">
        <w:rPr>
          <w:rFonts w:eastAsia="Calibri" w:cs="Times New Roman"/>
          <w:noProof/>
          <w:lang w:val="nl-NL"/>
        </w:rPr>
        <w:t xml:space="preserve"> </w:t>
      </w:r>
      <w:r w:rsidR="00D914B7" w:rsidRPr="0097168A">
        <w:rPr>
          <w:rFonts w:eastAsia="Calibri" w:cs="Times New Roman"/>
          <w:noProof/>
          <w:lang w:val="nl-NL"/>
        </w:rPr>
        <w:t>2 wassen kaarsen geven, elk 1 ½ pond zwaar, die Eeffsa</w:t>
      </w:r>
      <w:r>
        <w:rPr>
          <w:rFonts w:eastAsia="Calibri" w:cs="Times New Roman"/>
          <w:noProof/>
          <w:lang w:val="nl-NL"/>
        </w:rPr>
        <w:t xml:space="preserve"> aanst</w:t>
      </w:r>
      <w:r w:rsidR="003C629F">
        <w:rPr>
          <w:rFonts w:eastAsia="Calibri" w:cs="Times New Roman"/>
          <w:noProof/>
          <w:lang w:val="nl-NL"/>
        </w:rPr>
        <w:t>aande Pasen voor het ‘Eerwaerde</w:t>
      </w:r>
      <w:r w:rsidR="00D914B7" w:rsidRPr="0097168A">
        <w:rPr>
          <w:rFonts w:eastAsia="Calibri" w:cs="Times New Roman"/>
          <w:noProof/>
          <w:lang w:val="nl-NL"/>
        </w:rPr>
        <w:t xml:space="preserve"> Heilige Sacrament inder kercken van Vechel’ zal zetten, ‘die een int hoech choer ende die ander in Onser Vrouwen choer’.</w:t>
      </w:r>
    </w:p>
    <w:p w:rsidR="00D914B7" w:rsidRPr="0097168A" w:rsidRDefault="0097168A" w:rsidP="00D914B7">
      <w:pPr>
        <w:pStyle w:val="ListParagraph"/>
        <w:numPr>
          <w:ilvl w:val="0"/>
          <w:numId w:val="3"/>
        </w:numPr>
        <w:spacing w:after="0"/>
        <w:rPr>
          <w:rFonts w:eastAsia="Calibri" w:cs="Times New Roman"/>
          <w:bCs/>
          <w:noProof/>
          <w:lang w:val="nl-NL"/>
        </w:rPr>
      </w:pPr>
      <w:r w:rsidRPr="0097168A">
        <w:rPr>
          <w:rFonts w:eastAsia="Calibri" w:cs="Times New Roman"/>
          <w:noProof/>
          <w:lang w:val="nl-NL"/>
        </w:rPr>
        <w:t>4-</w:t>
      </w:r>
      <w:r w:rsidR="00D914B7" w:rsidRPr="0097168A">
        <w:rPr>
          <w:rFonts w:eastAsia="Calibri" w:cs="Times New Roman"/>
          <w:noProof/>
          <w:lang w:val="nl-NL"/>
        </w:rPr>
        <w:t>2-155</w:t>
      </w:r>
      <w:r w:rsidRPr="0097168A">
        <w:rPr>
          <w:rFonts w:eastAsia="Calibri" w:cs="Times New Roman"/>
          <w:noProof/>
          <w:lang w:val="nl-NL"/>
        </w:rPr>
        <w:t xml:space="preserve">1: </w:t>
      </w:r>
      <w:r>
        <w:rPr>
          <w:rFonts w:eastAsia="Calibri" w:cs="Times New Roman"/>
          <w:noProof/>
          <w:lang w:val="nl-NL"/>
        </w:rPr>
        <w:t>d</w:t>
      </w:r>
      <w:r w:rsidR="00D914B7" w:rsidRPr="0097168A">
        <w:rPr>
          <w:rFonts w:eastAsia="Calibri" w:cs="Times New Roman"/>
          <w:bCs/>
          <w:noProof/>
          <w:lang w:val="nl-NL"/>
        </w:rPr>
        <w:t>e dader moet ‘een wassen karsse van enen ponde swaer’</w:t>
      </w:r>
      <w:r>
        <w:rPr>
          <w:rFonts w:eastAsia="Calibri" w:cs="Times New Roman"/>
          <w:bCs/>
          <w:noProof/>
          <w:lang w:val="nl-NL"/>
        </w:rPr>
        <w:t xml:space="preserve"> geven</w:t>
      </w:r>
      <w:r w:rsidR="003C629F">
        <w:rPr>
          <w:rFonts w:eastAsia="Calibri" w:cs="Times New Roman"/>
          <w:bCs/>
          <w:noProof/>
          <w:lang w:val="nl-NL"/>
        </w:rPr>
        <w:t>, ‘te setten voer dat Eerwaerde</w:t>
      </w:r>
      <w:r w:rsidR="00D914B7" w:rsidRPr="0097168A">
        <w:rPr>
          <w:rFonts w:eastAsia="Calibri" w:cs="Times New Roman"/>
          <w:bCs/>
          <w:noProof/>
          <w:lang w:val="nl-NL"/>
        </w:rPr>
        <w:t xml:space="preserve"> Heilige Sacrament binnen der kercken van Vechel opten Heiligen Paeschdach’, en 2 ‘tortzen’ van 12 stuivers elk</w:t>
      </w:r>
      <w:r>
        <w:rPr>
          <w:rFonts w:eastAsia="Calibri" w:cs="Times New Roman"/>
          <w:bCs/>
          <w:noProof/>
          <w:lang w:val="nl-NL"/>
        </w:rPr>
        <w:t>.</w:t>
      </w:r>
    </w:p>
    <w:p w:rsidR="00D914B7" w:rsidRPr="0097168A" w:rsidRDefault="00D914B7" w:rsidP="00D914B7">
      <w:pPr>
        <w:pStyle w:val="ListParagraph"/>
        <w:numPr>
          <w:ilvl w:val="0"/>
          <w:numId w:val="3"/>
        </w:numPr>
        <w:suppressAutoHyphens/>
        <w:overflowPunct w:val="0"/>
        <w:autoSpaceDE w:val="0"/>
        <w:autoSpaceDN w:val="0"/>
        <w:adjustRightInd w:val="0"/>
        <w:spacing w:after="0"/>
        <w:textAlignment w:val="baseline"/>
        <w:rPr>
          <w:noProof/>
          <w:lang w:val="nl-NL"/>
        </w:rPr>
      </w:pPr>
      <w:r w:rsidRPr="0097168A">
        <w:rPr>
          <w:rFonts w:cs="Arial"/>
          <w:noProof/>
          <w:lang w:val="nl-NL"/>
        </w:rPr>
        <w:t>7-11-1564</w:t>
      </w:r>
      <w:r w:rsidR="0097168A" w:rsidRPr="0097168A">
        <w:rPr>
          <w:rFonts w:cs="Arial"/>
          <w:noProof/>
          <w:lang w:val="nl-NL"/>
        </w:rPr>
        <w:t xml:space="preserve">: de dader moet </w:t>
      </w:r>
      <w:r w:rsidRPr="0097168A">
        <w:rPr>
          <w:rFonts w:cs="Arial"/>
          <w:noProof/>
          <w:lang w:val="nl-NL"/>
        </w:rPr>
        <w:t xml:space="preserve">twee toortsen </w:t>
      </w:r>
      <w:r w:rsidR="0097168A">
        <w:rPr>
          <w:rFonts w:cs="Arial"/>
          <w:noProof/>
          <w:lang w:val="nl-NL"/>
        </w:rPr>
        <w:t>‘</w:t>
      </w:r>
      <w:r w:rsidRPr="0097168A">
        <w:rPr>
          <w:rFonts w:cs="Arial"/>
          <w:noProof/>
          <w:lang w:val="nl-NL"/>
        </w:rPr>
        <w:t>tot laefenisse van de sie</w:t>
      </w:r>
      <w:r w:rsidR="0097168A" w:rsidRPr="0097168A">
        <w:rPr>
          <w:rFonts w:cs="Arial"/>
          <w:noProof/>
          <w:lang w:val="nl-NL"/>
        </w:rPr>
        <w:t>len</w:t>
      </w:r>
      <w:r w:rsidR="0097168A">
        <w:rPr>
          <w:rFonts w:cs="Arial"/>
          <w:noProof/>
          <w:lang w:val="nl-NL"/>
        </w:rPr>
        <w:t>’</w:t>
      </w:r>
      <w:r w:rsidR="0097168A" w:rsidRPr="0097168A">
        <w:rPr>
          <w:rFonts w:cs="Arial"/>
          <w:noProof/>
          <w:lang w:val="nl-NL"/>
        </w:rPr>
        <w:t xml:space="preserve">, </w:t>
      </w:r>
      <w:r w:rsidR="0097168A">
        <w:rPr>
          <w:rFonts w:cs="Arial"/>
          <w:noProof/>
          <w:lang w:val="nl-NL"/>
        </w:rPr>
        <w:t>‘</w:t>
      </w:r>
      <w:r w:rsidRPr="0097168A">
        <w:rPr>
          <w:rFonts w:cs="Arial"/>
          <w:noProof/>
          <w:lang w:val="nl-NL"/>
        </w:rPr>
        <w:t>voer dat Eer</w:t>
      </w:r>
      <w:r w:rsidR="003C629F">
        <w:rPr>
          <w:rFonts w:cs="Arial"/>
          <w:noProof/>
          <w:lang w:val="nl-NL"/>
        </w:rPr>
        <w:t>waerde</w:t>
      </w:r>
      <w:r w:rsidRPr="0097168A">
        <w:rPr>
          <w:rFonts w:cs="Arial"/>
          <w:noProof/>
          <w:lang w:val="nl-NL"/>
        </w:rPr>
        <w:t xml:space="preserve"> Heylige Sacrament in de</w:t>
      </w:r>
      <w:r w:rsidR="0097168A" w:rsidRPr="0097168A">
        <w:rPr>
          <w:rFonts w:cs="Arial"/>
          <w:noProof/>
          <w:lang w:val="nl-NL"/>
        </w:rPr>
        <w:t>r kercken tot Vechel</w:t>
      </w:r>
      <w:r w:rsidR="0097168A">
        <w:rPr>
          <w:rFonts w:cs="Arial"/>
          <w:noProof/>
          <w:lang w:val="nl-NL"/>
        </w:rPr>
        <w:t>’</w:t>
      </w:r>
      <w:r w:rsidR="0097168A" w:rsidRPr="0097168A">
        <w:rPr>
          <w:rFonts w:cs="Arial"/>
          <w:noProof/>
          <w:lang w:val="nl-NL"/>
        </w:rPr>
        <w:t xml:space="preserve"> </w:t>
      </w:r>
      <w:r w:rsidR="0097168A">
        <w:rPr>
          <w:rFonts w:cs="Arial"/>
          <w:noProof/>
          <w:lang w:val="nl-NL"/>
        </w:rPr>
        <w:t>zetten.</w:t>
      </w:r>
    </w:p>
    <w:p w:rsidR="00D914B7" w:rsidRDefault="00D914B7" w:rsidP="00C03038">
      <w:pPr>
        <w:spacing w:after="0"/>
        <w:rPr>
          <w:rFonts w:cs="Arial"/>
          <w:noProof/>
          <w:lang w:val="nl-NL"/>
        </w:rPr>
      </w:pPr>
    </w:p>
    <w:p w:rsidR="0097168A" w:rsidRDefault="0097168A" w:rsidP="00C03038">
      <w:pPr>
        <w:spacing w:after="0"/>
        <w:rPr>
          <w:rFonts w:cs="Arial"/>
          <w:noProof/>
          <w:lang w:val="nl-NL"/>
        </w:rPr>
      </w:pPr>
    </w:p>
    <w:p w:rsidR="0097168A" w:rsidRPr="0097168A" w:rsidRDefault="0097168A" w:rsidP="00C03038">
      <w:pPr>
        <w:spacing w:after="0"/>
        <w:rPr>
          <w:rFonts w:cs="Arial"/>
          <w:b/>
          <w:noProof/>
          <w:sz w:val="28"/>
          <w:szCs w:val="28"/>
          <w:lang w:val="nl-NL"/>
        </w:rPr>
      </w:pPr>
      <w:r w:rsidRPr="0097168A">
        <w:rPr>
          <w:rFonts w:cs="Arial"/>
          <w:b/>
          <w:noProof/>
          <w:sz w:val="28"/>
          <w:szCs w:val="28"/>
          <w:lang w:val="nl-NL"/>
        </w:rPr>
        <w:t xml:space="preserve">Giften voor </w:t>
      </w:r>
      <w:r w:rsidR="00DA3C08">
        <w:rPr>
          <w:rFonts w:cs="Arial"/>
          <w:b/>
          <w:noProof/>
          <w:sz w:val="28"/>
          <w:szCs w:val="28"/>
          <w:lang w:val="nl-NL"/>
        </w:rPr>
        <w:t>kaarsen</w:t>
      </w:r>
    </w:p>
    <w:p w:rsidR="0097168A" w:rsidRDefault="0097168A" w:rsidP="00C03038">
      <w:pPr>
        <w:spacing w:after="0"/>
        <w:rPr>
          <w:rFonts w:cs="Arial"/>
          <w:noProof/>
          <w:lang w:val="nl-NL"/>
        </w:rPr>
      </w:pPr>
    </w:p>
    <w:p w:rsidR="0097168A" w:rsidRDefault="0097168A" w:rsidP="00C03038">
      <w:pPr>
        <w:spacing w:after="0"/>
        <w:rPr>
          <w:rFonts w:cs="Arial"/>
          <w:noProof/>
          <w:lang w:val="nl-NL"/>
        </w:rPr>
      </w:pPr>
      <w:r>
        <w:rPr>
          <w:rFonts w:cs="Arial"/>
          <w:noProof/>
          <w:lang w:val="nl-NL"/>
        </w:rPr>
        <w:t xml:space="preserve">In de Veghelse schepenprotocollen worden een aantal goften voor </w:t>
      </w:r>
      <w:r w:rsidR="001C7E4F">
        <w:rPr>
          <w:rFonts w:cs="Arial"/>
          <w:noProof/>
          <w:lang w:val="nl-NL"/>
        </w:rPr>
        <w:t>‘beluchtinge</w:t>
      </w:r>
      <w:r w:rsidR="00AF7DDE">
        <w:rPr>
          <w:rFonts w:cs="Arial"/>
          <w:noProof/>
          <w:lang w:val="nl-NL"/>
        </w:rPr>
        <w:t>’</w:t>
      </w:r>
      <w:r w:rsidR="001C7E4F">
        <w:rPr>
          <w:rFonts w:cs="Arial"/>
          <w:noProof/>
          <w:lang w:val="nl-NL"/>
        </w:rPr>
        <w:t xml:space="preserve"> </w:t>
      </w:r>
      <w:r w:rsidR="00DA3C08">
        <w:rPr>
          <w:rFonts w:cs="Arial"/>
          <w:noProof/>
          <w:lang w:val="nl-NL"/>
        </w:rPr>
        <w:t xml:space="preserve">(verlichting) </w:t>
      </w:r>
      <w:r w:rsidR="001C7E4F">
        <w:rPr>
          <w:rFonts w:cs="Arial"/>
          <w:noProof/>
          <w:lang w:val="nl-NL"/>
        </w:rPr>
        <w:t>en</w:t>
      </w:r>
      <w:r w:rsidR="00AF7DDE">
        <w:rPr>
          <w:rFonts w:cs="Arial"/>
          <w:noProof/>
          <w:lang w:val="nl-NL"/>
        </w:rPr>
        <w:t>/of</w:t>
      </w:r>
      <w:r w:rsidR="001C7E4F">
        <w:rPr>
          <w:rFonts w:cs="Arial"/>
          <w:noProof/>
          <w:lang w:val="nl-NL"/>
        </w:rPr>
        <w:t xml:space="preserve"> vercieringe’ </w:t>
      </w:r>
      <w:r>
        <w:rPr>
          <w:rFonts w:cs="Arial"/>
          <w:noProof/>
          <w:lang w:val="nl-NL"/>
        </w:rPr>
        <w:t>van het hei</w:t>
      </w:r>
      <w:r w:rsidR="001C7E4F">
        <w:rPr>
          <w:rFonts w:cs="Arial"/>
          <w:noProof/>
          <w:lang w:val="nl-NL"/>
        </w:rPr>
        <w:t>lig Sacrament vemeldt</w:t>
      </w:r>
      <w:r w:rsidR="00AF7DDE">
        <w:rPr>
          <w:rFonts w:cs="Arial"/>
          <w:noProof/>
          <w:lang w:val="nl-NL"/>
        </w:rPr>
        <w:t xml:space="preserve"> (schepenprotocollen en register 829)</w:t>
      </w:r>
      <w:r w:rsidR="001C7E4F">
        <w:rPr>
          <w:rFonts w:cs="Arial"/>
          <w:noProof/>
          <w:lang w:val="nl-NL"/>
        </w:rPr>
        <w:t xml:space="preserve">. </w:t>
      </w:r>
      <w:r w:rsidR="002123DC">
        <w:rPr>
          <w:rFonts w:cs="Arial"/>
          <w:noProof/>
          <w:lang w:val="nl-NL"/>
        </w:rPr>
        <w:t xml:space="preserve">Het </w:t>
      </w:r>
      <w:r w:rsidR="001C7E4F">
        <w:rPr>
          <w:rFonts w:cs="Arial"/>
          <w:noProof/>
          <w:lang w:val="nl-NL"/>
        </w:rPr>
        <w:t>ging</w:t>
      </w:r>
      <w:r w:rsidR="00AF7DDE">
        <w:rPr>
          <w:rFonts w:cs="Arial"/>
          <w:noProof/>
          <w:lang w:val="nl-NL"/>
        </w:rPr>
        <w:t xml:space="preserve"> </w:t>
      </w:r>
      <w:r w:rsidR="002123DC">
        <w:rPr>
          <w:rFonts w:cs="Arial"/>
          <w:noProof/>
          <w:lang w:val="nl-NL"/>
        </w:rPr>
        <w:t xml:space="preserve">hier </w:t>
      </w:r>
      <w:r w:rsidR="00AF7DDE">
        <w:rPr>
          <w:rFonts w:cs="Arial"/>
          <w:noProof/>
          <w:lang w:val="nl-NL"/>
        </w:rPr>
        <w:t>om het branden van kaarsen. Enkele voorbeelden:</w:t>
      </w:r>
    </w:p>
    <w:p w:rsidR="0097168A" w:rsidRDefault="0097168A" w:rsidP="0097168A">
      <w:pPr>
        <w:spacing w:after="0"/>
        <w:rPr>
          <w:rFonts w:cs="Arial"/>
          <w:noProof/>
          <w:lang w:val="nl-NL"/>
        </w:rPr>
      </w:pPr>
    </w:p>
    <w:p w:rsidR="003C629F" w:rsidRPr="003C629F" w:rsidRDefault="003C629F" w:rsidP="003C629F">
      <w:pPr>
        <w:pStyle w:val="ListParagraph"/>
        <w:numPr>
          <w:ilvl w:val="0"/>
          <w:numId w:val="3"/>
        </w:numPr>
        <w:spacing w:after="0"/>
        <w:rPr>
          <w:noProof/>
          <w:lang w:val="nl-NL"/>
        </w:rPr>
      </w:pPr>
      <w:r>
        <w:rPr>
          <w:noProof/>
          <w:lang w:val="nl-NL"/>
        </w:rPr>
        <w:t xml:space="preserve">Op 21-5-1514 werd het </w:t>
      </w:r>
      <w:r w:rsidRPr="003C629F">
        <w:rPr>
          <w:noProof/>
          <w:lang w:val="nl-NL"/>
        </w:rPr>
        <w:t xml:space="preserve">Kerckenbeemdje, </w:t>
      </w:r>
      <w:r>
        <w:rPr>
          <w:noProof/>
          <w:lang w:val="nl-NL"/>
        </w:rPr>
        <w:t xml:space="preserve">ook wel </w:t>
      </w:r>
      <w:r w:rsidRPr="003C629F">
        <w:rPr>
          <w:noProof/>
          <w:lang w:val="nl-NL"/>
        </w:rPr>
        <w:t>genoemd het Olijbemptken oft het Kerckenhorst door Cat</w:t>
      </w:r>
      <w:r>
        <w:rPr>
          <w:noProof/>
          <w:lang w:val="nl-NL"/>
        </w:rPr>
        <w:t>e</w:t>
      </w:r>
      <w:r w:rsidRPr="003C629F">
        <w:rPr>
          <w:noProof/>
          <w:lang w:val="nl-NL"/>
        </w:rPr>
        <w:t>lijn</w:t>
      </w:r>
      <w:r>
        <w:rPr>
          <w:noProof/>
          <w:lang w:val="nl-NL"/>
        </w:rPr>
        <w:t>, dochter van</w:t>
      </w:r>
      <w:r w:rsidRPr="003C629F">
        <w:rPr>
          <w:noProof/>
          <w:lang w:val="nl-NL"/>
        </w:rPr>
        <w:t xml:space="preserve"> Danelt Goeijaerts</w:t>
      </w:r>
      <w:r>
        <w:rPr>
          <w:noProof/>
          <w:lang w:val="nl-NL"/>
        </w:rPr>
        <w:t>,</w:t>
      </w:r>
      <w:r w:rsidRPr="003C629F">
        <w:rPr>
          <w:noProof/>
          <w:lang w:val="nl-NL"/>
        </w:rPr>
        <w:t xml:space="preserve"> geschonken tot beluchtinge van den Eerwaarde Heijlich Sacrament op 21-5-1514.</w:t>
      </w:r>
    </w:p>
    <w:p w:rsidR="00AF7DDE" w:rsidRDefault="00AF7DDE" w:rsidP="0097168A">
      <w:pPr>
        <w:pStyle w:val="ListParagraph"/>
        <w:numPr>
          <w:ilvl w:val="0"/>
          <w:numId w:val="3"/>
        </w:numPr>
        <w:spacing w:after="0"/>
        <w:rPr>
          <w:noProof/>
          <w:lang w:val="nl-NL"/>
        </w:rPr>
      </w:pPr>
      <w:r>
        <w:rPr>
          <w:noProof/>
          <w:lang w:val="nl-NL"/>
        </w:rPr>
        <w:t>20-11-1533: een schenking van een erfcijns van 2 Bossche ponden voor a</w:t>
      </w:r>
      <w:r w:rsidRPr="00C03038">
        <w:rPr>
          <w:noProof/>
          <w:lang w:val="nl-NL"/>
        </w:rPr>
        <w:t xml:space="preserve">an het </w:t>
      </w:r>
      <w:r w:rsidRPr="00AF7DDE">
        <w:rPr>
          <w:noProof/>
          <w:lang w:val="nl-NL"/>
        </w:rPr>
        <w:t>heiligen Sacrament</w:t>
      </w:r>
      <w:r w:rsidRPr="00C03038">
        <w:rPr>
          <w:noProof/>
          <w:lang w:val="nl-NL"/>
        </w:rPr>
        <w:t xml:space="preserve"> in der kercken van Vechel tot beluchtinge</w:t>
      </w:r>
      <w:r w:rsidR="002123DC">
        <w:rPr>
          <w:noProof/>
          <w:lang w:val="nl-NL"/>
        </w:rPr>
        <w:t>.</w:t>
      </w:r>
    </w:p>
    <w:p w:rsidR="00536C3B" w:rsidRDefault="0097168A" w:rsidP="0097168A">
      <w:pPr>
        <w:pStyle w:val="ListParagraph"/>
        <w:numPr>
          <w:ilvl w:val="0"/>
          <w:numId w:val="3"/>
        </w:numPr>
        <w:spacing w:after="0"/>
        <w:rPr>
          <w:noProof/>
          <w:lang w:val="nl-NL"/>
        </w:rPr>
      </w:pPr>
      <w:r>
        <w:rPr>
          <w:noProof/>
          <w:lang w:val="nl-NL"/>
        </w:rPr>
        <w:t>29-</w:t>
      </w:r>
      <w:r w:rsidR="00536C3B" w:rsidRPr="0097168A">
        <w:rPr>
          <w:noProof/>
          <w:lang w:val="nl-NL"/>
        </w:rPr>
        <w:t>3-153</w:t>
      </w:r>
      <w:r w:rsidRPr="0097168A">
        <w:rPr>
          <w:noProof/>
          <w:lang w:val="nl-NL"/>
        </w:rPr>
        <w:t xml:space="preserve">8: </w:t>
      </w:r>
      <w:r>
        <w:rPr>
          <w:noProof/>
          <w:lang w:val="nl-NL"/>
        </w:rPr>
        <w:t xml:space="preserve">een schenking van een erfcijns van </w:t>
      </w:r>
      <w:r w:rsidR="00536C3B" w:rsidRPr="00C03038">
        <w:rPr>
          <w:noProof/>
          <w:lang w:val="nl-NL"/>
        </w:rPr>
        <w:t>1 Carolus gulden voor de versiering of reparatie van het H. Sacrament in de kerk van Veghel.</w:t>
      </w:r>
    </w:p>
    <w:p w:rsidR="00AF7DDE" w:rsidRPr="00C03038" w:rsidRDefault="00AF7DDE" w:rsidP="0097168A">
      <w:pPr>
        <w:pStyle w:val="ListParagraph"/>
        <w:numPr>
          <w:ilvl w:val="0"/>
          <w:numId w:val="3"/>
        </w:numPr>
        <w:spacing w:after="0"/>
        <w:rPr>
          <w:noProof/>
          <w:lang w:val="nl-NL"/>
        </w:rPr>
      </w:pPr>
      <w:r>
        <w:rPr>
          <w:noProof/>
          <w:lang w:val="nl-NL"/>
        </w:rPr>
        <w:lastRenderedPageBreak/>
        <w:t>10-3-1539: een schenking van een erfcijns van 3 Bossche ponden a</w:t>
      </w:r>
      <w:r w:rsidRPr="00C03038">
        <w:rPr>
          <w:noProof/>
          <w:lang w:val="nl-NL"/>
        </w:rPr>
        <w:t xml:space="preserve">an het Heiligen Sacrament in der kecken tot Vechel, tot versieringe ende beluchtinge dese selven </w:t>
      </w:r>
      <w:r w:rsidRPr="00AF7DDE">
        <w:rPr>
          <w:noProof/>
          <w:lang w:val="nl-NL"/>
        </w:rPr>
        <w:t>heiligen Sacraments</w:t>
      </w:r>
    </w:p>
    <w:p w:rsidR="0097168A" w:rsidRPr="00C03038" w:rsidRDefault="0097168A" w:rsidP="0097168A">
      <w:pPr>
        <w:pStyle w:val="ListParagraph"/>
        <w:numPr>
          <w:ilvl w:val="0"/>
          <w:numId w:val="3"/>
        </w:numPr>
        <w:spacing w:after="0"/>
        <w:rPr>
          <w:rFonts w:eastAsia="Calibri" w:cs="Times New Roman"/>
          <w:bCs/>
          <w:noProof/>
          <w:lang w:val="nl-NL"/>
        </w:rPr>
      </w:pPr>
      <w:r w:rsidRPr="0097168A">
        <w:rPr>
          <w:rFonts w:eastAsia="Calibri" w:cs="Times New Roman"/>
          <w:noProof/>
          <w:lang w:val="nl-NL"/>
        </w:rPr>
        <w:t>16-11-1551</w:t>
      </w:r>
      <w:r>
        <w:rPr>
          <w:rFonts w:eastAsia="Calibri" w:cs="Times New Roman"/>
          <w:noProof/>
          <w:lang w:val="nl-NL"/>
        </w:rPr>
        <w:t xml:space="preserve">: een schenking </w:t>
      </w:r>
      <w:r w:rsidR="00AF7DDE">
        <w:rPr>
          <w:rFonts w:eastAsia="Calibri" w:cs="Times New Roman"/>
          <w:noProof/>
          <w:lang w:val="nl-NL"/>
        </w:rPr>
        <w:t xml:space="preserve">een erfcijns van 2 ½ Carolus gulden </w:t>
      </w:r>
      <w:r w:rsidRPr="00C03038">
        <w:rPr>
          <w:rFonts w:eastAsia="Calibri" w:cs="Times New Roman"/>
          <w:bCs/>
          <w:noProof/>
          <w:lang w:val="nl-NL"/>
        </w:rPr>
        <w:t>ten behoeve van  ‘een vercierringe v</w:t>
      </w:r>
      <w:r>
        <w:rPr>
          <w:rFonts w:eastAsia="Calibri" w:cs="Times New Roman"/>
          <w:bCs/>
          <w:noProof/>
          <w:lang w:val="nl-NL"/>
        </w:rPr>
        <w:t xml:space="preserve">an </w:t>
      </w:r>
      <w:r w:rsidR="003C629F">
        <w:rPr>
          <w:rFonts w:eastAsia="Calibri" w:cs="Times New Roman"/>
          <w:bCs/>
          <w:noProof/>
          <w:lang w:val="nl-NL"/>
        </w:rPr>
        <w:t>den Eerwaerde</w:t>
      </w:r>
      <w:r>
        <w:rPr>
          <w:rFonts w:eastAsia="Calibri" w:cs="Times New Roman"/>
          <w:bCs/>
          <w:noProof/>
          <w:lang w:val="nl-NL"/>
        </w:rPr>
        <w:t xml:space="preserve"> Heiligen Sacrament bi</w:t>
      </w:r>
      <w:r w:rsidRPr="00C03038">
        <w:rPr>
          <w:rFonts w:eastAsia="Calibri" w:cs="Times New Roman"/>
          <w:bCs/>
          <w:noProof/>
          <w:lang w:val="nl-NL"/>
        </w:rPr>
        <w:t>nnen den kercken van Vechel’.</w:t>
      </w:r>
    </w:p>
    <w:p w:rsidR="00536C3B" w:rsidRPr="0097168A" w:rsidRDefault="0097168A" w:rsidP="00C03038">
      <w:pPr>
        <w:pStyle w:val="ListParagraph"/>
        <w:numPr>
          <w:ilvl w:val="0"/>
          <w:numId w:val="3"/>
        </w:numPr>
        <w:spacing w:after="0"/>
        <w:rPr>
          <w:rFonts w:eastAsia="Calibri" w:cs="Times New Roman"/>
          <w:noProof/>
          <w:lang w:val="nl-NL"/>
        </w:rPr>
      </w:pPr>
      <w:r w:rsidRPr="0097168A">
        <w:rPr>
          <w:rFonts w:eastAsia="Calibri" w:cs="Times New Roman"/>
          <w:noProof/>
          <w:lang w:val="nl-NL"/>
        </w:rPr>
        <w:t>29-</w:t>
      </w:r>
      <w:r w:rsidR="00536C3B" w:rsidRPr="0097168A">
        <w:rPr>
          <w:rFonts w:eastAsia="Calibri" w:cs="Times New Roman"/>
          <w:noProof/>
          <w:lang w:val="nl-NL"/>
        </w:rPr>
        <w:t>6-1551</w:t>
      </w:r>
      <w:r>
        <w:rPr>
          <w:rFonts w:eastAsia="Calibri" w:cs="Times New Roman"/>
          <w:noProof/>
          <w:lang w:val="nl-NL"/>
        </w:rPr>
        <w:t xml:space="preserve">: een schenking van een erfcijns van </w:t>
      </w:r>
      <w:r w:rsidR="00536C3B" w:rsidRPr="0097168A">
        <w:rPr>
          <w:rFonts w:eastAsia="Calibri" w:cs="Times New Roman"/>
          <w:noProof/>
          <w:lang w:val="nl-NL"/>
        </w:rPr>
        <w:t xml:space="preserve">2 ½ Carolus gulden </w:t>
      </w:r>
      <w:r>
        <w:rPr>
          <w:rFonts w:eastAsia="Calibri" w:cs="Times New Roman"/>
          <w:noProof/>
          <w:lang w:val="nl-NL"/>
        </w:rPr>
        <w:t>‘</w:t>
      </w:r>
      <w:r w:rsidR="00536C3B" w:rsidRPr="0097168A">
        <w:rPr>
          <w:rFonts w:eastAsia="Calibri" w:cs="Times New Roman"/>
          <w:noProof/>
          <w:lang w:val="nl-NL"/>
        </w:rPr>
        <w:t>tot behoeff beluchti</w:t>
      </w:r>
      <w:r>
        <w:rPr>
          <w:rFonts w:eastAsia="Calibri" w:cs="Times New Roman"/>
          <w:noProof/>
          <w:lang w:val="nl-NL"/>
        </w:rPr>
        <w:t>nge en</w:t>
      </w:r>
      <w:r w:rsidR="003C629F">
        <w:rPr>
          <w:rFonts w:eastAsia="Calibri" w:cs="Times New Roman"/>
          <w:noProof/>
          <w:lang w:val="nl-NL"/>
        </w:rPr>
        <w:t>de vercieringe vanden Eerwaerde</w:t>
      </w:r>
      <w:r w:rsidR="00536C3B" w:rsidRPr="0097168A">
        <w:rPr>
          <w:rFonts w:eastAsia="Calibri" w:cs="Times New Roman"/>
          <w:noProof/>
          <w:lang w:val="nl-NL"/>
        </w:rPr>
        <w:t xml:space="preserve"> Heiligen</w:t>
      </w:r>
      <w:r>
        <w:rPr>
          <w:rFonts w:eastAsia="Calibri" w:cs="Times New Roman"/>
          <w:noProof/>
          <w:lang w:val="nl-NL"/>
        </w:rPr>
        <w:t xml:space="preserve"> Sacramentt staende inder voirs</w:t>
      </w:r>
      <w:r w:rsidR="00536C3B" w:rsidRPr="0097168A">
        <w:rPr>
          <w:rFonts w:eastAsia="Calibri" w:cs="Times New Roman"/>
          <w:noProof/>
          <w:lang w:val="nl-NL"/>
        </w:rPr>
        <w:t xml:space="preserve">creven kercken’. </w:t>
      </w:r>
    </w:p>
    <w:p w:rsidR="00536C3B" w:rsidRDefault="00536C3B" w:rsidP="00C03038">
      <w:pPr>
        <w:spacing w:after="0"/>
        <w:rPr>
          <w:noProof/>
          <w:lang w:val="nl-NL"/>
        </w:rPr>
      </w:pPr>
    </w:p>
    <w:p w:rsidR="00AF7DDE" w:rsidRDefault="003C629F" w:rsidP="00AF7DDE">
      <w:pPr>
        <w:spacing w:after="0"/>
        <w:rPr>
          <w:rFonts w:cs="Arial"/>
          <w:noProof/>
          <w:lang w:val="nl-NL"/>
        </w:rPr>
      </w:pPr>
      <w:r>
        <w:rPr>
          <w:noProof/>
          <w:lang w:val="nl-NL"/>
        </w:rPr>
        <w:t>Over de kaarsen in de kerk is nog een interessante verklaring bewaard gebleven van 3-3-1653 (inv. nr. 857). Op verzoek van de kerkmeesters verklaren enige oud-kerkmeesters ‘</w:t>
      </w:r>
      <w:r w:rsidR="00AF7DDE">
        <w:rPr>
          <w:rFonts w:cs="Arial"/>
          <w:noProof/>
          <w:lang w:val="nl-NL"/>
        </w:rPr>
        <w:t>dat als wanneer sij waeren bedienende het kerckmeester ampt tot Vechel, alsdoen profiteerde ende genooten van ider doot lichaem comende om te begraven drij wassche kerssen</w:t>
      </w:r>
      <w:r>
        <w:rPr>
          <w:rFonts w:cs="Arial"/>
          <w:noProof/>
          <w:lang w:val="nl-NL"/>
        </w:rPr>
        <w:t>,</w:t>
      </w:r>
      <w:r w:rsidR="00AF7DDE">
        <w:rPr>
          <w:rFonts w:cs="Arial"/>
          <w:noProof/>
          <w:lang w:val="nl-NL"/>
        </w:rPr>
        <w:t xml:space="preserve"> ende de selve naer het sacrificie vant solemneele belucht staende in de kercke aldaer waeren aff haelende, ende de selve ten profijte van de kercke gebru</w:t>
      </w:r>
      <w:r>
        <w:rPr>
          <w:rFonts w:cs="Arial"/>
          <w:noProof/>
          <w:lang w:val="nl-NL"/>
        </w:rPr>
        <w:t>ijckende.’</w:t>
      </w:r>
    </w:p>
    <w:p w:rsidR="00AF7DDE" w:rsidRDefault="00AF7DDE" w:rsidP="00AF7DDE">
      <w:pPr>
        <w:spacing w:after="0"/>
        <w:contextualSpacing/>
        <w:rPr>
          <w:rFonts w:cs="Arial"/>
          <w:noProof/>
          <w:lang w:val="nl-NL"/>
        </w:rPr>
      </w:pPr>
    </w:p>
    <w:p w:rsidR="003C629F" w:rsidRDefault="003C629F" w:rsidP="00AF7DDE">
      <w:pPr>
        <w:spacing w:after="0"/>
        <w:contextualSpacing/>
        <w:rPr>
          <w:rFonts w:cs="Arial"/>
          <w:noProof/>
          <w:lang w:val="nl-NL"/>
        </w:rPr>
      </w:pPr>
    </w:p>
    <w:p w:rsidR="003C629F" w:rsidRPr="0097168A" w:rsidRDefault="003C629F" w:rsidP="003C629F">
      <w:pPr>
        <w:spacing w:after="0"/>
        <w:rPr>
          <w:rFonts w:cs="Arial"/>
          <w:b/>
          <w:noProof/>
          <w:sz w:val="28"/>
          <w:szCs w:val="28"/>
          <w:lang w:val="nl-NL"/>
        </w:rPr>
      </w:pPr>
      <w:r w:rsidRPr="0097168A">
        <w:rPr>
          <w:rFonts w:cs="Arial"/>
          <w:b/>
          <w:noProof/>
          <w:sz w:val="28"/>
          <w:szCs w:val="28"/>
          <w:lang w:val="nl-NL"/>
        </w:rPr>
        <w:t>Een lof op donderdag</w:t>
      </w:r>
      <w:r>
        <w:rPr>
          <w:rFonts w:cs="Arial"/>
          <w:b/>
          <w:noProof/>
          <w:sz w:val="28"/>
          <w:szCs w:val="28"/>
          <w:lang w:val="nl-NL"/>
        </w:rPr>
        <w:t xml:space="preserve"> en </w:t>
      </w:r>
      <w:r w:rsidR="00771F01">
        <w:rPr>
          <w:rFonts w:cs="Arial"/>
          <w:b/>
          <w:noProof/>
          <w:sz w:val="28"/>
          <w:szCs w:val="28"/>
          <w:lang w:val="nl-NL"/>
        </w:rPr>
        <w:t>de wekelijkse Sacraments</w:t>
      </w:r>
      <w:r>
        <w:rPr>
          <w:rFonts w:cs="Arial"/>
          <w:b/>
          <w:noProof/>
          <w:sz w:val="28"/>
          <w:szCs w:val="28"/>
          <w:lang w:val="nl-NL"/>
        </w:rPr>
        <w:t>mis</w:t>
      </w:r>
    </w:p>
    <w:p w:rsidR="003C629F" w:rsidRDefault="003C629F" w:rsidP="003C629F">
      <w:pPr>
        <w:spacing w:after="0"/>
        <w:rPr>
          <w:rFonts w:cs="Arial"/>
          <w:noProof/>
          <w:lang w:val="nl-NL"/>
        </w:rPr>
      </w:pPr>
    </w:p>
    <w:p w:rsidR="003C629F" w:rsidRPr="00C03038" w:rsidRDefault="003C629F" w:rsidP="003C629F">
      <w:pPr>
        <w:spacing w:after="0"/>
        <w:rPr>
          <w:noProof/>
          <w:lang w:val="nl-NL"/>
        </w:rPr>
      </w:pPr>
      <w:r w:rsidRPr="00C03038">
        <w:rPr>
          <w:noProof/>
          <w:lang w:val="nl-NL"/>
        </w:rPr>
        <w:t>Op 4-3-1539 maakte Katheryne, dochter van wijlen Danelt Geritssoen, liggende ziek te bedde, haar testament op. Ze vermaakt onder andere een Bosch pond aan ‘den scoelmeester des dorps van Vechel ter tyt wesende om mit synen discipulen ende scolieren alle woensdagen ten ewigen dagen toecomende te singen loff voer den altair van sunte Katherynen in der kercken van Vechel mit een antiphona versikel ende collecte van der eerweerdiger maget Katheryne, ende alle donredaagen te singen loff des avonts in den hoegen choer der kercken van Vechel voer dat eerweerdige heilige Sacrament’. Als deze erfcijns afgelost wordt dan moeten de kerkm</w:t>
      </w:r>
      <w:r w:rsidR="00A713CA">
        <w:rPr>
          <w:noProof/>
          <w:lang w:val="nl-NL"/>
        </w:rPr>
        <w:t>e</w:t>
      </w:r>
      <w:r w:rsidRPr="00C03038">
        <w:rPr>
          <w:noProof/>
          <w:lang w:val="nl-NL"/>
        </w:rPr>
        <w:t>e</w:t>
      </w:r>
      <w:r w:rsidR="00A713CA">
        <w:rPr>
          <w:noProof/>
          <w:lang w:val="nl-NL"/>
        </w:rPr>
        <w:t>s</w:t>
      </w:r>
      <w:r w:rsidRPr="00C03038">
        <w:rPr>
          <w:noProof/>
          <w:lang w:val="nl-NL"/>
        </w:rPr>
        <w:t>ters met de ‘dekens ende wasmeester van der fratirniteyt van sunte Katherynen’ het geld opnieuw beleggen.</w:t>
      </w:r>
    </w:p>
    <w:p w:rsidR="003C629F" w:rsidRDefault="003C629F" w:rsidP="003C629F">
      <w:pPr>
        <w:spacing w:after="0"/>
        <w:rPr>
          <w:rFonts w:cs="Arial"/>
          <w:noProof/>
          <w:lang w:val="nl-NL"/>
        </w:rPr>
      </w:pPr>
    </w:p>
    <w:p w:rsidR="00DA3C08" w:rsidRDefault="00DA3C08" w:rsidP="003C629F">
      <w:pPr>
        <w:spacing w:after="0"/>
        <w:rPr>
          <w:noProof/>
          <w:lang w:val="nl-NL"/>
        </w:rPr>
      </w:pPr>
      <w:r>
        <w:rPr>
          <w:rFonts w:cs="Arial"/>
          <w:noProof/>
          <w:lang w:val="nl-NL"/>
        </w:rPr>
        <w:t xml:space="preserve">Robrecht van Erp was tussen 1474 en 1530 persoon van de Veghelse kerk. Hij stichtte twee missen op het St- Barbera altaar, een voor zijn eigen zieleheil en een voor het zieleheil van zijn zoon Gielis. </w:t>
      </w:r>
      <w:r w:rsidR="003C629F" w:rsidRPr="00C03038">
        <w:rPr>
          <w:noProof/>
          <w:lang w:val="nl-NL"/>
        </w:rPr>
        <w:t xml:space="preserve">Dingen, weduwe </w:t>
      </w:r>
      <w:r w:rsidR="003C629F">
        <w:rPr>
          <w:noProof/>
          <w:lang w:val="nl-NL"/>
        </w:rPr>
        <w:t xml:space="preserve">van </w:t>
      </w:r>
      <w:r w:rsidR="003C629F" w:rsidRPr="00C03038">
        <w:rPr>
          <w:noProof/>
          <w:lang w:val="nl-NL"/>
        </w:rPr>
        <w:t xml:space="preserve">Jan Claes, </w:t>
      </w:r>
      <w:r w:rsidR="003C629F">
        <w:rPr>
          <w:noProof/>
          <w:lang w:val="nl-NL"/>
        </w:rPr>
        <w:t>schonk</w:t>
      </w:r>
      <w:r w:rsidR="00A713CA">
        <w:rPr>
          <w:noProof/>
          <w:lang w:val="nl-NL"/>
        </w:rPr>
        <w:t xml:space="preserve"> </w:t>
      </w:r>
      <w:r w:rsidR="003C629F">
        <w:rPr>
          <w:noProof/>
          <w:lang w:val="nl-NL"/>
        </w:rPr>
        <w:t xml:space="preserve">op 29-9-1540 aan de kerk van Vechel een erfcijns van </w:t>
      </w:r>
      <w:r w:rsidR="003C629F" w:rsidRPr="00C03038">
        <w:rPr>
          <w:noProof/>
          <w:lang w:val="nl-NL"/>
        </w:rPr>
        <w:t>3 Bossche ponden</w:t>
      </w:r>
      <w:r w:rsidR="003C629F">
        <w:rPr>
          <w:noProof/>
          <w:lang w:val="nl-NL"/>
        </w:rPr>
        <w:t>. Als tegenprestatie voor deze schenking dienen de kerkmeesters voor wijn, brood en licht (kaarsen)  te zorgen tijdens de twee missen die Robbrecht</w:t>
      </w:r>
      <w:r w:rsidR="002123DC">
        <w:rPr>
          <w:noProof/>
          <w:lang w:val="nl-NL"/>
        </w:rPr>
        <w:t xml:space="preserve"> van Erpe gesticht had op het St</w:t>
      </w:r>
      <w:r w:rsidR="003C629F">
        <w:rPr>
          <w:noProof/>
          <w:lang w:val="nl-NL"/>
        </w:rPr>
        <w:t xml:space="preserve">. Barbera altaar. </w:t>
      </w:r>
    </w:p>
    <w:p w:rsidR="00DA3C08" w:rsidRDefault="00DA3C08" w:rsidP="003C629F">
      <w:pPr>
        <w:spacing w:after="0"/>
        <w:rPr>
          <w:noProof/>
          <w:lang w:val="nl-NL"/>
        </w:rPr>
      </w:pPr>
    </w:p>
    <w:p w:rsidR="003C629F" w:rsidRPr="00C03038" w:rsidRDefault="003C629F" w:rsidP="003C629F">
      <w:pPr>
        <w:spacing w:after="0"/>
        <w:rPr>
          <w:noProof/>
          <w:lang w:val="nl-NL"/>
        </w:rPr>
      </w:pPr>
      <w:r>
        <w:rPr>
          <w:noProof/>
          <w:lang w:val="nl-NL"/>
        </w:rPr>
        <w:t>In 1623 ‘schreef de Veghelse pastoor Johannes Ghijssels: ‘</w:t>
      </w:r>
      <w:r w:rsidRPr="00C03038">
        <w:rPr>
          <w:noProof/>
          <w:lang w:val="nl-NL"/>
        </w:rPr>
        <w:t>alsoo dat daer wt blijckt dat de kercken geen oft cleijn prejudicie geschiet</w:t>
      </w:r>
      <w:r w:rsidR="002123DC">
        <w:rPr>
          <w:noProof/>
          <w:lang w:val="nl-NL"/>
        </w:rPr>
        <w:t>,</w:t>
      </w:r>
      <w:r w:rsidRPr="00C03038">
        <w:rPr>
          <w:noProof/>
          <w:lang w:val="nl-NL"/>
        </w:rPr>
        <w:t xml:space="preserve"> mitsdien dat de misse van Heer Robrecht van Erp wesende van den H. Sacrament (de welcke wy allen weten van hem gefundeert te zijn, ten waer hij </w:t>
      </w:r>
      <w:r w:rsidRPr="00AF7DDE">
        <w:rPr>
          <w:noProof/>
          <w:lang w:val="nl-NL"/>
        </w:rPr>
        <w:t>fundateur</w:t>
      </w:r>
      <w:r>
        <w:rPr>
          <w:noProof/>
          <w:lang w:val="nl-NL"/>
        </w:rPr>
        <w:t xml:space="preserve"> is vant benef</w:t>
      </w:r>
      <w:r w:rsidRPr="00C03038">
        <w:rPr>
          <w:noProof/>
          <w:lang w:val="nl-NL"/>
        </w:rPr>
        <w:t xml:space="preserve">icien S. Barberen </w:t>
      </w:r>
      <w:r w:rsidRPr="0091244E">
        <w:rPr>
          <w:i/>
          <w:noProof/>
          <w:lang w:val="nl-NL"/>
        </w:rPr>
        <w:t>quod ignorancium</w:t>
      </w:r>
      <w:r w:rsidRPr="00C03038">
        <w:rPr>
          <w:noProof/>
          <w:lang w:val="nl-NL"/>
        </w:rPr>
        <w:t>) alle donderdagen met last van den eerwardichsten heere van Den Bosch tot meerder reverentie ende devotie gesongen wort op den Hoogen altair.</w:t>
      </w:r>
      <w:r>
        <w:rPr>
          <w:noProof/>
          <w:lang w:val="nl-NL"/>
        </w:rPr>
        <w:t>’</w:t>
      </w:r>
    </w:p>
    <w:p w:rsidR="003C629F" w:rsidRDefault="003C629F" w:rsidP="003C629F">
      <w:pPr>
        <w:spacing w:after="0"/>
        <w:rPr>
          <w:rFonts w:cs="Arial"/>
          <w:noProof/>
          <w:lang w:val="nl-NL"/>
        </w:rPr>
      </w:pPr>
    </w:p>
    <w:p w:rsidR="003C629F" w:rsidRDefault="003C629F" w:rsidP="003C629F">
      <w:pPr>
        <w:spacing w:after="0"/>
        <w:rPr>
          <w:rFonts w:cs="Arial"/>
          <w:noProof/>
          <w:lang w:val="nl-NL"/>
        </w:rPr>
      </w:pPr>
      <w:r>
        <w:rPr>
          <w:rFonts w:cs="Arial"/>
          <w:noProof/>
          <w:lang w:val="nl-NL"/>
        </w:rPr>
        <w:t>Kennelij</w:t>
      </w:r>
      <w:bookmarkStart w:id="0" w:name="_GoBack"/>
      <w:bookmarkEnd w:id="0"/>
      <w:r>
        <w:rPr>
          <w:rFonts w:cs="Arial"/>
          <w:noProof/>
          <w:lang w:val="nl-NL"/>
        </w:rPr>
        <w:t xml:space="preserve">k had </w:t>
      </w:r>
      <w:r w:rsidR="00DA3C08">
        <w:rPr>
          <w:rFonts w:cs="Arial"/>
          <w:noProof/>
          <w:lang w:val="nl-NL"/>
        </w:rPr>
        <w:t xml:space="preserve">Robert van Erp </w:t>
      </w:r>
      <w:r>
        <w:rPr>
          <w:rFonts w:cs="Arial"/>
          <w:noProof/>
          <w:lang w:val="nl-NL"/>
        </w:rPr>
        <w:t xml:space="preserve">ook het Heilig Sacrament aan de kerk geschonken, en daarom had men met toestemming van de bisschop de mis voor Robert </w:t>
      </w:r>
      <w:r w:rsidR="002123DC">
        <w:rPr>
          <w:rFonts w:cs="Arial"/>
          <w:noProof/>
          <w:lang w:val="nl-NL"/>
        </w:rPr>
        <w:t xml:space="preserve">Van het St. Barbera-altaar </w:t>
      </w:r>
      <w:r>
        <w:rPr>
          <w:rFonts w:cs="Arial"/>
          <w:noProof/>
          <w:lang w:val="nl-NL"/>
        </w:rPr>
        <w:t>naar het hoogkoor verplaatst, en kennelijk gecombineerd met het in 1539 ingestelde gezongen lof of donderdag.</w:t>
      </w:r>
    </w:p>
    <w:p w:rsidR="003C629F" w:rsidRDefault="003C629F" w:rsidP="003C629F">
      <w:pPr>
        <w:spacing w:after="0"/>
        <w:rPr>
          <w:rFonts w:cs="Arial"/>
          <w:noProof/>
          <w:lang w:val="nl-NL"/>
        </w:rPr>
      </w:pPr>
    </w:p>
    <w:p w:rsidR="003C629F" w:rsidRDefault="00C72F2A" w:rsidP="00AF7DDE">
      <w:pPr>
        <w:spacing w:after="0"/>
        <w:contextualSpacing/>
        <w:rPr>
          <w:rFonts w:cs="Arial"/>
          <w:noProof/>
          <w:lang w:val="nl-NL"/>
        </w:rPr>
      </w:pPr>
      <w:r>
        <w:rPr>
          <w:rFonts w:cs="Arial"/>
          <w:noProof/>
          <w:lang w:val="nl-NL"/>
        </w:rPr>
        <w:t xml:space="preserve">Het is opmerkelijk dat de Veghelse pastoor </w:t>
      </w:r>
      <w:r w:rsidR="00DA3C08">
        <w:rPr>
          <w:rFonts w:cs="Arial"/>
          <w:noProof/>
          <w:lang w:val="nl-NL"/>
        </w:rPr>
        <w:t xml:space="preserve">in de zeventiende eeuw </w:t>
      </w:r>
      <w:r>
        <w:rPr>
          <w:rFonts w:cs="Arial"/>
          <w:noProof/>
          <w:lang w:val="nl-NL"/>
        </w:rPr>
        <w:t xml:space="preserve">voor deze </w:t>
      </w:r>
      <w:r w:rsidR="00294F6B">
        <w:rPr>
          <w:rFonts w:cs="Arial"/>
          <w:noProof/>
          <w:lang w:val="nl-NL"/>
        </w:rPr>
        <w:t xml:space="preserve">wekelijkse </w:t>
      </w:r>
      <w:r>
        <w:rPr>
          <w:rFonts w:cs="Arial"/>
          <w:noProof/>
          <w:lang w:val="nl-NL"/>
        </w:rPr>
        <w:t xml:space="preserve">H. Mis elk jaar </w:t>
      </w:r>
      <w:r w:rsidR="002123DC">
        <w:rPr>
          <w:rFonts w:cs="Arial"/>
          <w:noProof/>
          <w:lang w:val="nl-NL"/>
        </w:rPr>
        <w:t xml:space="preserve">13 tot </w:t>
      </w:r>
      <w:r w:rsidR="00A713CA">
        <w:rPr>
          <w:rFonts w:cs="Arial"/>
          <w:noProof/>
          <w:lang w:val="nl-NL"/>
        </w:rPr>
        <w:t xml:space="preserve">14 gulden </w:t>
      </w:r>
      <w:r>
        <w:rPr>
          <w:rFonts w:cs="Arial"/>
          <w:noProof/>
          <w:lang w:val="nl-NL"/>
        </w:rPr>
        <w:t>uit de dorpskas kreeg.</w:t>
      </w:r>
      <w:r w:rsidR="00A713CA">
        <w:rPr>
          <w:rFonts w:cs="Arial"/>
          <w:noProof/>
          <w:lang w:val="nl-NL"/>
        </w:rPr>
        <w:t xml:space="preserve"> </w:t>
      </w:r>
      <w:r w:rsidR="00771F01">
        <w:rPr>
          <w:rFonts w:cs="Arial"/>
          <w:noProof/>
          <w:lang w:val="nl-NL"/>
        </w:rPr>
        <w:t xml:space="preserve">(Dat het om de wekelijkse mis ging blijkt uit de dorpsrekening van 1644-1645.) </w:t>
      </w:r>
      <w:r w:rsidR="00A713CA">
        <w:rPr>
          <w:rFonts w:cs="Arial"/>
          <w:noProof/>
          <w:lang w:val="nl-NL"/>
        </w:rPr>
        <w:t xml:space="preserve">Een mogelijke verklaring is dat </w:t>
      </w:r>
      <w:r w:rsidR="000901F8">
        <w:rPr>
          <w:rFonts w:cs="Arial"/>
          <w:noProof/>
          <w:lang w:val="nl-NL"/>
        </w:rPr>
        <w:t>er wel een beneficie voor de sschoolmeester was voor het zingen van het lof, maar geen beneficie voor de pastoor. Kennelijk is daar op een gegeven moment door het dorp in voorzien, mogelijk omdat de ke</w:t>
      </w:r>
      <w:r w:rsidR="00DA3C08">
        <w:rPr>
          <w:rFonts w:cs="Arial"/>
          <w:noProof/>
          <w:lang w:val="nl-NL"/>
        </w:rPr>
        <w:t>r</w:t>
      </w:r>
      <w:r w:rsidR="000901F8">
        <w:rPr>
          <w:rFonts w:cs="Arial"/>
          <w:noProof/>
          <w:lang w:val="nl-NL"/>
        </w:rPr>
        <w:t xml:space="preserve">k hiervoor onvoldoende middelen had. </w:t>
      </w:r>
      <w:r w:rsidR="005C47CF">
        <w:rPr>
          <w:rFonts w:cs="Arial"/>
          <w:noProof/>
          <w:lang w:val="nl-NL"/>
        </w:rPr>
        <w:t>De oudste vermelding van deze uitgave komt voor de in de dorpsrekening van 1613-1614. In de enige oudere dorpsrekening, die van 1604-1605, komt deze uitgave nog niet voor, zodat de regeling uit de periode 1604-1613 zal dateren. W</w:t>
      </w:r>
      <w:r w:rsidR="00294F6B">
        <w:rPr>
          <w:rFonts w:cs="Arial"/>
          <w:noProof/>
          <w:lang w:val="nl-NL"/>
        </w:rPr>
        <w:t xml:space="preserve">e </w:t>
      </w:r>
      <w:r w:rsidR="005C47CF">
        <w:rPr>
          <w:rFonts w:cs="Arial"/>
          <w:noProof/>
          <w:lang w:val="nl-NL"/>
        </w:rPr>
        <w:t xml:space="preserve">vonden </w:t>
      </w:r>
      <w:r w:rsidR="00294F6B">
        <w:rPr>
          <w:rFonts w:cs="Arial"/>
          <w:noProof/>
          <w:lang w:val="nl-NL"/>
        </w:rPr>
        <w:t>de volgende vermeldingen</w:t>
      </w:r>
      <w:r w:rsidR="005C47CF">
        <w:rPr>
          <w:rFonts w:cs="Arial"/>
          <w:noProof/>
          <w:lang w:val="nl-NL"/>
        </w:rPr>
        <w:t xml:space="preserve"> in de dorpsrekeningen</w:t>
      </w:r>
      <w:r w:rsidR="00294F6B">
        <w:rPr>
          <w:rFonts w:cs="Arial"/>
          <w:noProof/>
          <w:lang w:val="nl-NL"/>
        </w:rPr>
        <w:t>:</w:t>
      </w:r>
    </w:p>
    <w:p w:rsidR="00C72F2A" w:rsidRDefault="00C72F2A" w:rsidP="00AF7DDE">
      <w:pPr>
        <w:spacing w:after="0"/>
        <w:contextualSpacing/>
        <w:rPr>
          <w:rFonts w:cs="Arial"/>
          <w:noProof/>
          <w:lang w:val="nl-NL"/>
        </w:rPr>
      </w:pPr>
    </w:p>
    <w:p w:rsidR="00C72F2A" w:rsidRDefault="00C72F2A" w:rsidP="00C72F2A">
      <w:pPr>
        <w:pStyle w:val="ListParagraph"/>
        <w:numPr>
          <w:ilvl w:val="0"/>
          <w:numId w:val="3"/>
        </w:numPr>
        <w:spacing w:after="0"/>
        <w:rPr>
          <w:rFonts w:cs="Arial"/>
          <w:noProof/>
          <w:lang w:val="nl-NL"/>
        </w:rPr>
      </w:pPr>
      <w:r>
        <w:rPr>
          <w:rFonts w:cs="Arial"/>
          <w:noProof/>
          <w:lang w:val="nl-NL"/>
        </w:rPr>
        <w:t xml:space="preserve">1613-1614: </w:t>
      </w:r>
      <w:r w:rsidR="00294F6B">
        <w:rPr>
          <w:rFonts w:cs="Arial"/>
          <w:noProof/>
          <w:lang w:val="nl-NL"/>
        </w:rPr>
        <w:t>Heer ende m</w:t>
      </w:r>
      <w:r w:rsidRPr="00C03038">
        <w:rPr>
          <w:rFonts w:cs="Arial"/>
          <w:noProof/>
          <w:lang w:val="nl-NL"/>
        </w:rPr>
        <w:t>eester Francoys Snoex pastoor tot Vechell van den Heijlige Sacrements misse</w:t>
      </w:r>
      <w:r>
        <w:rPr>
          <w:rFonts w:cs="Arial"/>
          <w:noProof/>
          <w:lang w:val="nl-NL"/>
        </w:rPr>
        <w:t>, 13-15-0</w:t>
      </w:r>
    </w:p>
    <w:p w:rsidR="00C72F2A" w:rsidRDefault="00C72F2A" w:rsidP="00C72F2A">
      <w:pPr>
        <w:pStyle w:val="ListParagraph"/>
        <w:numPr>
          <w:ilvl w:val="0"/>
          <w:numId w:val="3"/>
        </w:numPr>
        <w:spacing w:after="0"/>
        <w:rPr>
          <w:rFonts w:cs="Arial"/>
          <w:noProof/>
          <w:lang w:val="nl-NL"/>
        </w:rPr>
      </w:pPr>
      <w:r>
        <w:rPr>
          <w:rFonts w:cs="Arial"/>
          <w:noProof/>
          <w:lang w:val="nl-NL"/>
        </w:rPr>
        <w:t xml:space="preserve">1614-1615: </w:t>
      </w:r>
      <w:r w:rsidR="00771F01">
        <w:rPr>
          <w:rFonts w:cs="Arial"/>
          <w:noProof/>
          <w:lang w:val="nl-NL"/>
        </w:rPr>
        <w:t>a</w:t>
      </w:r>
      <w:r w:rsidRPr="00C03038">
        <w:rPr>
          <w:rFonts w:cs="Arial"/>
          <w:noProof/>
          <w:lang w:val="nl-NL"/>
        </w:rPr>
        <w:t>en den pastoor tot Vechel van de Heylige Sacraments misse</w:t>
      </w:r>
      <w:r>
        <w:rPr>
          <w:rFonts w:cs="Arial"/>
          <w:noProof/>
          <w:lang w:val="nl-NL"/>
        </w:rPr>
        <w:t>, 13-15-0</w:t>
      </w:r>
    </w:p>
    <w:p w:rsidR="00856DFA" w:rsidRDefault="00856DFA" w:rsidP="00C72F2A">
      <w:pPr>
        <w:pStyle w:val="ListParagraph"/>
        <w:numPr>
          <w:ilvl w:val="0"/>
          <w:numId w:val="3"/>
        </w:numPr>
        <w:spacing w:after="0"/>
        <w:rPr>
          <w:rFonts w:cs="Arial"/>
          <w:noProof/>
          <w:lang w:val="nl-NL"/>
        </w:rPr>
      </w:pPr>
      <w:r>
        <w:rPr>
          <w:rFonts w:cs="Arial"/>
          <w:noProof/>
          <w:lang w:val="nl-NL"/>
        </w:rPr>
        <w:t xml:space="preserve">1637-1638: </w:t>
      </w:r>
      <w:r w:rsidRPr="00C03038">
        <w:rPr>
          <w:rFonts w:cs="Arial"/>
          <w:noProof/>
          <w:lang w:val="nl-NL"/>
        </w:rPr>
        <w:t>betaelt aenden heere pastoor tot Vechel vande Heijlich Sacraments misse voor twee jaere</w:t>
      </w:r>
      <w:r>
        <w:rPr>
          <w:rFonts w:cs="Arial"/>
          <w:noProof/>
          <w:lang w:val="nl-NL"/>
        </w:rPr>
        <w:t>, 26-0-0</w:t>
      </w:r>
    </w:p>
    <w:p w:rsidR="00856DFA" w:rsidRDefault="00856DFA" w:rsidP="00C72F2A">
      <w:pPr>
        <w:pStyle w:val="ListParagraph"/>
        <w:numPr>
          <w:ilvl w:val="0"/>
          <w:numId w:val="3"/>
        </w:numPr>
        <w:spacing w:after="0"/>
        <w:rPr>
          <w:rFonts w:cs="Arial"/>
          <w:noProof/>
          <w:lang w:val="nl-NL"/>
        </w:rPr>
      </w:pPr>
      <w:r>
        <w:rPr>
          <w:rFonts w:cs="Arial"/>
          <w:noProof/>
          <w:lang w:val="nl-NL"/>
        </w:rPr>
        <w:t xml:space="preserve">1638-1639: </w:t>
      </w:r>
      <w:r w:rsidRPr="00C03038">
        <w:rPr>
          <w:rFonts w:cs="Arial"/>
          <w:noProof/>
          <w:lang w:val="nl-NL"/>
        </w:rPr>
        <w:t>aen mijnheer den pastoor vande Heijlige Sacramentsmisse te doen een iaer lanck</w:t>
      </w:r>
      <w:r>
        <w:rPr>
          <w:rFonts w:cs="Arial"/>
          <w:noProof/>
          <w:lang w:val="nl-NL"/>
        </w:rPr>
        <w:t>, 14-0-0</w:t>
      </w:r>
    </w:p>
    <w:p w:rsidR="00856DFA" w:rsidRDefault="00856DFA" w:rsidP="00C72F2A">
      <w:pPr>
        <w:pStyle w:val="ListParagraph"/>
        <w:numPr>
          <w:ilvl w:val="0"/>
          <w:numId w:val="3"/>
        </w:numPr>
        <w:spacing w:after="0"/>
        <w:rPr>
          <w:rFonts w:cs="Arial"/>
          <w:noProof/>
          <w:lang w:val="nl-NL"/>
        </w:rPr>
      </w:pPr>
      <w:r>
        <w:rPr>
          <w:rFonts w:cs="Arial"/>
          <w:noProof/>
          <w:lang w:val="nl-NL"/>
        </w:rPr>
        <w:t xml:space="preserve">1639-1640: </w:t>
      </w:r>
      <w:r w:rsidRPr="00C03038">
        <w:rPr>
          <w:rFonts w:cs="Arial"/>
          <w:noProof/>
          <w:lang w:val="nl-NL"/>
        </w:rPr>
        <w:t xml:space="preserve">en den heer pastoor </w:t>
      </w:r>
      <w:r w:rsidR="00771F01">
        <w:rPr>
          <w:rFonts w:cs="Arial"/>
          <w:noProof/>
          <w:lang w:val="nl-NL"/>
        </w:rPr>
        <w:t xml:space="preserve">14-0-0 </w:t>
      </w:r>
      <w:r w:rsidRPr="00C03038">
        <w:rPr>
          <w:rFonts w:cs="Arial"/>
          <w:noProof/>
          <w:lang w:val="nl-NL"/>
        </w:rPr>
        <w:t>ter o</w:t>
      </w:r>
      <w:r w:rsidR="00DA3C08">
        <w:rPr>
          <w:rFonts w:cs="Arial"/>
          <w:noProof/>
          <w:lang w:val="nl-NL"/>
        </w:rPr>
        <w:t>o</w:t>
      </w:r>
      <w:r w:rsidRPr="00C03038">
        <w:rPr>
          <w:rFonts w:cs="Arial"/>
          <w:noProof/>
          <w:lang w:val="nl-NL"/>
        </w:rPr>
        <w:t>rsacke van de H. Sacrements miss bij hem gecelebreert</w:t>
      </w:r>
    </w:p>
    <w:p w:rsidR="00856DFA" w:rsidRDefault="00856DFA" w:rsidP="00C72F2A">
      <w:pPr>
        <w:pStyle w:val="ListParagraph"/>
        <w:numPr>
          <w:ilvl w:val="0"/>
          <w:numId w:val="3"/>
        </w:numPr>
        <w:spacing w:after="0"/>
        <w:rPr>
          <w:rFonts w:cs="Arial"/>
          <w:noProof/>
          <w:lang w:val="nl-NL"/>
        </w:rPr>
      </w:pPr>
      <w:r>
        <w:rPr>
          <w:rFonts w:cs="Arial"/>
          <w:noProof/>
          <w:lang w:val="nl-NL"/>
        </w:rPr>
        <w:t xml:space="preserve">1641-1642: </w:t>
      </w:r>
      <w:r w:rsidRPr="00C03038">
        <w:rPr>
          <w:rFonts w:cs="Arial"/>
          <w:noProof/>
          <w:lang w:val="nl-NL"/>
        </w:rPr>
        <w:t>betaelt aen mijnheer den pastoor van de H. Sacraments misse voor een jaer lanck</w:t>
      </w:r>
      <w:r w:rsidR="00294F6B">
        <w:rPr>
          <w:rFonts w:cs="Arial"/>
          <w:noProof/>
          <w:lang w:val="nl-NL"/>
        </w:rPr>
        <w:t>, 14-0-0</w:t>
      </w:r>
    </w:p>
    <w:p w:rsidR="00294F6B" w:rsidRDefault="00294F6B" w:rsidP="00C72F2A">
      <w:pPr>
        <w:pStyle w:val="ListParagraph"/>
        <w:numPr>
          <w:ilvl w:val="0"/>
          <w:numId w:val="3"/>
        </w:numPr>
        <w:spacing w:after="0"/>
        <w:rPr>
          <w:rFonts w:cs="Arial"/>
          <w:noProof/>
          <w:lang w:val="nl-NL"/>
        </w:rPr>
      </w:pPr>
      <w:r>
        <w:rPr>
          <w:rFonts w:cs="Arial"/>
          <w:noProof/>
          <w:lang w:val="nl-NL"/>
        </w:rPr>
        <w:t xml:space="preserve">1642-1643: </w:t>
      </w:r>
      <w:r w:rsidR="002123DC">
        <w:rPr>
          <w:rFonts w:cs="Arial"/>
          <w:noProof/>
          <w:lang w:val="nl-NL"/>
        </w:rPr>
        <w:t>i</w:t>
      </w:r>
      <w:r w:rsidRPr="00C03038">
        <w:rPr>
          <w:rFonts w:cs="Arial"/>
          <w:noProof/>
          <w:lang w:val="nl-NL"/>
        </w:rPr>
        <w:t>tem hebben de selve borgemeesteren betaelt aen</w:t>
      </w:r>
      <w:r w:rsidR="00DA3C08">
        <w:rPr>
          <w:rFonts w:cs="Arial"/>
          <w:noProof/>
          <w:lang w:val="nl-NL"/>
        </w:rPr>
        <w:t xml:space="preserve"> </w:t>
      </w:r>
      <w:r w:rsidRPr="00C03038">
        <w:rPr>
          <w:rFonts w:cs="Arial"/>
          <w:noProof/>
          <w:lang w:val="nl-NL"/>
        </w:rPr>
        <w:t>den pastoir voor H. Sacraments misse te celebreren</w:t>
      </w:r>
      <w:r>
        <w:rPr>
          <w:rFonts w:cs="Arial"/>
          <w:noProof/>
          <w:lang w:val="nl-NL"/>
        </w:rPr>
        <w:t>, 14-0-0</w:t>
      </w:r>
    </w:p>
    <w:p w:rsidR="00294F6B" w:rsidRDefault="00294F6B" w:rsidP="00C72F2A">
      <w:pPr>
        <w:pStyle w:val="ListParagraph"/>
        <w:numPr>
          <w:ilvl w:val="0"/>
          <w:numId w:val="3"/>
        </w:numPr>
        <w:spacing w:after="0"/>
        <w:rPr>
          <w:rFonts w:cs="Arial"/>
          <w:noProof/>
          <w:lang w:val="nl-NL"/>
        </w:rPr>
      </w:pPr>
      <w:r>
        <w:rPr>
          <w:rFonts w:cs="Arial"/>
          <w:noProof/>
          <w:lang w:val="nl-NL"/>
        </w:rPr>
        <w:t xml:space="preserve">1643-1644: </w:t>
      </w:r>
      <w:r w:rsidR="002123DC">
        <w:rPr>
          <w:rFonts w:cs="Arial"/>
          <w:noProof/>
          <w:lang w:val="nl-NL"/>
        </w:rPr>
        <w:t>i</w:t>
      </w:r>
      <w:r w:rsidRPr="00C03038">
        <w:rPr>
          <w:rFonts w:cs="Arial"/>
          <w:noProof/>
          <w:lang w:val="nl-NL"/>
        </w:rPr>
        <w:t>tem hebben de selve borgemeesteren betaelt aen</w:t>
      </w:r>
      <w:r w:rsidR="00DA3C08">
        <w:rPr>
          <w:rFonts w:cs="Arial"/>
          <w:noProof/>
          <w:lang w:val="nl-NL"/>
        </w:rPr>
        <w:t xml:space="preserve"> </w:t>
      </w:r>
      <w:r w:rsidRPr="00C03038">
        <w:rPr>
          <w:rFonts w:cs="Arial"/>
          <w:noProof/>
          <w:lang w:val="nl-NL"/>
        </w:rPr>
        <w:t>den pastoir voor H. Sacraments misse te celebreren</w:t>
      </w:r>
      <w:r>
        <w:rPr>
          <w:rFonts w:cs="Arial"/>
          <w:noProof/>
          <w:lang w:val="nl-NL"/>
        </w:rPr>
        <w:t>, 14-0-0</w:t>
      </w:r>
    </w:p>
    <w:p w:rsidR="00294F6B" w:rsidRDefault="00294F6B" w:rsidP="00C72F2A">
      <w:pPr>
        <w:pStyle w:val="ListParagraph"/>
        <w:numPr>
          <w:ilvl w:val="0"/>
          <w:numId w:val="3"/>
        </w:numPr>
        <w:spacing w:after="0"/>
        <w:rPr>
          <w:rFonts w:cs="Arial"/>
          <w:noProof/>
          <w:lang w:val="nl-NL"/>
        </w:rPr>
      </w:pPr>
      <w:r>
        <w:rPr>
          <w:rFonts w:cs="Arial"/>
          <w:noProof/>
          <w:lang w:val="nl-NL"/>
        </w:rPr>
        <w:t xml:space="preserve">1644-1645: </w:t>
      </w:r>
      <w:r w:rsidR="002123DC">
        <w:rPr>
          <w:rFonts w:cs="Arial"/>
          <w:noProof/>
          <w:lang w:val="nl-NL"/>
        </w:rPr>
        <w:t>i</w:t>
      </w:r>
      <w:r w:rsidRPr="00C03038">
        <w:rPr>
          <w:rFonts w:cs="Arial"/>
          <w:noProof/>
          <w:lang w:val="nl-NL"/>
        </w:rPr>
        <w:t>tem hebben die borgemeesteren betaelt aen</w:t>
      </w:r>
      <w:r w:rsidR="00DA3C08">
        <w:rPr>
          <w:rFonts w:cs="Arial"/>
          <w:noProof/>
          <w:lang w:val="nl-NL"/>
        </w:rPr>
        <w:t xml:space="preserve"> </w:t>
      </w:r>
      <w:r w:rsidRPr="00C03038">
        <w:rPr>
          <w:rFonts w:cs="Arial"/>
          <w:noProof/>
          <w:lang w:val="nl-NL"/>
        </w:rPr>
        <w:t>den heere pastoir van eene weeckelijcke misse van H. Sacrament te celebreren</w:t>
      </w:r>
      <w:r>
        <w:rPr>
          <w:rFonts w:cs="Arial"/>
          <w:noProof/>
          <w:lang w:val="nl-NL"/>
        </w:rPr>
        <w:t>, 14-0-0</w:t>
      </w:r>
    </w:p>
    <w:p w:rsidR="00294F6B" w:rsidRDefault="00294F6B" w:rsidP="00C72F2A">
      <w:pPr>
        <w:pStyle w:val="ListParagraph"/>
        <w:numPr>
          <w:ilvl w:val="0"/>
          <w:numId w:val="3"/>
        </w:numPr>
        <w:spacing w:after="0"/>
        <w:rPr>
          <w:rFonts w:cs="Arial"/>
          <w:noProof/>
          <w:lang w:val="nl-NL"/>
        </w:rPr>
      </w:pPr>
      <w:r>
        <w:rPr>
          <w:rFonts w:cs="Arial"/>
          <w:noProof/>
          <w:lang w:val="nl-NL"/>
        </w:rPr>
        <w:t xml:space="preserve">1645-1646: </w:t>
      </w:r>
      <w:r w:rsidRPr="00C03038">
        <w:rPr>
          <w:rFonts w:cs="Arial"/>
          <w:noProof/>
          <w:lang w:val="nl-NL"/>
        </w:rPr>
        <w:t>vuytgegeven aen</w:t>
      </w:r>
      <w:r>
        <w:rPr>
          <w:rFonts w:cs="Arial"/>
          <w:noProof/>
          <w:lang w:val="nl-NL"/>
        </w:rPr>
        <w:t xml:space="preserve"> </w:t>
      </w:r>
      <w:r w:rsidRPr="00C03038">
        <w:rPr>
          <w:rFonts w:cs="Arial"/>
          <w:noProof/>
          <w:lang w:val="nl-NL"/>
        </w:rPr>
        <w:t>den heere pastoor voor Heylich Sacramentts misse te celebreren</w:t>
      </w:r>
      <w:r>
        <w:rPr>
          <w:rFonts w:cs="Arial"/>
          <w:noProof/>
          <w:lang w:val="nl-NL"/>
        </w:rPr>
        <w:t>, 14-0-0</w:t>
      </w:r>
    </w:p>
    <w:p w:rsidR="00294F6B" w:rsidRDefault="00294F6B" w:rsidP="00C72F2A">
      <w:pPr>
        <w:pStyle w:val="ListParagraph"/>
        <w:numPr>
          <w:ilvl w:val="0"/>
          <w:numId w:val="3"/>
        </w:numPr>
        <w:spacing w:after="0"/>
        <w:rPr>
          <w:rFonts w:cs="Arial"/>
          <w:noProof/>
          <w:lang w:val="nl-NL"/>
        </w:rPr>
      </w:pPr>
      <w:r>
        <w:rPr>
          <w:rFonts w:cs="Arial"/>
          <w:noProof/>
          <w:lang w:val="nl-NL"/>
        </w:rPr>
        <w:t xml:space="preserve">1646-1647: </w:t>
      </w:r>
      <w:r w:rsidR="002123DC">
        <w:rPr>
          <w:rFonts w:cs="Arial"/>
          <w:noProof/>
          <w:lang w:val="nl-NL"/>
        </w:rPr>
        <w:t>i</w:t>
      </w:r>
      <w:r w:rsidRPr="00C03038">
        <w:rPr>
          <w:rFonts w:cs="Arial"/>
          <w:noProof/>
          <w:lang w:val="nl-NL"/>
        </w:rPr>
        <w:t xml:space="preserve">tem vuytgegeven aen heer Jan Houbraken pastoor tot Vechel ter somma van </w:t>
      </w:r>
      <w:r>
        <w:rPr>
          <w:rFonts w:cs="Arial"/>
          <w:noProof/>
          <w:lang w:val="nl-NL"/>
        </w:rPr>
        <w:t xml:space="preserve">14-0-0 </w:t>
      </w:r>
      <w:r w:rsidRPr="00C03038">
        <w:rPr>
          <w:rFonts w:cs="Arial"/>
          <w:noProof/>
          <w:lang w:val="nl-NL"/>
        </w:rPr>
        <w:t>van de H. Sacraments misse te doen</w:t>
      </w:r>
    </w:p>
    <w:p w:rsidR="00856DFA" w:rsidRDefault="00856DFA" w:rsidP="00856DFA">
      <w:pPr>
        <w:spacing w:after="0"/>
        <w:rPr>
          <w:rFonts w:cs="Arial"/>
          <w:noProof/>
          <w:lang w:val="nl-NL"/>
        </w:rPr>
      </w:pPr>
    </w:p>
    <w:p w:rsidR="000901F8" w:rsidRDefault="000901F8" w:rsidP="00856DFA">
      <w:pPr>
        <w:spacing w:after="0"/>
        <w:rPr>
          <w:rFonts w:cs="Arial"/>
          <w:noProof/>
          <w:lang w:val="nl-NL"/>
        </w:rPr>
      </w:pPr>
    </w:p>
    <w:p w:rsidR="00294F6B" w:rsidRDefault="00294F6B" w:rsidP="00856DFA">
      <w:pPr>
        <w:spacing w:after="0"/>
        <w:rPr>
          <w:rFonts w:cs="Arial"/>
          <w:noProof/>
          <w:lang w:val="nl-NL"/>
        </w:rPr>
      </w:pPr>
      <w:r>
        <w:rPr>
          <w:rFonts w:cs="Arial"/>
          <w:noProof/>
          <w:lang w:val="nl-NL"/>
        </w:rPr>
        <w:t>De koster-schoolmeester kreeg betaald voor het zingen tijdens deze mis.</w:t>
      </w:r>
      <w:r w:rsidR="00C171EB">
        <w:rPr>
          <w:rFonts w:cs="Arial"/>
          <w:noProof/>
          <w:lang w:val="nl-NL"/>
        </w:rPr>
        <w:t xml:space="preserve"> Waarschijnlijk gebeurde dat zingen met en door de schoolkinderen, zoals in 1539 bepaald was.</w:t>
      </w:r>
    </w:p>
    <w:p w:rsidR="00294F6B" w:rsidRPr="00856DFA" w:rsidRDefault="00294F6B" w:rsidP="00856DFA">
      <w:pPr>
        <w:spacing w:after="0"/>
        <w:rPr>
          <w:rFonts w:cs="Arial"/>
          <w:noProof/>
          <w:lang w:val="nl-NL"/>
        </w:rPr>
      </w:pPr>
    </w:p>
    <w:p w:rsidR="00C72F2A" w:rsidRDefault="00C72F2A" w:rsidP="00C72F2A">
      <w:pPr>
        <w:pStyle w:val="ListParagraph"/>
        <w:numPr>
          <w:ilvl w:val="0"/>
          <w:numId w:val="3"/>
        </w:numPr>
        <w:spacing w:after="0"/>
        <w:rPr>
          <w:rFonts w:cs="Arial"/>
          <w:noProof/>
          <w:lang w:val="nl-NL"/>
        </w:rPr>
      </w:pPr>
      <w:r>
        <w:rPr>
          <w:rFonts w:cs="Arial"/>
          <w:noProof/>
          <w:lang w:val="nl-NL"/>
        </w:rPr>
        <w:t>1629-1630: aen meester Albert</w:t>
      </w:r>
      <w:r w:rsidR="00856DFA">
        <w:rPr>
          <w:rFonts w:cs="Arial"/>
          <w:noProof/>
          <w:lang w:val="nl-NL"/>
        </w:rPr>
        <w:t>,</w:t>
      </w:r>
      <w:r>
        <w:rPr>
          <w:rFonts w:cs="Arial"/>
          <w:noProof/>
          <w:lang w:val="nl-NL"/>
        </w:rPr>
        <w:t xml:space="preserve"> schoolm</w:t>
      </w:r>
      <w:r w:rsidRPr="00C03038">
        <w:rPr>
          <w:rFonts w:cs="Arial"/>
          <w:noProof/>
          <w:lang w:val="nl-NL"/>
        </w:rPr>
        <w:t>eester alhier</w:t>
      </w:r>
      <w:r w:rsidR="00856DFA">
        <w:rPr>
          <w:rFonts w:cs="Arial"/>
          <w:noProof/>
          <w:lang w:val="nl-NL"/>
        </w:rPr>
        <w:t>,</w:t>
      </w:r>
      <w:r w:rsidRPr="00C03038">
        <w:rPr>
          <w:rFonts w:cs="Arial"/>
          <w:noProof/>
          <w:lang w:val="nl-NL"/>
        </w:rPr>
        <w:t xml:space="preserve"> betaelt voor tgeene hem jaerlijcx vuijten dorpe is gelooft ende H. Sacraments misse te singen,</w:t>
      </w:r>
      <w:r>
        <w:rPr>
          <w:rFonts w:cs="Arial"/>
          <w:noProof/>
          <w:lang w:val="nl-NL"/>
        </w:rPr>
        <w:t xml:space="preserve"> 21-5-0</w:t>
      </w:r>
    </w:p>
    <w:p w:rsidR="00856DFA" w:rsidRDefault="00856DFA" w:rsidP="00C72F2A">
      <w:pPr>
        <w:pStyle w:val="ListParagraph"/>
        <w:numPr>
          <w:ilvl w:val="0"/>
          <w:numId w:val="3"/>
        </w:numPr>
        <w:spacing w:after="0"/>
        <w:rPr>
          <w:rFonts w:cs="Arial"/>
          <w:noProof/>
          <w:lang w:val="nl-NL"/>
        </w:rPr>
      </w:pPr>
      <w:r>
        <w:rPr>
          <w:rFonts w:cs="Arial"/>
          <w:noProof/>
          <w:lang w:val="nl-NL"/>
        </w:rPr>
        <w:t xml:space="preserve">1638-1639: </w:t>
      </w:r>
      <w:r w:rsidRPr="00C03038">
        <w:rPr>
          <w:rFonts w:cs="Arial"/>
          <w:noProof/>
          <w:lang w:val="nl-NL"/>
        </w:rPr>
        <w:t>aen meester Peter van Beeck soo van verschoote gelt van sijnen diensten van den Heijlige Sacraments misse te singen ende meer andere diergelijcke, compt te samen ter somme van</w:t>
      </w:r>
      <w:r>
        <w:rPr>
          <w:rFonts w:cs="Arial"/>
          <w:noProof/>
          <w:lang w:val="nl-NL"/>
        </w:rPr>
        <w:t xml:space="preserve"> 15-6-0, </w:t>
      </w:r>
      <w:r w:rsidRPr="00C03038">
        <w:rPr>
          <w:rFonts w:cs="Arial"/>
          <w:noProof/>
          <w:lang w:val="nl-NL"/>
        </w:rPr>
        <w:t>waer van woort gecort vanwegen de heijlige sacraments missen te singen</w:t>
      </w:r>
      <w:r>
        <w:rPr>
          <w:rFonts w:cs="Arial"/>
          <w:noProof/>
          <w:lang w:val="nl-NL"/>
        </w:rPr>
        <w:t xml:space="preserve"> 0-20-0</w:t>
      </w:r>
    </w:p>
    <w:p w:rsidR="00856DFA" w:rsidRPr="00C72F2A" w:rsidRDefault="00856DFA" w:rsidP="00C72F2A">
      <w:pPr>
        <w:pStyle w:val="ListParagraph"/>
        <w:numPr>
          <w:ilvl w:val="0"/>
          <w:numId w:val="3"/>
        </w:numPr>
        <w:spacing w:after="0"/>
        <w:rPr>
          <w:rFonts w:cs="Arial"/>
          <w:noProof/>
          <w:lang w:val="nl-NL"/>
        </w:rPr>
      </w:pPr>
      <w:r>
        <w:rPr>
          <w:rFonts w:cs="Arial"/>
          <w:noProof/>
          <w:lang w:val="nl-NL"/>
        </w:rPr>
        <w:t>1</w:t>
      </w:r>
      <w:r w:rsidR="00294F6B">
        <w:rPr>
          <w:rFonts w:cs="Arial"/>
          <w:noProof/>
          <w:lang w:val="nl-NL"/>
        </w:rPr>
        <w:t>6</w:t>
      </w:r>
      <w:r>
        <w:rPr>
          <w:rFonts w:cs="Arial"/>
          <w:noProof/>
          <w:lang w:val="nl-NL"/>
        </w:rPr>
        <w:t xml:space="preserve">39-1640: </w:t>
      </w:r>
      <w:r w:rsidRPr="00C03038">
        <w:rPr>
          <w:rFonts w:cs="Arial"/>
          <w:noProof/>
          <w:lang w:val="nl-NL"/>
        </w:rPr>
        <w:t>M</w:t>
      </w:r>
      <w:r w:rsidR="00460C9A">
        <w:rPr>
          <w:rFonts w:cs="Arial"/>
          <w:noProof/>
          <w:lang w:val="nl-NL"/>
        </w:rPr>
        <w:t>e</w:t>
      </w:r>
      <w:r w:rsidRPr="00C03038">
        <w:rPr>
          <w:rFonts w:cs="Arial"/>
          <w:noProof/>
          <w:lang w:val="nl-NL"/>
        </w:rPr>
        <w:t xml:space="preserve">ester Peter compt van den H. Sacremens misse jaerlyx </w:t>
      </w:r>
      <w:r>
        <w:rPr>
          <w:rFonts w:cs="Arial"/>
          <w:noProof/>
          <w:lang w:val="nl-NL"/>
        </w:rPr>
        <w:t>0-25-0</w:t>
      </w:r>
    </w:p>
    <w:p w:rsidR="00C72F2A" w:rsidRDefault="00C72F2A" w:rsidP="00AF7DDE">
      <w:pPr>
        <w:spacing w:after="0"/>
        <w:contextualSpacing/>
        <w:rPr>
          <w:rFonts w:cs="Arial"/>
          <w:noProof/>
          <w:lang w:val="nl-NL"/>
        </w:rPr>
      </w:pPr>
    </w:p>
    <w:p w:rsidR="000901F8" w:rsidRDefault="00C171EB" w:rsidP="00AF7DDE">
      <w:pPr>
        <w:spacing w:after="0"/>
        <w:contextualSpacing/>
        <w:rPr>
          <w:rFonts w:cs="Arial"/>
          <w:noProof/>
          <w:lang w:val="nl-NL"/>
        </w:rPr>
      </w:pPr>
      <w:r>
        <w:rPr>
          <w:rFonts w:cs="Arial"/>
          <w:noProof/>
          <w:lang w:val="nl-NL"/>
        </w:rPr>
        <w:t xml:space="preserve">In </w:t>
      </w:r>
      <w:r w:rsidR="00294F6B">
        <w:rPr>
          <w:rFonts w:cs="Arial"/>
          <w:noProof/>
          <w:lang w:val="nl-NL"/>
        </w:rPr>
        <w:t xml:space="preserve">1629 </w:t>
      </w:r>
      <w:r>
        <w:rPr>
          <w:rFonts w:cs="Arial"/>
          <w:noProof/>
          <w:lang w:val="nl-NL"/>
        </w:rPr>
        <w:t xml:space="preserve">werd </w:t>
      </w:r>
      <w:r w:rsidR="00294F6B">
        <w:rPr>
          <w:rFonts w:cs="Arial"/>
          <w:noProof/>
          <w:lang w:val="nl-NL"/>
        </w:rPr>
        <w:t>de uitoefening van het katholieke geloof verboden werd.</w:t>
      </w:r>
      <w:r w:rsidR="00E8399D">
        <w:rPr>
          <w:rFonts w:cs="Arial"/>
          <w:noProof/>
          <w:lang w:val="nl-NL"/>
        </w:rPr>
        <w:t xml:space="preserve"> In eerste instantie trok en zich in Veghel van het verbod weinig aan, maar in 1635 werd met een forse boete gedreigd als men </w:t>
      </w:r>
      <w:r w:rsidR="000248BE">
        <w:rPr>
          <w:rFonts w:cs="Arial"/>
          <w:noProof/>
          <w:lang w:val="nl-NL"/>
        </w:rPr>
        <w:t xml:space="preserve">niet ophield met de kerkdiensten in de parochiekerk. In 1638 werd </w:t>
      </w:r>
      <w:r w:rsidR="002123DC">
        <w:rPr>
          <w:rFonts w:cs="Arial"/>
          <w:noProof/>
          <w:lang w:val="nl-NL"/>
        </w:rPr>
        <w:t xml:space="preserve">daarom </w:t>
      </w:r>
      <w:r w:rsidR="000248BE">
        <w:rPr>
          <w:rFonts w:cs="Arial"/>
          <w:noProof/>
          <w:lang w:val="nl-NL"/>
        </w:rPr>
        <w:t xml:space="preserve">een schuilkerk gebouwd net over de grens met Uden. </w:t>
      </w:r>
      <w:r w:rsidR="002123DC">
        <w:rPr>
          <w:rFonts w:cs="Arial"/>
          <w:noProof/>
          <w:lang w:val="nl-NL"/>
        </w:rPr>
        <w:t>Ongetwijfeld heeft de pastoor van Veghel het Heilig Sacrament meegenomen naar de schu</w:t>
      </w:r>
      <w:r>
        <w:rPr>
          <w:rFonts w:cs="Arial"/>
          <w:noProof/>
          <w:lang w:val="nl-NL"/>
        </w:rPr>
        <w:t>i</w:t>
      </w:r>
      <w:r w:rsidR="002123DC">
        <w:rPr>
          <w:rFonts w:cs="Arial"/>
          <w:noProof/>
          <w:lang w:val="nl-NL"/>
        </w:rPr>
        <w:t>lkerk. D</w:t>
      </w:r>
      <w:r w:rsidR="000901F8">
        <w:rPr>
          <w:rFonts w:cs="Arial"/>
          <w:noProof/>
          <w:lang w:val="nl-NL"/>
        </w:rPr>
        <w:t xml:space="preserve">aarna </w:t>
      </w:r>
      <w:r w:rsidR="002123DC">
        <w:rPr>
          <w:rFonts w:cs="Arial"/>
          <w:noProof/>
          <w:lang w:val="nl-NL"/>
        </w:rPr>
        <w:t>werd de wekelijkse de sacrame</w:t>
      </w:r>
      <w:r w:rsidR="000901F8">
        <w:rPr>
          <w:rFonts w:cs="Arial"/>
          <w:noProof/>
          <w:lang w:val="nl-NL"/>
        </w:rPr>
        <w:t xml:space="preserve">ntsmis in de schuilkerk </w:t>
      </w:r>
      <w:r>
        <w:rPr>
          <w:rFonts w:cs="Arial"/>
          <w:noProof/>
          <w:lang w:val="nl-NL"/>
        </w:rPr>
        <w:t>gecelebreerd</w:t>
      </w:r>
      <w:r w:rsidR="000901F8">
        <w:rPr>
          <w:rFonts w:cs="Arial"/>
          <w:noProof/>
          <w:lang w:val="nl-NL"/>
        </w:rPr>
        <w:t>.</w:t>
      </w:r>
      <w:r w:rsidR="00460C9A">
        <w:rPr>
          <w:rFonts w:cs="Arial"/>
          <w:noProof/>
          <w:lang w:val="nl-NL"/>
        </w:rPr>
        <w:t xml:space="preserve"> Dat kan de reden zijn dat de schoolmeester</w:t>
      </w:r>
      <w:r>
        <w:rPr>
          <w:rFonts w:cs="Arial"/>
          <w:noProof/>
          <w:lang w:val="nl-NL"/>
        </w:rPr>
        <w:t xml:space="preserve"> (met zijn leerlingen)</w:t>
      </w:r>
      <w:r w:rsidR="00460C9A">
        <w:rPr>
          <w:rFonts w:cs="Arial"/>
          <w:noProof/>
          <w:lang w:val="nl-NL"/>
        </w:rPr>
        <w:t>, die g</w:t>
      </w:r>
      <w:r w:rsidR="00DA3C08">
        <w:rPr>
          <w:rFonts w:cs="Arial"/>
          <w:noProof/>
          <w:lang w:val="nl-NL"/>
        </w:rPr>
        <w:t>ewoon in het centrum van Veghel</w:t>
      </w:r>
      <w:r w:rsidR="00460C9A">
        <w:rPr>
          <w:rFonts w:cs="Arial"/>
          <w:noProof/>
          <w:lang w:val="nl-NL"/>
        </w:rPr>
        <w:t xml:space="preserve"> school bleef houden, </w:t>
      </w:r>
      <w:r w:rsidR="003148DC">
        <w:rPr>
          <w:rFonts w:cs="Arial"/>
          <w:noProof/>
          <w:lang w:val="nl-NL"/>
        </w:rPr>
        <w:t>na de verhuizing de sacramentsmis niet meer zong</w:t>
      </w:r>
      <w:r>
        <w:rPr>
          <w:rFonts w:cs="Arial"/>
          <w:noProof/>
          <w:lang w:val="nl-NL"/>
        </w:rPr>
        <w:t>,</w:t>
      </w:r>
      <w:r w:rsidR="003148DC">
        <w:rPr>
          <w:rFonts w:cs="Arial"/>
          <w:noProof/>
          <w:lang w:val="nl-NL"/>
        </w:rPr>
        <w:t xml:space="preserve"> en </w:t>
      </w:r>
      <w:r w:rsidR="00460C9A">
        <w:rPr>
          <w:rFonts w:cs="Arial"/>
          <w:noProof/>
          <w:lang w:val="nl-NL"/>
        </w:rPr>
        <w:t>na 1639 niet meer betaald werd voor het zingen van die wekelijkse mis.</w:t>
      </w:r>
    </w:p>
    <w:p w:rsidR="00294F6B" w:rsidRDefault="00294F6B" w:rsidP="00AF7DDE">
      <w:pPr>
        <w:spacing w:after="0"/>
        <w:contextualSpacing/>
        <w:rPr>
          <w:rFonts w:cs="Arial"/>
          <w:noProof/>
          <w:lang w:val="nl-NL"/>
        </w:rPr>
      </w:pPr>
    </w:p>
    <w:p w:rsidR="00460C9A" w:rsidRDefault="00460C9A" w:rsidP="00AF7DDE">
      <w:pPr>
        <w:spacing w:after="0"/>
        <w:contextualSpacing/>
        <w:rPr>
          <w:rFonts w:cs="Arial"/>
          <w:noProof/>
          <w:lang w:val="nl-NL"/>
        </w:rPr>
      </w:pPr>
      <w:r>
        <w:rPr>
          <w:rFonts w:cs="Arial"/>
          <w:noProof/>
          <w:lang w:val="nl-NL"/>
        </w:rPr>
        <w:t xml:space="preserve">De pastoor werd in 1646 voor de laatste keer door het dorp betaald voor deze mis. Dit </w:t>
      </w:r>
      <w:r w:rsidR="008D5BD9">
        <w:rPr>
          <w:rFonts w:cs="Arial"/>
          <w:noProof/>
          <w:lang w:val="nl-NL"/>
        </w:rPr>
        <w:t xml:space="preserve">kan </w:t>
      </w:r>
      <w:r>
        <w:rPr>
          <w:rFonts w:cs="Arial"/>
          <w:noProof/>
          <w:lang w:val="nl-NL"/>
        </w:rPr>
        <w:t>samengehangen hebben met de confisquatie van de geestelijke bezittingen in de Meierij van Den Bosch in 1648.</w:t>
      </w:r>
      <w:r w:rsidR="008D5BD9">
        <w:rPr>
          <w:rFonts w:cs="Arial"/>
          <w:noProof/>
          <w:lang w:val="nl-NL"/>
        </w:rPr>
        <w:t xml:space="preserve"> Er is in elk geval met de overheid overlegd over de </w:t>
      </w:r>
      <w:r w:rsidR="003148DC">
        <w:rPr>
          <w:rFonts w:cs="Arial"/>
          <w:noProof/>
          <w:lang w:val="nl-NL"/>
        </w:rPr>
        <w:t>betaling door het dorp aan de pastoor voor de s</w:t>
      </w:r>
      <w:r w:rsidR="008D5BD9">
        <w:rPr>
          <w:rFonts w:cs="Arial"/>
          <w:noProof/>
          <w:lang w:val="nl-NL"/>
        </w:rPr>
        <w:t>acramantsmis, gezien de volgende vermeldingen in de dorpsrekeningen:</w:t>
      </w:r>
    </w:p>
    <w:p w:rsidR="00460C9A" w:rsidRDefault="00460C9A" w:rsidP="00AF7DDE">
      <w:pPr>
        <w:spacing w:after="0"/>
        <w:contextualSpacing/>
        <w:rPr>
          <w:rFonts w:cs="Arial"/>
          <w:noProof/>
          <w:lang w:val="nl-NL"/>
        </w:rPr>
      </w:pPr>
    </w:p>
    <w:p w:rsidR="000248BE" w:rsidRPr="000901F8" w:rsidRDefault="000248BE" w:rsidP="000901F8">
      <w:pPr>
        <w:pStyle w:val="ListParagraph"/>
        <w:numPr>
          <w:ilvl w:val="0"/>
          <w:numId w:val="3"/>
        </w:numPr>
        <w:spacing w:after="0"/>
        <w:rPr>
          <w:rFonts w:cs="Arial"/>
          <w:noProof/>
          <w:lang w:val="nl-NL"/>
        </w:rPr>
      </w:pPr>
      <w:r w:rsidRPr="000901F8">
        <w:rPr>
          <w:rFonts w:cs="Arial"/>
          <w:noProof/>
          <w:lang w:val="nl-NL"/>
        </w:rPr>
        <w:t>1651-1652: de borgemeesteren syn gevaceert naert St. Udenroede met Micghiel Donckers ende Matthijs Peters by den rentmeester Bathum die de gemynte hadde doen sommeren aengaende de H. Sacrements misse</w:t>
      </w:r>
      <w:r w:rsidR="008D5BD9">
        <w:rPr>
          <w:rFonts w:cs="Arial"/>
          <w:noProof/>
          <w:lang w:val="nl-NL"/>
        </w:rPr>
        <w:t>,</w:t>
      </w:r>
      <w:r w:rsidRPr="000901F8">
        <w:rPr>
          <w:rFonts w:cs="Arial"/>
          <w:noProof/>
          <w:lang w:val="nl-NL"/>
        </w:rPr>
        <w:t xml:space="preserve"> ende hebben doen metten selven rentmeester inne ‘t sprecken vertert de somma van </w:t>
      </w:r>
      <w:r w:rsidR="000901F8">
        <w:rPr>
          <w:rFonts w:cs="Arial"/>
          <w:noProof/>
          <w:lang w:val="nl-NL"/>
        </w:rPr>
        <w:t>2 gulden</w:t>
      </w:r>
      <w:r w:rsidRPr="000901F8">
        <w:rPr>
          <w:rFonts w:cs="Arial"/>
          <w:noProof/>
          <w:lang w:val="nl-NL"/>
        </w:rPr>
        <w:t xml:space="preserve"> op den irsten january anno 1652</w:t>
      </w:r>
    </w:p>
    <w:p w:rsidR="00294F6B" w:rsidRDefault="00294F6B" w:rsidP="00AF7DDE">
      <w:pPr>
        <w:spacing w:after="0"/>
        <w:contextualSpacing/>
        <w:rPr>
          <w:rFonts w:cs="Arial"/>
          <w:noProof/>
          <w:lang w:val="nl-NL"/>
        </w:rPr>
      </w:pPr>
    </w:p>
    <w:p w:rsidR="000248BE" w:rsidRPr="000901F8" w:rsidRDefault="000248BE" w:rsidP="000901F8">
      <w:pPr>
        <w:pStyle w:val="ListParagraph"/>
        <w:numPr>
          <w:ilvl w:val="0"/>
          <w:numId w:val="3"/>
        </w:numPr>
        <w:spacing w:after="0"/>
        <w:rPr>
          <w:rFonts w:cs="Arial"/>
          <w:noProof/>
          <w:lang w:val="nl-NL"/>
        </w:rPr>
      </w:pPr>
      <w:r w:rsidRPr="000901F8">
        <w:rPr>
          <w:rFonts w:cs="Arial"/>
          <w:noProof/>
          <w:lang w:val="nl-NL"/>
        </w:rPr>
        <w:t>1653-1654: betaelt aenden rentmeester Battem van sess jaeren achters</w:t>
      </w:r>
      <w:r w:rsidR="008D5BD9">
        <w:rPr>
          <w:rFonts w:cs="Arial"/>
          <w:noProof/>
          <w:lang w:val="nl-NL"/>
        </w:rPr>
        <w:t>t</w:t>
      </w:r>
      <w:r w:rsidRPr="000901F8">
        <w:rPr>
          <w:rFonts w:cs="Arial"/>
          <w:noProof/>
          <w:lang w:val="nl-NL"/>
        </w:rPr>
        <w:t xml:space="preserve">els jaerlycx 1-5-0 vande H. Sacraments misse beloopt 7-10-0 </w:t>
      </w:r>
    </w:p>
    <w:p w:rsidR="000248BE" w:rsidRPr="00C03038" w:rsidRDefault="000248BE" w:rsidP="000901F8">
      <w:pPr>
        <w:spacing w:after="0"/>
        <w:ind w:firstLine="720"/>
        <w:rPr>
          <w:rFonts w:cs="Arial"/>
          <w:noProof/>
          <w:lang w:val="nl-NL"/>
        </w:rPr>
      </w:pPr>
      <w:r w:rsidRPr="00C03038">
        <w:rPr>
          <w:rFonts w:cs="Arial"/>
          <w:noProof/>
          <w:lang w:val="nl-NL"/>
        </w:rPr>
        <w:t>I</w:t>
      </w:r>
      <w:r w:rsidR="000901F8">
        <w:rPr>
          <w:rFonts w:cs="Arial"/>
          <w:noProof/>
          <w:lang w:val="nl-NL"/>
        </w:rPr>
        <w:t>t</w:t>
      </w:r>
      <w:r w:rsidRPr="00C03038">
        <w:rPr>
          <w:rFonts w:cs="Arial"/>
          <w:noProof/>
          <w:lang w:val="nl-NL"/>
        </w:rPr>
        <w:t>em aenden deurwaerder v</w:t>
      </w:r>
      <w:r>
        <w:rPr>
          <w:rFonts w:cs="Arial"/>
          <w:noProof/>
          <w:lang w:val="nl-NL"/>
        </w:rPr>
        <w:t>an schade des selfs rentten bet</w:t>
      </w:r>
      <w:r w:rsidRPr="00C03038">
        <w:rPr>
          <w:rFonts w:cs="Arial"/>
          <w:noProof/>
          <w:lang w:val="nl-NL"/>
        </w:rPr>
        <w:t>aelt</w:t>
      </w:r>
      <w:r>
        <w:rPr>
          <w:rFonts w:cs="Arial"/>
          <w:noProof/>
          <w:lang w:val="nl-NL"/>
        </w:rPr>
        <w:t xml:space="preserve"> 3-3-0 </w:t>
      </w:r>
    </w:p>
    <w:p w:rsidR="000248BE" w:rsidRDefault="000248BE" w:rsidP="000901F8">
      <w:pPr>
        <w:spacing w:after="0"/>
        <w:ind w:left="720"/>
        <w:contextualSpacing/>
        <w:rPr>
          <w:rFonts w:cs="Arial"/>
          <w:noProof/>
          <w:lang w:val="nl-NL"/>
        </w:rPr>
      </w:pPr>
      <w:r w:rsidRPr="00C03038">
        <w:rPr>
          <w:rFonts w:cs="Arial"/>
          <w:noProof/>
          <w:lang w:val="nl-NL"/>
        </w:rPr>
        <w:t>Om welcke achterstellen Arien Wouters, Micgiel Donckers ende Goyaert Peter Rutten hebben geva</w:t>
      </w:r>
      <w:r>
        <w:rPr>
          <w:rFonts w:cs="Arial"/>
          <w:noProof/>
          <w:lang w:val="nl-NL"/>
        </w:rPr>
        <w:t>ceert tot Rode om met den rentm</w:t>
      </w:r>
      <w:r w:rsidRPr="00C03038">
        <w:rPr>
          <w:rFonts w:cs="Arial"/>
          <w:noProof/>
          <w:lang w:val="nl-NL"/>
        </w:rPr>
        <w:t>eester te spreken overmits h</w:t>
      </w:r>
      <w:r>
        <w:rPr>
          <w:rFonts w:cs="Arial"/>
          <w:noProof/>
          <w:lang w:val="nl-NL"/>
        </w:rPr>
        <w:t>y opt corpus wilde pretenderen d</w:t>
      </w:r>
      <w:r w:rsidRPr="00C03038">
        <w:rPr>
          <w:rFonts w:cs="Arial"/>
          <w:noProof/>
          <w:lang w:val="nl-NL"/>
        </w:rPr>
        <w:t xml:space="preserve">yenaengaende eenige ignorantie ende ter oorsaken van dyen </w:t>
      </w:r>
      <w:r>
        <w:rPr>
          <w:rFonts w:cs="Arial"/>
          <w:noProof/>
          <w:lang w:val="nl-NL"/>
        </w:rPr>
        <w:t>moeten verteren 0-18-0</w:t>
      </w:r>
    </w:p>
    <w:p w:rsidR="000248BE" w:rsidRDefault="000248BE" w:rsidP="000248BE">
      <w:pPr>
        <w:spacing w:after="0"/>
        <w:contextualSpacing/>
        <w:rPr>
          <w:rFonts w:cs="Arial"/>
          <w:noProof/>
          <w:lang w:val="nl-NL"/>
        </w:rPr>
      </w:pPr>
    </w:p>
    <w:p w:rsidR="008D5BD9" w:rsidRDefault="008D5BD9" w:rsidP="000248BE">
      <w:pPr>
        <w:spacing w:after="0"/>
        <w:contextualSpacing/>
        <w:rPr>
          <w:rFonts w:cs="Arial"/>
          <w:noProof/>
          <w:lang w:val="nl-NL"/>
        </w:rPr>
      </w:pPr>
      <w:r>
        <w:rPr>
          <w:rFonts w:cs="Arial"/>
          <w:noProof/>
          <w:lang w:val="nl-NL"/>
        </w:rPr>
        <w:t xml:space="preserve">Kennelijk </w:t>
      </w:r>
      <w:r w:rsidR="003148DC">
        <w:rPr>
          <w:rFonts w:cs="Arial"/>
          <w:noProof/>
          <w:lang w:val="nl-NL"/>
        </w:rPr>
        <w:t xml:space="preserve">wilde </w:t>
      </w:r>
      <w:r>
        <w:rPr>
          <w:rFonts w:cs="Arial"/>
          <w:noProof/>
          <w:lang w:val="nl-NL"/>
        </w:rPr>
        <w:t xml:space="preserve">de overheid de inkomsten van de pastoor </w:t>
      </w:r>
      <w:r w:rsidR="003148DC">
        <w:rPr>
          <w:rFonts w:cs="Arial"/>
          <w:noProof/>
          <w:lang w:val="nl-NL"/>
        </w:rPr>
        <w:t xml:space="preserve">voor </w:t>
      </w:r>
      <w:r>
        <w:rPr>
          <w:rFonts w:cs="Arial"/>
          <w:noProof/>
          <w:lang w:val="nl-NL"/>
        </w:rPr>
        <w:t>het lezen van de sacramantsmis</w:t>
      </w:r>
      <w:r w:rsidR="003148DC">
        <w:rPr>
          <w:rFonts w:cs="Arial"/>
          <w:noProof/>
          <w:lang w:val="nl-NL"/>
        </w:rPr>
        <w:t xml:space="preserve"> in 1648 confisqueren. O</w:t>
      </w:r>
      <w:r>
        <w:rPr>
          <w:rFonts w:cs="Arial"/>
          <w:noProof/>
          <w:lang w:val="nl-NL"/>
        </w:rPr>
        <w:t xml:space="preserve">f de pastoor die mis in Uden las of in Veghel maakte daarbij niets uit. </w:t>
      </w:r>
      <w:r w:rsidR="003148DC">
        <w:rPr>
          <w:rFonts w:cs="Arial"/>
          <w:noProof/>
          <w:lang w:val="nl-NL"/>
        </w:rPr>
        <w:t xml:space="preserve">De claim van het land dat ook deze nkomsten van de pastoor een geestelijk goed was, werd door het dorp bestreden. </w:t>
      </w:r>
      <w:r>
        <w:rPr>
          <w:rFonts w:cs="Arial"/>
          <w:noProof/>
          <w:lang w:val="nl-NL"/>
        </w:rPr>
        <w:t xml:space="preserve">Na overleg werd overeen gekomen dat het dorp jaarlijks 1 gulden en 5 stuivers aan de overheid zou betalen. Heel wat minder dan de 14 gulden die de pastoor eerder kreeg. </w:t>
      </w:r>
      <w:r w:rsidR="00771F01">
        <w:rPr>
          <w:rFonts w:cs="Arial"/>
          <w:noProof/>
          <w:lang w:val="nl-NL"/>
        </w:rPr>
        <w:t>Mogelijk speelde mee dat er voor het dorp geen inkomsten uit een beneficie tegenover deze uitgaven stond.</w:t>
      </w:r>
      <w:r w:rsidR="003148DC">
        <w:rPr>
          <w:rFonts w:cs="Arial"/>
          <w:noProof/>
          <w:lang w:val="nl-NL"/>
        </w:rPr>
        <w:t xml:space="preserve"> </w:t>
      </w:r>
    </w:p>
    <w:p w:rsidR="008D5BD9" w:rsidRDefault="008D5BD9" w:rsidP="000248BE">
      <w:pPr>
        <w:spacing w:after="0"/>
        <w:contextualSpacing/>
        <w:rPr>
          <w:rFonts w:cs="Arial"/>
          <w:noProof/>
          <w:lang w:val="nl-NL"/>
        </w:rPr>
      </w:pPr>
    </w:p>
    <w:sectPr w:rsidR="008D5BD9" w:rsidSect="00BC6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F56034"/>
    <w:multiLevelType w:val="hybridMultilevel"/>
    <w:tmpl w:val="ED7C680E"/>
    <w:lvl w:ilvl="0" w:tplc="E7065AE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55CFA"/>
    <w:rsid w:val="000248BE"/>
    <w:rsid w:val="000901F8"/>
    <w:rsid w:val="001C7E4F"/>
    <w:rsid w:val="002123DC"/>
    <w:rsid w:val="00294F6B"/>
    <w:rsid w:val="002B307D"/>
    <w:rsid w:val="002C283A"/>
    <w:rsid w:val="002E101E"/>
    <w:rsid w:val="003148DC"/>
    <w:rsid w:val="00341F71"/>
    <w:rsid w:val="003C629F"/>
    <w:rsid w:val="004177FF"/>
    <w:rsid w:val="00420EF5"/>
    <w:rsid w:val="0042502D"/>
    <w:rsid w:val="00460C9A"/>
    <w:rsid w:val="004C6458"/>
    <w:rsid w:val="004F2E09"/>
    <w:rsid w:val="00517756"/>
    <w:rsid w:val="00536C3B"/>
    <w:rsid w:val="005A0336"/>
    <w:rsid w:val="005A664F"/>
    <w:rsid w:val="005C47CF"/>
    <w:rsid w:val="0073506B"/>
    <w:rsid w:val="00771F01"/>
    <w:rsid w:val="007F1ACF"/>
    <w:rsid w:val="00817A72"/>
    <w:rsid w:val="00856DFA"/>
    <w:rsid w:val="008D5BD9"/>
    <w:rsid w:val="0091244E"/>
    <w:rsid w:val="0096679B"/>
    <w:rsid w:val="0097168A"/>
    <w:rsid w:val="00A713CA"/>
    <w:rsid w:val="00AF7DDE"/>
    <w:rsid w:val="00BC68CE"/>
    <w:rsid w:val="00C03038"/>
    <w:rsid w:val="00C171EB"/>
    <w:rsid w:val="00C45E64"/>
    <w:rsid w:val="00C55CFA"/>
    <w:rsid w:val="00C72F2A"/>
    <w:rsid w:val="00D40622"/>
    <w:rsid w:val="00D914B7"/>
    <w:rsid w:val="00DA3C08"/>
    <w:rsid w:val="00E8399D"/>
    <w:rsid w:val="00EF706A"/>
    <w:rsid w:val="00F31615"/>
    <w:rsid w:val="00F64DA3"/>
    <w:rsid w:val="00FF0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0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03038"/>
  </w:style>
  <w:style w:type="character" w:styleId="Hyperlink">
    <w:name w:val="Hyperlink"/>
    <w:basedOn w:val="DefaultParagraphFont"/>
    <w:uiPriority w:val="99"/>
    <w:semiHidden/>
    <w:unhideWhenUsed/>
    <w:rsid w:val="00C03038"/>
    <w:rPr>
      <w:color w:val="0000FF"/>
      <w:u w:val="single"/>
    </w:rPr>
  </w:style>
  <w:style w:type="paragraph" w:styleId="BalloonText">
    <w:name w:val="Balloon Text"/>
    <w:basedOn w:val="Normal"/>
    <w:link w:val="BalloonTextChar"/>
    <w:uiPriority w:val="99"/>
    <w:semiHidden/>
    <w:unhideWhenUsed/>
    <w:rsid w:val="00C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038"/>
    <w:rPr>
      <w:rFonts w:ascii="Tahoma" w:hAnsi="Tahoma" w:cs="Tahoma"/>
      <w:sz w:val="16"/>
      <w:szCs w:val="16"/>
    </w:rPr>
  </w:style>
  <w:style w:type="paragraph" w:styleId="ListParagraph">
    <w:name w:val="List Paragraph"/>
    <w:basedOn w:val="Normal"/>
    <w:uiPriority w:val="34"/>
    <w:qFormat/>
    <w:rsid w:val="00971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545047">
      <w:bodyDiv w:val="1"/>
      <w:marLeft w:val="0"/>
      <w:marRight w:val="0"/>
      <w:marTop w:val="0"/>
      <w:marBottom w:val="0"/>
      <w:divBdr>
        <w:top w:val="none" w:sz="0" w:space="0" w:color="auto"/>
        <w:left w:val="none" w:sz="0" w:space="0" w:color="auto"/>
        <w:bottom w:val="none" w:sz="0" w:space="0" w:color="auto"/>
        <w:right w:val="none" w:sz="0" w:space="0" w:color="auto"/>
      </w:divBdr>
      <w:divsChild>
        <w:div w:id="299311634">
          <w:marLeft w:val="0"/>
          <w:marRight w:val="336"/>
          <w:marTop w:val="120"/>
          <w:marBottom w:val="312"/>
          <w:divBdr>
            <w:top w:val="none" w:sz="0" w:space="0" w:color="auto"/>
            <w:left w:val="none" w:sz="0" w:space="0" w:color="auto"/>
            <w:bottom w:val="none" w:sz="0" w:space="0" w:color="auto"/>
            <w:right w:val="none" w:sz="0" w:space="0" w:color="auto"/>
          </w:divBdr>
          <w:divsChild>
            <w:div w:id="1910727350">
              <w:marLeft w:val="0"/>
              <w:marRight w:val="0"/>
              <w:marTop w:val="0"/>
              <w:marBottom w:val="0"/>
              <w:divBdr>
                <w:top w:val="single" w:sz="6" w:space="0" w:color="CCCCCC"/>
                <w:left w:val="single" w:sz="6" w:space="0" w:color="CCCCCC"/>
                <w:bottom w:val="single" w:sz="6" w:space="0" w:color="CCCCCC"/>
                <w:right w:val="single" w:sz="6" w:space="0" w:color="CCCCCC"/>
              </w:divBdr>
              <w:divsChild>
                <w:div w:id="6923425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Wijn" TargetMode="External"/><Relationship Id="rId13" Type="http://schemas.openxmlformats.org/officeDocument/2006/relationships/hyperlink" Target="http://nl.wikipedia.org/wiki/Monstrans" TargetMode="External"/><Relationship Id="rId18" Type="http://schemas.openxmlformats.org/officeDocument/2006/relationships/hyperlink" Target="http://nl.wikipedia.org/wiki/Parochie_(kerk)" TargetMode="External"/><Relationship Id="rId3" Type="http://schemas.openxmlformats.org/officeDocument/2006/relationships/settings" Target="settings.xml"/><Relationship Id="rId21" Type="http://schemas.openxmlformats.org/officeDocument/2006/relationships/hyperlink" Target="http://nl.wikipedia.org/wiki/Bul_(document)" TargetMode="External"/><Relationship Id="rId7" Type="http://schemas.openxmlformats.org/officeDocument/2006/relationships/hyperlink" Target="http://nl.wikipedia.org/wiki/Brood" TargetMode="External"/><Relationship Id="rId12" Type="http://schemas.openxmlformats.org/officeDocument/2006/relationships/image" Target="media/image1.png"/><Relationship Id="rId17" Type="http://schemas.openxmlformats.org/officeDocument/2006/relationships/hyperlink" Target="http://nl.wikipedia.org/wiki/Lichaam_van_Christus"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nl.wikipedia.org/wiki/Priester" TargetMode="External"/><Relationship Id="rId20" Type="http://schemas.openxmlformats.org/officeDocument/2006/relationships/hyperlink" Target="http://nl.wikipedia.org/wiki/1264" TargetMode="External"/><Relationship Id="rId1" Type="http://schemas.openxmlformats.org/officeDocument/2006/relationships/numbering" Target="numbering.xml"/><Relationship Id="rId6" Type="http://schemas.openxmlformats.org/officeDocument/2006/relationships/hyperlink" Target="http://nl.wikipedia.org/wiki/Jezus_(traditioneel-christelijk_benaderd)" TargetMode="External"/><Relationship Id="rId11" Type="http://schemas.openxmlformats.org/officeDocument/2006/relationships/hyperlink" Target="http://nl.wikipedia.org/wiki/Hostie" TargetMode="External"/><Relationship Id="rId24" Type="http://schemas.openxmlformats.org/officeDocument/2006/relationships/theme" Target="theme/theme1.xml"/><Relationship Id="rId5" Type="http://schemas.openxmlformats.org/officeDocument/2006/relationships/hyperlink" Target="http://nl.wikipedia.org/wiki/Lichaam_van_Christus" TargetMode="External"/><Relationship Id="rId15" Type="http://schemas.openxmlformats.org/officeDocument/2006/relationships/hyperlink" Target="http://nl.wikipedia.org/wiki/Sacramentsprocessie" TargetMode="External"/><Relationship Id="rId23" Type="http://schemas.openxmlformats.org/officeDocument/2006/relationships/fontTable" Target="fontTable.xml"/><Relationship Id="rId10" Type="http://schemas.openxmlformats.org/officeDocument/2006/relationships/hyperlink" Target="http://nl.wikipedia.org/wiki/Consecratie" TargetMode="External"/><Relationship Id="rId19" Type="http://schemas.openxmlformats.org/officeDocument/2006/relationships/hyperlink" Target="http://nl.wikipedia.org/wiki/Bisdom_Luik" TargetMode="External"/><Relationship Id="rId4" Type="http://schemas.openxmlformats.org/officeDocument/2006/relationships/webSettings" Target="webSettings.xml"/><Relationship Id="rId9" Type="http://schemas.openxmlformats.org/officeDocument/2006/relationships/hyperlink" Target="http://nl.wikipedia.org/wiki/Werkelijke_Tegenwoordigheid" TargetMode="External"/><Relationship Id="rId14" Type="http://schemas.openxmlformats.org/officeDocument/2006/relationships/hyperlink" Target="http://nl.wikipedia.org/wiki/Eucharistische_aanbidding" TargetMode="External"/><Relationship Id="rId22" Type="http://schemas.openxmlformats.org/officeDocument/2006/relationships/hyperlink" Target="http://nl.wikipedia.org/wiki/Paus_Urbanus_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2013-09-23T17:04:00Z</dcterms:created>
  <dcterms:modified xsi:type="dcterms:W3CDTF">2016-06-05T05:49:00Z</dcterms:modified>
</cp:coreProperties>
</file>