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CF" w:rsidRPr="00507ECF" w:rsidRDefault="00AC4201" w:rsidP="00F058F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De schoren en vonders op </w:t>
      </w:r>
      <w:r w:rsidR="005F616E">
        <w:rPr>
          <w:rFonts w:cs="Arial"/>
          <w:b/>
          <w:noProof/>
          <w:spacing w:val="-3"/>
          <w:sz w:val="28"/>
          <w:szCs w:val="28"/>
          <w:lang w:val="nl-NL"/>
        </w:rPr>
        <w:t xml:space="preserve">wegen door </w:t>
      </w:r>
      <w:r>
        <w:rPr>
          <w:rFonts w:cs="Arial"/>
          <w:b/>
          <w:noProof/>
          <w:spacing w:val="-3"/>
          <w:sz w:val="28"/>
          <w:szCs w:val="28"/>
          <w:lang w:val="nl-NL"/>
        </w:rPr>
        <w:t xml:space="preserve">de </w:t>
      </w:r>
      <w:r w:rsidR="005F616E">
        <w:rPr>
          <w:rFonts w:cs="Arial"/>
          <w:b/>
          <w:noProof/>
          <w:spacing w:val="-3"/>
          <w:sz w:val="28"/>
          <w:szCs w:val="28"/>
          <w:lang w:val="nl-NL"/>
        </w:rPr>
        <w:t>gemeint</w:t>
      </w:r>
    </w:p>
    <w:p w:rsidR="00507ECF" w:rsidRPr="00AC4201" w:rsidRDefault="00AC4201" w:rsidP="00F058FC">
      <w:pPr>
        <w:tabs>
          <w:tab w:val="left" w:pos="-1440"/>
          <w:tab w:val="left" w:pos="-720"/>
        </w:tabs>
        <w:suppressAutoHyphens/>
        <w:spacing w:after="0"/>
        <w:rPr>
          <w:rFonts w:cs="Arial"/>
          <w:i/>
          <w:noProof/>
          <w:spacing w:val="-3"/>
          <w:lang w:val="nl-NL"/>
        </w:rPr>
      </w:pPr>
      <w:r w:rsidRPr="00AC4201">
        <w:rPr>
          <w:rFonts w:cs="Arial"/>
          <w:i/>
          <w:noProof/>
          <w:spacing w:val="-3"/>
          <w:lang w:val="nl-NL"/>
        </w:rPr>
        <w:t>Martien van Asseldonk</w:t>
      </w:r>
    </w:p>
    <w:p w:rsidR="00AC4201" w:rsidRDefault="00AC4201" w:rsidP="00F058FC">
      <w:pPr>
        <w:tabs>
          <w:tab w:val="left" w:pos="-1440"/>
          <w:tab w:val="left" w:pos="-720"/>
        </w:tabs>
        <w:suppressAutoHyphens/>
        <w:spacing w:after="0"/>
        <w:rPr>
          <w:rFonts w:cs="Arial"/>
          <w:noProof/>
          <w:spacing w:val="-3"/>
          <w:lang w:val="nl-NL"/>
        </w:rPr>
      </w:pPr>
      <w:r>
        <w:rPr>
          <w:rFonts w:cs="Arial"/>
          <w:noProof/>
          <w:spacing w:val="-3"/>
          <w:lang w:val="nl-NL"/>
        </w:rPr>
        <w:t>21 novembe</w:t>
      </w:r>
      <w:r w:rsidR="005F616E">
        <w:rPr>
          <w:rFonts w:cs="Arial"/>
          <w:noProof/>
          <w:spacing w:val="-3"/>
          <w:lang w:val="nl-NL"/>
        </w:rPr>
        <w:t>r</w:t>
      </w:r>
      <w:r>
        <w:rPr>
          <w:rFonts w:cs="Arial"/>
          <w:noProof/>
          <w:spacing w:val="-3"/>
          <w:lang w:val="nl-NL"/>
        </w:rPr>
        <w:t xml:space="preserve"> 2014</w:t>
      </w:r>
    </w:p>
    <w:p w:rsidR="007F3592" w:rsidRDefault="007F3592" w:rsidP="007F3592">
      <w:pPr>
        <w:rPr>
          <w:lang w:val="nl-NL"/>
        </w:rPr>
      </w:pPr>
      <w:r>
        <w:rPr>
          <w:i/>
          <w:lang w:val="nl-NL"/>
        </w:rPr>
        <w:t>Deze gegevens mogen gebruikt worden onder verwijzing naar: Martien van Asseldonk, www.oudzijtaart.nl</w:t>
      </w:r>
    </w:p>
    <w:p w:rsidR="00507ECF" w:rsidRDefault="00507ECF" w:rsidP="00F058FC">
      <w:pPr>
        <w:tabs>
          <w:tab w:val="left" w:pos="-1440"/>
          <w:tab w:val="left" w:pos="-720"/>
        </w:tabs>
        <w:suppressAutoHyphens/>
        <w:spacing w:after="0"/>
        <w:rPr>
          <w:rFonts w:cs="Arial"/>
          <w:noProof/>
          <w:spacing w:val="-3"/>
          <w:lang w:val="nl-NL"/>
        </w:rPr>
      </w:pPr>
    </w:p>
    <w:p w:rsidR="00507ECF" w:rsidRDefault="00AC4201" w:rsidP="00F058FC">
      <w:pPr>
        <w:tabs>
          <w:tab w:val="left" w:pos="-1440"/>
          <w:tab w:val="left" w:pos="-720"/>
        </w:tabs>
        <w:suppressAutoHyphens/>
        <w:spacing w:after="0"/>
        <w:rPr>
          <w:rFonts w:cs="Arial"/>
          <w:noProof/>
          <w:spacing w:val="-3"/>
          <w:lang w:val="nl-NL"/>
        </w:rPr>
      </w:pPr>
      <w:r>
        <w:rPr>
          <w:rFonts w:cs="Arial"/>
          <w:noProof/>
          <w:spacing w:val="-3"/>
          <w:lang w:val="nl-NL"/>
        </w:rPr>
        <w:t xml:space="preserve">Schoren en vonders op wegen tussen particuliere gronden werden door de eigenaren van de aangrenzende percelen onderhouden. </w:t>
      </w:r>
      <w:r w:rsidR="00507ECF">
        <w:rPr>
          <w:rFonts w:cs="Arial"/>
          <w:noProof/>
          <w:spacing w:val="-3"/>
          <w:lang w:val="nl-NL"/>
        </w:rPr>
        <w:t xml:space="preserve">Het onderhoud van schoren en vonders op de paden en dijken in de gemeint werd door </w:t>
      </w:r>
      <w:r w:rsidR="005B0CD4">
        <w:rPr>
          <w:rFonts w:cs="Arial"/>
          <w:noProof/>
          <w:spacing w:val="-3"/>
          <w:lang w:val="nl-NL"/>
        </w:rPr>
        <w:t xml:space="preserve">het dorpsbestuur </w:t>
      </w:r>
      <w:r w:rsidR="00507ECF">
        <w:rPr>
          <w:rFonts w:cs="Arial"/>
          <w:noProof/>
          <w:spacing w:val="-3"/>
          <w:lang w:val="nl-NL"/>
        </w:rPr>
        <w:t>gedaan.</w:t>
      </w:r>
      <w:r w:rsidR="00C12E49">
        <w:rPr>
          <w:rFonts w:cs="Arial"/>
          <w:noProof/>
          <w:spacing w:val="-3"/>
          <w:lang w:val="nl-NL"/>
        </w:rPr>
        <w:t xml:space="preserve"> De oudst gevonden vermelding komt uit de dor</w:t>
      </w:r>
      <w:r>
        <w:rPr>
          <w:rFonts w:cs="Arial"/>
          <w:noProof/>
          <w:spacing w:val="-3"/>
          <w:lang w:val="nl-NL"/>
        </w:rPr>
        <w:t>psrekening van 1655-1656. Hier</w:t>
      </w:r>
      <w:r w:rsidR="00C12E49">
        <w:rPr>
          <w:rFonts w:cs="Arial"/>
          <w:noProof/>
          <w:spacing w:val="-3"/>
          <w:lang w:val="nl-NL"/>
        </w:rPr>
        <w:t xml:space="preserve"> volgt deze vermelding </w:t>
      </w:r>
      <w:r>
        <w:rPr>
          <w:rFonts w:cs="Arial"/>
          <w:noProof/>
          <w:spacing w:val="-3"/>
          <w:lang w:val="nl-NL"/>
        </w:rPr>
        <w:t xml:space="preserve">met </w:t>
      </w:r>
      <w:r w:rsidR="00C12E49">
        <w:rPr>
          <w:rFonts w:cs="Arial"/>
          <w:noProof/>
          <w:spacing w:val="-3"/>
          <w:lang w:val="nl-NL"/>
        </w:rPr>
        <w:t xml:space="preserve">nog een </w:t>
      </w:r>
      <w:r>
        <w:rPr>
          <w:rFonts w:cs="Arial"/>
          <w:noProof/>
          <w:spacing w:val="-3"/>
          <w:lang w:val="nl-NL"/>
        </w:rPr>
        <w:t xml:space="preserve">paar </w:t>
      </w:r>
      <w:r w:rsidR="00C12E49">
        <w:rPr>
          <w:rFonts w:cs="Arial"/>
          <w:noProof/>
          <w:spacing w:val="-3"/>
          <w:lang w:val="nl-NL"/>
        </w:rPr>
        <w:t>andere voorbeelden.</w:t>
      </w:r>
    </w:p>
    <w:p w:rsidR="00507ECF" w:rsidRDefault="00507ECF" w:rsidP="00F058FC">
      <w:pPr>
        <w:tabs>
          <w:tab w:val="left" w:pos="-1440"/>
          <w:tab w:val="left" w:pos="-720"/>
        </w:tabs>
        <w:suppressAutoHyphens/>
        <w:spacing w:after="0"/>
        <w:rPr>
          <w:rFonts w:cs="Arial"/>
          <w:noProof/>
          <w:spacing w:val="-3"/>
          <w:lang w:val="nl-NL"/>
        </w:rPr>
      </w:pPr>
    </w:p>
    <w:p w:rsidR="00C12E49" w:rsidRDefault="00C12E49" w:rsidP="00C12E49">
      <w:pPr>
        <w:pStyle w:val="ListParagraph"/>
        <w:numPr>
          <w:ilvl w:val="0"/>
          <w:numId w:val="6"/>
        </w:numPr>
        <w:tabs>
          <w:tab w:val="left" w:pos="-1440"/>
          <w:tab w:val="left" w:pos="-720"/>
        </w:tabs>
        <w:suppressAutoHyphens/>
        <w:spacing w:after="0"/>
        <w:rPr>
          <w:rFonts w:eastAsia="Calibri" w:cs="Arial"/>
          <w:noProof/>
          <w:lang w:val="nl-NL"/>
        </w:rPr>
      </w:pPr>
      <w:r w:rsidRPr="00C12E49">
        <w:rPr>
          <w:rFonts w:eastAsia="Calibri" w:cs="Arial"/>
          <w:noProof/>
          <w:lang w:val="nl-NL"/>
        </w:rPr>
        <w:t>1655-1656 Idem betaelt voor een vonder over den loop comt daer voor 0-12-0</w:t>
      </w:r>
    </w:p>
    <w:p w:rsidR="002C6380" w:rsidRPr="00C12E49" w:rsidRDefault="002C6380" w:rsidP="00C12E49">
      <w:pPr>
        <w:pStyle w:val="ListParagraph"/>
        <w:numPr>
          <w:ilvl w:val="0"/>
          <w:numId w:val="6"/>
        </w:numPr>
        <w:tabs>
          <w:tab w:val="left" w:pos="-1440"/>
          <w:tab w:val="left" w:pos="-720"/>
        </w:tabs>
        <w:suppressAutoHyphens/>
        <w:spacing w:after="0"/>
        <w:rPr>
          <w:rFonts w:eastAsia="Calibri" w:cs="Arial"/>
          <w:noProof/>
          <w:lang w:val="nl-NL"/>
        </w:rPr>
      </w:pPr>
      <w:r>
        <w:rPr>
          <w:rFonts w:eastAsia="Calibri" w:cs="Arial"/>
          <w:noProof/>
          <w:lang w:val="nl-NL"/>
        </w:rPr>
        <w:t xml:space="preserve">1702-12703: </w:t>
      </w:r>
      <w:r w:rsidRPr="00E67205">
        <w:rPr>
          <w:rFonts w:eastAsia="Calibri" w:cs="Arial"/>
          <w:noProof/>
          <w:lang w:val="nl-NL"/>
        </w:rPr>
        <w:t>Joost Hendrick Joosten timmerman voor reparatie van de schoren 6-0-0</w:t>
      </w:r>
    </w:p>
    <w:p w:rsidR="00C12E49" w:rsidRPr="00C12E49" w:rsidRDefault="00C12E49" w:rsidP="00C12E49">
      <w:pPr>
        <w:pStyle w:val="ListParagraph"/>
        <w:numPr>
          <w:ilvl w:val="0"/>
          <w:numId w:val="6"/>
        </w:numPr>
        <w:tabs>
          <w:tab w:val="left" w:pos="-1440"/>
          <w:tab w:val="left" w:pos="-720"/>
        </w:tabs>
        <w:suppressAutoHyphens/>
        <w:spacing w:after="0"/>
        <w:rPr>
          <w:rFonts w:eastAsia="Calibri" w:cs="Arial"/>
          <w:noProof/>
          <w:lang w:val="nl-NL"/>
        </w:rPr>
      </w:pPr>
      <w:r w:rsidRPr="00C12E49">
        <w:rPr>
          <w:rFonts w:cs="Arial"/>
          <w:noProof/>
          <w:lang w:val="nl-NL"/>
        </w:rPr>
        <w:t>1729-1730: Claas Jan Rat voor hout tot gemeentens vonders betaalt 2-0-0</w:t>
      </w:r>
    </w:p>
    <w:p w:rsidR="00C12E49" w:rsidRPr="00C12E49" w:rsidRDefault="00C12E49" w:rsidP="00C12E49">
      <w:pPr>
        <w:pStyle w:val="ListParagraph"/>
        <w:numPr>
          <w:ilvl w:val="0"/>
          <w:numId w:val="6"/>
        </w:numPr>
        <w:spacing w:after="0"/>
        <w:rPr>
          <w:rFonts w:cs="Arial"/>
          <w:noProof/>
          <w:lang w:val="nl-NL"/>
        </w:rPr>
      </w:pPr>
      <w:r w:rsidRPr="00C12E49">
        <w:rPr>
          <w:rFonts w:cs="Arial"/>
          <w:noProof/>
          <w:lang w:val="nl-NL"/>
        </w:rPr>
        <w:t>1731-1732: Alnog aen Hendrik van Duern, meester smit, voor eijserwerk en nagels tot de gemeentens vondels als andersints 4-4-0</w:t>
      </w:r>
    </w:p>
    <w:p w:rsidR="00C12E49" w:rsidRPr="00C12E49" w:rsidRDefault="00C12E49" w:rsidP="00C12E49">
      <w:pPr>
        <w:pStyle w:val="ListParagraph"/>
        <w:numPr>
          <w:ilvl w:val="0"/>
          <w:numId w:val="6"/>
        </w:numPr>
        <w:spacing w:after="0"/>
        <w:rPr>
          <w:rFonts w:cs="Arial"/>
          <w:noProof/>
          <w:lang w:val="nl-NL"/>
        </w:rPr>
      </w:pPr>
      <w:r w:rsidRPr="00C12E49">
        <w:rPr>
          <w:rFonts w:cs="Arial"/>
          <w:noProof/>
          <w:lang w:val="nl-NL"/>
        </w:rPr>
        <w:t>1747-1748: Aan Lodewijk Nauwens, timmerman, voort maken van hoofde eynde aan de vonders 3-0-0</w:t>
      </w:r>
    </w:p>
    <w:p w:rsidR="00C12E49" w:rsidRPr="00C12E49" w:rsidRDefault="00C12E49" w:rsidP="00C12E49">
      <w:pPr>
        <w:pStyle w:val="ListParagraph"/>
        <w:numPr>
          <w:ilvl w:val="0"/>
          <w:numId w:val="6"/>
        </w:numPr>
        <w:spacing w:after="0"/>
        <w:rPr>
          <w:rFonts w:cs="Arial"/>
          <w:noProof/>
          <w:lang w:val="nl-NL"/>
        </w:rPr>
      </w:pPr>
      <w:r w:rsidRPr="00C12E49">
        <w:rPr>
          <w:rFonts w:cs="Arial"/>
          <w:noProof/>
          <w:lang w:val="nl-NL"/>
        </w:rPr>
        <w:t>1753-1754: aan Hendrik van Deuren, smit, voort maken van een winkelhaak aan een gemeentens vonder</w:t>
      </w:r>
    </w:p>
    <w:p w:rsidR="00C12E49" w:rsidRDefault="00C12E49" w:rsidP="00C12E49">
      <w:pPr>
        <w:pStyle w:val="ListParagraph"/>
        <w:numPr>
          <w:ilvl w:val="0"/>
          <w:numId w:val="6"/>
        </w:numPr>
        <w:spacing w:after="0"/>
        <w:rPr>
          <w:rFonts w:cs="Arial"/>
          <w:noProof/>
          <w:lang w:val="nl-NL"/>
        </w:rPr>
      </w:pPr>
      <w:r w:rsidRPr="00C12E49">
        <w:rPr>
          <w:rFonts w:cs="Arial"/>
          <w:noProof/>
          <w:lang w:val="nl-NL"/>
        </w:rPr>
        <w:t>1760-1761: Betaalt aan Adriaan van der Eerde, meester timmerman, voort repareeren van eenige gemeentens brugskens, vonders, etc.</w:t>
      </w:r>
    </w:p>
    <w:p w:rsidR="00C12E49" w:rsidRDefault="00C12E49" w:rsidP="00C12E49">
      <w:pPr>
        <w:spacing w:after="0"/>
        <w:rPr>
          <w:rFonts w:cs="Arial"/>
          <w:noProof/>
          <w:lang w:val="nl-NL"/>
        </w:rPr>
      </w:pPr>
    </w:p>
    <w:p w:rsidR="00C12E49" w:rsidRPr="00AD3F1F" w:rsidRDefault="00C12E49" w:rsidP="00C12E49">
      <w:pPr>
        <w:spacing w:after="0"/>
        <w:rPr>
          <w:rFonts w:cs="Arial"/>
          <w:noProof/>
          <w:lang w:val="nl-NL"/>
        </w:rPr>
      </w:pPr>
      <w:r>
        <w:rPr>
          <w:rFonts w:cs="Arial"/>
          <w:noProof/>
          <w:lang w:val="nl-NL"/>
        </w:rPr>
        <w:t xml:space="preserve">Een plakaat van 13-2-1749 van de Raad en rentmeester generaal der Domeinen </w:t>
      </w:r>
      <w:r w:rsidRPr="00AD3F1F">
        <w:rPr>
          <w:rFonts w:cs="Arial"/>
          <w:noProof/>
          <w:lang w:val="nl-NL"/>
        </w:rPr>
        <w:t>begint met een klaagzang ove</w:t>
      </w:r>
      <w:r>
        <w:rPr>
          <w:rFonts w:cs="Arial"/>
          <w:noProof/>
          <w:lang w:val="nl-NL"/>
        </w:rPr>
        <w:t>r</w:t>
      </w:r>
      <w:r w:rsidRPr="00AD3F1F">
        <w:rPr>
          <w:rFonts w:cs="Arial"/>
          <w:noProof/>
          <w:lang w:val="nl-NL"/>
        </w:rPr>
        <w:t xml:space="preserve"> de toestand van de bomen in de Meierij, die veel gelden hebben van </w:t>
      </w:r>
      <w:r>
        <w:rPr>
          <w:rFonts w:cs="Arial"/>
          <w:noProof/>
          <w:lang w:val="nl-NL"/>
        </w:rPr>
        <w:t>de afgelopen oorlog</w:t>
      </w:r>
      <w:r w:rsidRPr="00AD3F1F">
        <w:rPr>
          <w:rFonts w:cs="Arial"/>
          <w:noProof/>
          <w:lang w:val="nl-NL"/>
        </w:rPr>
        <w:t xml:space="preserve"> en </w:t>
      </w:r>
      <w:r>
        <w:rPr>
          <w:rFonts w:cs="Arial"/>
          <w:noProof/>
          <w:lang w:val="nl-NL"/>
        </w:rPr>
        <w:t xml:space="preserve">van de </w:t>
      </w:r>
      <w:r w:rsidRPr="00AD3F1F">
        <w:rPr>
          <w:rFonts w:cs="Arial"/>
          <w:noProof/>
          <w:lang w:val="nl-NL"/>
        </w:rPr>
        <w:t>legers.</w:t>
      </w:r>
      <w:r>
        <w:rPr>
          <w:rFonts w:cs="Arial"/>
          <w:noProof/>
          <w:lang w:val="nl-NL"/>
        </w:rPr>
        <w:t xml:space="preserve"> Ook met de wegen en sloten was het slecht gesteld:</w:t>
      </w:r>
    </w:p>
    <w:p w:rsidR="00C12E49" w:rsidRPr="00AD3F1F" w:rsidRDefault="00C12E49" w:rsidP="00C12E49">
      <w:pPr>
        <w:spacing w:after="0"/>
        <w:rPr>
          <w:rFonts w:cs="Arial"/>
          <w:noProof/>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Dat ook de heyrbaanen en andere gemeene weegen, straeten en steegen, sodanig syn uytgevaeren, dat naauwelyks meer kunnen worden gebruykt of nae ordentelyke baanen, weegen, straeten en steegen gelyken en dat de slooten daer langs heenen gegraeven, meest alle zyn toegemaekt en sodanig verstopt of verant, dat het waeter daer inne geene loosing en de schot kan hebben; en dat de molenpaden en andere voetpaden naauwelyks meer te onder</w:t>
      </w:r>
      <w:r w:rsidRPr="00AD3F1F">
        <w:rPr>
          <w:rFonts w:eastAsia="Calibri"/>
          <w:noProof/>
          <w:spacing w:val="-3"/>
          <w:lang w:val="nl-NL"/>
        </w:rPr>
        <w:softHyphen/>
        <w:t>scheyden ende te bekennen zyn.</w:t>
      </w:r>
    </w:p>
    <w:p w:rsidR="00C12E49" w:rsidRPr="00AD3F1F" w:rsidRDefault="00C12E49" w:rsidP="00C12E49">
      <w:pPr>
        <w:tabs>
          <w:tab w:val="left" w:pos="-1440"/>
          <w:tab w:val="left" w:pos="-720"/>
        </w:tabs>
        <w:spacing w:after="0"/>
        <w:jc w:val="both"/>
        <w:rPr>
          <w:rFonts w:eastAsia="Calibri"/>
          <w:noProof/>
          <w:spacing w:val="-3"/>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Dat meede op veele plaetsen geene heyrbaenen of dyken zyn opgeschooten over de vroentens, heyden, broeken of gemeentens, lynrecht van het eene dorp naer het ander, so als geordonneert is by het reglement van haer Ed: MoG: de Heeren Raden van State der Vereenigde Nederlanden wesende van dato den 29 october 1696.</w:t>
      </w:r>
    </w:p>
    <w:p w:rsidR="00C12E49" w:rsidRPr="00AD3F1F" w:rsidRDefault="00C12E49" w:rsidP="00C12E49">
      <w:pPr>
        <w:tabs>
          <w:tab w:val="left" w:pos="-1440"/>
          <w:tab w:val="left" w:pos="-720"/>
        </w:tabs>
        <w:spacing w:after="0"/>
        <w:jc w:val="both"/>
        <w:rPr>
          <w:rFonts w:eastAsia="Calibri"/>
          <w:noProof/>
          <w:spacing w:val="-3"/>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 xml:space="preserve">Dat insgelyks de bruggen, leggende over de rivieren en andere waterlopen, alsmede de steene rioolen en andere beeren, buysen en kookers, leggende in de heyrbanen, weegen, straaten en steegen, door de overtogt van swaare artillerie en ammunitie van oorlog, gelyk mede door de gedurige passage der troupes, bagage-, brood-, en fourage wagens en andere rytuygen, seer </w:t>
      </w:r>
      <w:r w:rsidRPr="00AD3F1F">
        <w:rPr>
          <w:rFonts w:eastAsia="Calibri"/>
          <w:noProof/>
          <w:spacing w:val="-3"/>
          <w:lang w:val="nl-NL"/>
        </w:rPr>
        <w:lastRenderedPageBreak/>
        <w:t xml:space="preserve">syn versleeten of van outheyd vergaan en geruineert, mitsgader sook de vonders van moolen- en voetpaaden meest weggeraakt of van haare leuningen berooft. </w:t>
      </w:r>
    </w:p>
    <w:p w:rsidR="00C12E49" w:rsidRDefault="00C12E49" w:rsidP="00C12E49">
      <w:pPr>
        <w:tabs>
          <w:tab w:val="left" w:pos="-1440"/>
          <w:tab w:val="left" w:pos="-720"/>
        </w:tabs>
        <w:spacing w:after="0"/>
        <w:jc w:val="both"/>
        <w:rPr>
          <w:rFonts w:eastAsia="Calibri"/>
          <w:noProof/>
          <w:spacing w:val="-3"/>
          <w:lang w:val="nl-NL"/>
        </w:rPr>
      </w:pPr>
    </w:p>
    <w:p w:rsidR="00C12E49" w:rsidRDefault="00C12E49" w:rsidP="00C12E49">
      <w:pPr>
        <w:tabs>
          <w:tab w:val="left" w:pos="-1440"/>
          <w:tab w:val="left" w:pos="-720"/>
        </w:tabs>
        <w:spacing w:after="0"/>
        <w:jc w:val="both"/>
        <w:rPr>
          <w:rFonts w:eastAsia="Calibri"/>
          <w:noProof/>
          <w:spacing w:val="-3"/>
          <w:lang w:val="nl-NL"/>
        </w:rPr>
      </w:pPr>
      <w:r>
        <w:rPr>
          <w:rFonts w:eastAsia="Calibri"/>
          <w:noProof/>
          <w:spacing w:val="-3"/>
          <w:lang w:val="nl-NL"/>
        </w:rPr>
        <w:t>Ook zijn er in de gemeint en langs de wegen veel kuilen gaten. Het een en ander moet nu gerepareerd gaan worden. Wat de vonders en schoren betreft wordt bevolen:</w:t>
      </w:r>
    </w:p>
    <w:p w:rsidR="00C12E49" w:rsidRPr="00AD3F1F" w:rsidRDefault="00C12E49" w:rsidP="00C12E49">
      <w:pPr>
        <w:tabs>
          <w:tab w:val="left" w:pos="-1440"/>
          <w:tab w:val="left" w:pos="-720"/>
        </w:tabs>
        <w:spacing w:after="0"/>
        <w:jc w:val="both"/>
        <w:rPr>
          <w:rFonts w:eastAsia="Calibri"/>
          <w:noProof/>
          <w:spacing w:val="-3"/>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En alwaar in die heyrbaanen dwarse overwegen gevonden en die noodsaakelyk tot gerief moeten dienen, so sullen die overwee</w:t>
      </w:r>
      <w:r w:rsidRPr="00AD3F1F">
        <w:rPr>
          <w:rFonts w:eastAsia="Calibri"/>
          <w:noProof/>
          <w:spacing w:val="-3"/>
          <w:lang w:val="nl-NL"/>
        </w:rPr>
        <w:softHyphen/>
        <w:t>gen dosserende, te rekenen van de heyen, vroentens, broeken en gemeentens naa den dyk of heyerbaan toe afgegraeven moeten worden ter diepte als de slooten of desnoods aldaar door de gemeentens buysen of kookers, ook steenen rioolen, of beeren gelgt moeten worden, dat absolut het water door die slooten sonder de minste verhinderingh syn afloop kan en moet hebben.</w:t>
      </w:r>
    </w:p>
    <w:p w:rsidR="00C12E49" w:rsidRPr="00AD3F1F" w:rsidRDefault="00C12E49" w:rsidP="00C12E49">
      <w:pPr>
        <w:tabs>
          <w:tab w:val="left" w:pos="-1440"/>
          <w:tab w:val="left" w:pos="-720"/>
        </w:tabs>
        <w:spacing w:after="0"/>
        <w:jc w:val="both"/>
        <w:rPr>
          <w:rFonts w:eastAsia="Calibri"/>
          <w:noProof/>
          <w:spacing w:val="-3"/>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Alle molens- en voetpaden weer nae vereys volgens placaet te doen opmaaken en alomme goede vonders, breet ten minste een en een halve voet met de ter zyde noodige leunen.</w:t>
      </w:r>
    </w:p>
    <w:p w:rsidR="00C12E49" w:rsidRPr="00AD3F1F" w:rsidRDefault="00C12E49" w:rsidP="00C12E49">
      <w:pPr>
        <w:tabs>
          <w:tab w:val="left" w:pos="-1440"/>
          <w:tab w:val="left" w:pos="-720"/>
        </w:tabs>
        <w:spacing w:after="0"/>
        <w:jc w:val="both"/>
        <w:rPr>
          <w:rFonts w:eastAsia="Calibri"/>
          <w:noProof/>
          <w:spacing w:val="-3"/>
          <w:lang w:val="nl-NL"/>
        </w:rPr>
      </w:pPr>
    </w:p>
    <w:p w:rsidR="00C12E49" w:rsidRPr="00AD3F1F" w:rsidRDefault="00C12E49" w:rsidP="00C12E49">
      <w:pPr>
        <w:tabs>
          <w:tab w:val="left" w:pos="-1440"/>
          <w:tab w:val="left" w:pos="-720"/>
        </w:tabs>
        <w:spacing w:after="0"/>
        <w:ind w:left="720"/>
        <w:jc w:val="both"/>
        <w:rPr>
          <w:rFonts w:eastAsia="Calibri"/>
          <w:noProof/>
          <w:spacing w:val="-3"/>
          <w:lang w:val="nl-NL"/>
        </w:rPr>
      </w:pPr>
      <w:r w:rsidRPr="00AD3F1F">
        <w:rPr>
          <w:rFonts w:eastAsia="Calibri"/>
          <w:noProof/>
          <w:spacing w:val="-3"/>
          <w:lang w:val="nl-NL"/>
        </w:rPr>
        <w:t>Alle de bruggens over de rivieren, 't zy groot of kleyn water</w:t>
      </w:r>
      <w:r w:rsidRPr="00AD3F1F">
        <w:rPr>
          <w:rFonts w:eastAsia="Calibri"/>
          <w:noProof/>
          <w:spacing w:val="-3"/>
          <w:lang w:val="nl-NL"/>
        </w:rPr>
        <w:softHyphen/>
        <w:t>lopen, togtslooten, beeren, steenen schooren, riolen, ofte houte buysen. leggende in de voors. heyerbaanen of andere wegen, steegen, straaten en voetpaden, wel en ter deege te laaten opmaaken, na vereyste breetens en dieptens, ook de zeydleuningen aan die bruggens en 't eynde van de beeren, steene schooren en houten buysen, ten wedersyde te stellen twee suffisante paalen.</w:t>
      </w:r>
    </w:p>
    <w:p w:rsidR="00C12E49" w:rsidRPr="00AD3F1F" w:rsidRDefault="00C12E49" w:rsidP="00C12E49">
      <w:pPr>
        <w:tabs>
          <w:tab w:val="left" w:pos="-1440"/>
          <w:tab w:val="left" w:pos="-720"/>
        </w:tabs>
        <w:spacing w:after="0"/>
        <w:jc w:val="both"/>
        <w:rPr>
          <w:rFonts w:eastAsia="Calibri"/>
          <w:noProof/>
          <w:spacing w:val="-3"/>
          <w:lang w:val="nl-NL"/>
        </w:rPr>
      </w:pPr>
    </w:p>
    <w:p w:rsidR="00C12E49" w:rsidRDefault="00C12E49" w:rsidP="00C12E49">
      <w:pPr>
        <w:spacing w:after="0"/>
        <w:rPr>
          <w:rFonts w:cs="Arial"/>
          <w:noProof/>
          <w:lang w:val="nl-NL"/>
        </w:rPr>
      </w:pPr>
    </w:p>
    <w:p w:rsidR="00CA2C87" w:rsidRDefault="00CA2C87" w:rsidP="00C12E49">
      <w:pPr>
        <w:spacing w:after="0"/>
        <w:rPr>
          <w:rFonts w:cs="Arial"/>
          <w:noProof/>
          <w:lang w:val="nl-NL"/>
        </w:rPr>
      </w:pPr>
      <w:r>
        <w:rPr>
          <w:rFonts w:cs="Arial"/>
          <w:noProof/>
          <w:lang w:val="nl-NL"/>
        </w:rPr>
        <w:t>Tot 1760 betaalde de gemeente ad-hoc voor reparaties van schoren en vonders op de gemeint. In 1761, 1772 en 1788 werd dit onderhoud telkens voor tien jaren openbaar aanbesteed.</w:t>
      </w:r>
    </w:p>
    <w:p w:rsidR="00CA2C87" w:rsidRDefault="00CA2C87" w:rsidP="00C12E49">
      <w:pPr>
        <w:spacing w:after="0"/>
        <w:rPr>
          <w:rFonts w:cs="Arial"/>
          <w:noProof/>
          <w:lang w:val="nl-NL"/>
        </w:rPr>
      </w:pPr>
    </w:p>
    <w:p w:rsidR="00CA2C87" w:rsidRPr="00CA2C87" w:rsidRDefault="00CA2C87" w:rsidP="00CA2C87">
      <w:pPr>
        <w:pStyle w:val="ListParagraph"/>
        <w:numPr>
          <w:ilvl w:val="0"/>
          <w:numId w:val="7"/>
        </w:numPr>
        <w:tabs>
          <w:tab w:val="left" w:pos="-1440"/>
          <w:tab w:val="left" w:pos="-720"/>
        </w:tabs>
        <w:suppressAutoHyphens/>
        <w:spacing w:after="0"/>
        <w:rPr>
          <w:rFonts w:cs="Arial"/>
          <w:noProof/>
          <w:spacing w:val="-3"/>
          <w:lang w:val="nl-NL"/>
        </w:rPr>
      </w:pPr>
      <w:r w:rsidRPr="00CA2C87">
        <w:rPr>
          <w:rFonts w:cs="Arial"/>
          <w:noProof/>
          <w:spacing w:val="-3"/>
          <w:lang w:val="nl-NL"/>
        </w:rPr>
        <w:t xml:space="preserve">Op 24-8-1761 werd het werk aangenomen door </w:t>
      </w:r>
      <w:r w:rsidRPr="00CA2C87">
        <w:rPr>
          <w:rFonts w:cs="Arial"/>
          <w:noProof/>
          <w:lang w:val="nl-NL"/>
        </w:rPr>
        <w:t>Hendrik Marten van Doorn voor 29-10-0 per jaar.</w:t>
      </w:r>
    </w:p>
    <w:p w:rsidR="00CA2C87" w:rsidRPr="00CA2C87" w:rsidRDefault="00CA2C87" w:rsidP="00CA2C87">
      <w:pPr>
        <w:pStyle w:val="ListParagraph"/>
        <w:numPr>
          <w:ilvl w:val="0"/>
          <w:numId w:val="7"/>
        </w:numPr>
        <w:tabs>
          <w:tab w:val="left" w:pos="-1440"/>
          <w:tab w:val="left" w:pos="-720"/>
        </w:tabs>
        <w:suppressAutoHyphens/>
        <w:spacing w:after="0"/>
        <w:rPr>
          <w:rFonts w:cs="Arial"/>
          <w:noProof/>
          <w:lang w:val="nl-NL"/>
        </w:rPr>
      </w:pPr>
      <w:r w:rsidRPr="00CA2C87">
        <w:rPr>
          <w:rFonts w:cs="Arial"/>
          <w:noProof/>
          <w:spacing w:val="-3"/>
          <w:lang w:val="nl-NL"/>
        </w:rPr>
        <w:t xml:space="preserve">Op 17-8-1772 weer door </w:t>
      </w:r>
      <w:r w:rsidRPr="00CA2C87">
        <w:rPr>
          <w:rFonts w:cs="Arial"/>
          <w:noProof/>
          <w:lang w:val="nl-NL"/>
        </w:rPr>
        <w:t>Hendrik Marten van Doorn, dit keer voor 26-0-0 per jaar</w:t>
      </w:r>
    </w:p>
    <w:p w:rsidR="00CA2C87" w:rsidRPr="00CA2C87" w:rsidRDefault="00CA2C87" w:rsidP="00CA2C87">
      <w:pPr>
        <w:pStyle w:val="ListParagraph"/>
        <w:numPr>
          <w:ilvl w:val="0"/>
          <w:numId w:val="7"/>
        </w:numPr>
        <w:tabs>
          <w:tab w:val="left" w:pos="-1440"/>
          <w:tab w:val="left" w:pos="-720"/>
        </w:tabs>
        <w:suppressAutoHyphens/>
        <w:spacing w:after="0"/>
        <w:rPr>
          <w:rFonts w:cs="Arial"/>
          <w:noProof/>
          <w:spacing w:val="-3"/>
          <w:lang w:val="nl-NL"/>
        </w:rPr>
      </w:pPr>
      <w:r w:rsidRPr="00CA2C87">
        <w:rPr>
          <w:rFonts w:cs="Arial"/>
          <w:noProof/>
          <w:spacing w:val="-3"/>
          <w:lang w:val="nl-NL"/>
        </w:rPr>
        <w:t xml:space="preserve">Op 14-2-1788 door Johannes Kerkhof  voor 23-0-0 per jaar. </w:t>
      </w:r>
    </w:p>
    <w:p w:rsidR="00CA2C87" w:rsidRDefault="00CA2C87" w:rsidP="00C12E49">
      <w:pPr>
        <w:spacing w:after="0"/>
        <w:rPr>
          <w:rFonts w:cs="Arial"/>
          <w:noProof/>
          <w:lang w:val="nl-NL"/>
        </w:rPr>
      </w:pPr>
    </w:p>
    <w:p w:rsidR="0064731B" w:rsidRDefault="0064731B" w:rsidP="0064731B">
      <w:pPr>
        <w:spacing w:after="0"/>
        <w:rPr>
          <w:rFonts w:cs="Arial"/>
          <w:noProof/>
          <w:lang w:val="nl-NL"/>
        </w:rPr>
      </w:pPr>
    </w:p>
    <w:p w:rsidR="0064731B" w:rsidRDefault="0064731B" w:rsidP="0064731B">
      <w:pPr>
        <w:spacing w:after="0"/>
        <w:rPr>
          <w:rFonts w:cs="Arial"/>
          <w:noProof/>
          <w:lang w:val="nl-NL"/>
        </w:rPr>
      </w:pPr>
      <w:r>
        <w:rPr>
          <w:rFonts w:cs="Arial"/>
          <w:noProof/>
          <w:lang w:val="nl-NL"/>
        </w:rPr>
        <w:t>Bij de aanbesteding van 1772 was ook inbegrepen:</w:t>
      </w:r>
    </w:p>
    <w:p w:rsidR="0064731B" w:rsidRDefault="0064731B" w:rsidP="0064731B">
      <w:pPr>
        <w:tabs>
          <w:tab w:val="left" w:pos="-1440"/>
          <w:tab w:val="left" w:pos="-720"/>
        </w:tabs>
        <w:suppressAutoHyphens/>
        <w:spacing w:after="0"/>
        <w:rPr>
          <w:rFonts w:cs="Arial"/>
          <w:noProof/>
          <w:spacing w:val="-3"/>
          <w:lang w:val="nl-NL"/>
        </w:rPr>
      </w:pPr>
    </w:p>
    <w:p w:rsidR="0064731B" w:rsidRPr="002B61EF" w:rsidRDefault="0064731B" w:rsidP="0064731B">
      <w:pPr>
        <w:pStyle w:val="ListParagraph"/>
        <w:numPr>
          <w:ilvl w:val="0"/>
          <w:numId w:val="13"/>
        </w:numPr>
        <w:tabs>
          <w:tab w:val="left" w:pos="-1440"/>
          <w:tab w:val="left" w:pos="-720"/>
        </w:tabs>
        <w:suppressAutoHyphens/>
        <w:spacing w:after="0"/>
        <w:rPr>
          <w:rFonts w:cs="Arial"/>
          <w:noProof/>
          <w:spacing w:val="-3"/>
          <w:lang w:val="nl-NL"/>
        </w:rPr>
      </w:pPr>
      <w:r w:rsidRPr="002B61EF">
        <w:rPr>
          <w:rFonts w:cs="Arial"/>
          <w:noProof/>
          <w:spacing w:val="-3"/>
          <w:lang w:val="nl-NL"/>
        </w:rPr>
        <w:t xml:space="preserve">Moet nog worden onderhouden het halff hecken en palen int soogenaemde Schyndels gat. </w:t>
      </w:r>
    </w:p>
    <w:p w:rsidR="0064731B" w:rsidRPr="002B61EF" w:rsidRDefault="0064731B" w:rsidP="0064731B">
      <w:pPr>
        <w:pStyle w:val="ListParagraph"/>
        <w:numPr>
          <w:ilvl w:val="0"/>
          <w:numId w:val="13"/>
        </w:numPr>
        <w:tabs>
          <w:tab w:val="left" w:pos="-1440"/>
          <w:tab w:val="left" w:pos="-720"/>
        </w:tabs>
        <w:suppressAutoHyphens/>
        <w:spacing w:after="0"/>
        <w:rPr>
          <w:rFonts w:cs="Arial"/>
          <w:noProof/>
          <w:spacing w:val="-3"/>
          <w:lang w:val="nl-NL"/>
        </w:rPr>
      </w:pPr>
      <w:r w:rsidRPr="002B61EF">
        <w:rPr>
          <w:rFonts w:cs="Arial"/>
          <w:noProof/>
          <w:spacing w:val="-3"/>
          <w:lang w:val="nl-NL"/>
        </w:rPr>
        <w:t>Item het hecken paelen en wange teynde de Veghelse dijk na Uden</w:t>
      </w:r>
    </w:p>
    <w:p w:rsidR="0064731B" w:rsidRDefault="0064731B" w:rsidP="0064731B">
      <w:pPr>
        <w:spacing w:after="0"/>
        <w:rPr>
          <w:rFonts w:cs="Arial"/>
          <w:b/>
          <w:noProof/>
          <w:lang w:val="nl-NL"/>
        </w:rPr>
      </w:pPr>
    </w:p>
    <w:p w:rsidR="0064731B" w:rsidRDefault="0064731B" w:rsidP="00C12E49">
      <w:pPr>
        <w:spacing w:after="0"/>
        <w:rPr>
          <w:rFonts w:cs="Arial"/>
          <w:noProof/>
          <w:lang w:val="nl-NL"/>
        </w:rPr>
      </w:pPr>
    </w:p>
    <w:p w:rsidR="00CA2C87" w:rsidRDefault="00CA2C87" w:rsidP="00C12E49">
      <w:pPr>
        <w:spacing w:after="0"/>
        <w:rPr>
          <w:rFonts w:cs="Arial"/>
          <w:noProof/>
          <w:lang w:val="nl-NL"/>
        </w:rPr>
      </w:pPr>
      <w:r w:rsidRPr="00CA2C87">
        <w:rPr>
          <w:rFonts w:cs="Arial"/>
          <w:noProof/>
          <w:lang w:val="nl-NL"/>
        </w:rPr>
        <w:t>Tussen 1783 en 1788</w:t>
      </w:r>
      <w:r>
        <w:rPr>
          <w:rFonts w:cs="Arial"/>
          <w:noProof/>
          <w:lang w:val="nl-NL"/>
        </w:rPr>
        <w:t xml:space="preserve"> was het onderhoud niet aanbesteed, en werd er weer per repararatie betaald. Enkele voorbeelden.</w:t>
      </w:r>
    </w:p>
    <w:p w:rsidR="00CA2C87" w:rsidRPr="00CA2C87" w:rsidRDefault="00CA2C87" w:rsidP="00C12E49">
      <w:pPr>
        <w:spacing w:after="0"/>
        <w:rPr>
          <w:rFonts w:cs="Arial"/>
          <w:noProof/>
          <w:lang w:val="nl-NL"/>
        </w:rPr>
      </w:pP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t>1774-1775: Aen Hendricus van de Ven betaelt volgens ordonantie en quitantie voor ’t leggen van vonders, byvaeren en verschotte van dien overt water aen de brugge mits de excessieve hoogte 2-11-0</w:t>
      </w: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t>1784-1785: Voor nagels aen de gemeentens leuning der vonders</w:t>
      </w: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lastRenderedPageBreak/>
        <w:t>1785-1786: Aen Piet Clerx, smit, voort maken van nagels, gehenge, havaste aen vonders van de gemeente 3-7-0</w:t>
      </w:r>
    </w:p>
    <w:p w:rsidR="00CA2C87" w:rsidRDefault="00CA2C87" w:rsidP="00C12E49">
      <w:pPr>
        <w:spacing w:after="0"/>
        <w:rPr>
          <w:rFonts w:cs="Arial"/>
          <w:noProof/>
          <w:lang w:val="nl-NL"/>
        </w:rPr>
      </w:pPr>
    </w:p>
    <w:p w:rsidR="002B61EF" w:rsidRDefault="002B61EF" w:rsidP="00C12E49">
      <w:pPr>
        <w:spacing w:after="0"/>
        <w:rPr>
          <w:rFonts w:cs="Arial"/>
          <w:noProof/>
          <w:lang w:val="nl-NL"/>
        </w:rPr>
      </w:pPr>
    </w:p>
    <w:p w:rsidR="00CA2C87" w:rsidRDefault="00CA2C87" w:rsidP="00C12E49">
      <w:pPr>
        <w:spacing w:after="0"/>
        <w:rPr>
          <w:rFonts w:cs="Arial"/>
          <w:noProof/>
          <w:lang w:val="nl-NL"/>
        </w:rPr>
      </w:pPr>
      <w:r>
        <w:rPr>
          <w:rFonts w:cs="Arial"/>
          <w:noProof/>
          <w:lang w:val="nl-NL"/>
        </w:rPr>
        <w:t>Nieuwe schoren die niet bij de aanbesteding inbegrep</w:t>
      </w:r>
      <w:r w:rsidR="00115756">
        <w:rPr>
          <w:rFonts w:cs="Arial"/>
          <w:noProof/>
          <w:lang w:val="nl-NL"/>
        </w:rPr>
        <w:t>en waren, w</w:t>
      </w:r>
      <w:r>
        <w:rPr>
          <w:rFonts w:cs="Arial"/>
          <w:noProof/>
          <w:lang w:val="nl-NL"/>
        </w:rPr>
        <w:t>erden apart betaald. Voorbeelden:</w:t>
      </w:r>
    </w:p>
    <w:p w:rsidR="00CA2C87" w:rsidRDefault="00CA2C87" w:rsidP="00C12E49">
      <w:pPr>
        <w:spacing w:after="0"/>
        <w:rPr>
          <w:rFonts w:cs="Arial"/>
          <w:noProof/>
          <w:lang w:val="nl-NL"/>
        </w:rPr>
      </w:pP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t>1792-1793: betaelt aen Johan van Kerkhoff en Gerrit van Eert vant a</w:t>
      </w:r>
      <w:r>
        <w:rPr>
          <w:rFonts w:cs="Arial"/>
          <w:noProof/>
          <w:lang w:val="nl-NL"/>
        </w:rPr>
        <w:t>a</w:t>
      </w:r>
      <w:r w:rsidRPr="00C12E49">
        <w:rPr>
          <w:rFonts w:cs="Arial"/>
          <w:noProof/>
          <w:lang w:val="nl-NL"/>
        </w:rPr>
        <w:t>nnemen en jairlyks onderhouden van de gemeentens schoren, vonderen etc., het leveren van twee nieuwe schoren aan de nieuwe verkogte erven, als ook nog een hoekschoor tgeen voor de eerste reijs door de gemeente volgens conditie betaalt word, samen 70-10-0</w:t>
      </w: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t>1796: Den 15 december betaalt aan Gysbert Hoofs voor een vonder leggen op den pat 0-4-0</w:t>
      </w:r>
    </w:p>
    <w:p w:rsidR="00CA2C87" w:rsidRPr="00C12E49" w:rsidRDefault="00CA2C87" w:rsidP="00CA2C87">
      <w:pPr>
        <w:pStyle w:val="ListParagraph"/>
        <w:numPr>
          <w:ilvl w:val="0"/>
          <w:numId w:val="6"/>
        </w:numPr>
        <w:spacing w:after="0"/>
        <w:rPr>
          <w:rFonts w:cs="Arial"/>
          <w:noProof/>
          <w:lang w:val="nl-NL"/>
        </w:rPr>
      </w:pPr>
      <w:r w:rsidRPr="00C12E49">
        <w:rPr>
          <w:rFonts w:cs="Arial"/>
          <w:noProof/>
          <w:lang w:val="nl-NL"/>
        </w:rPr>
        <w:t>1798: betaalt aan Johannis Kerkhoff, meester timmerman, voor leverantie van twee schooren voor de gemeentens dyken met arbeytsloon, maken van vonders etc., samen 42-19-8, voort maken van bouten, nagele tot de gemeentens vonders etc.</w:t>
      </w:r>
    </w:p>
    <w:p w:rsidR="00CA2C87" w:rsidRDefault="00CA2C87" w:rsidP="00CA2C87">
      <w:pPr>
        <w:spacing w:after="0"/>
        <w:rPr>
          <w:rFonts w:cs="Arial"/>
          <w:noProof/>
          <w:lang w:val="nl-NL"/>
        </w:rPr>
      </w:pPr>
    </w:p>
    <w:p w:rsidR="0064731B" w:rsidRDefault="0064731B" w:rsidP="00CA2C87">
      <w:pPr>
        <w:spacing w:after="0"/>
        <w:rPr>
          <w:rFonts w:cs="Arial"/>
          <w:noProof/>
          <w:lang w:val="nl-NL"/>
        </w:rPr>
      </w:pPr>
    </w:p>
    <w:p w:rsidR="0064731B" w:rsidRPr="0064731B" w:rsidRDefault="0064731B" w:rsidP="00CA2C87">
      <w:pPr>
        <w:spacing w:after="0"/>
        <w:rPr>
          <w:rFonts w:cs="Arial"/>
          <w:b/>
          <w:noProof/>
          <w:sz w:val="28"/>
          <w:szCs w:val="28"/>
          <w:lang w:val="nl-NL"/>
        </w:rPr>
      </w:pPr>
      <w:r w:rsidRPr="0064731B">
        <w:rPr>
          <w:rFonts w:cs="Arial"/>
          <w:b/>
          <w:noProof/>
          <w:sz w:val="28"/>
          <w:szCs w:val="28"/>
          <w:lang w:val="nl-NL"/>
        </w:rPr>
        <w:t>Hoe de schoren en bruggen gebouwd werden</w:t>
      </w:r>
    </w:p>
    <w:p w:rsidR="0064731B" w:rsidRDefault="0064731B" w:rsidP="00CA2C87">
      <w:pPr>
        <w:spacing w:after="0"/>
        <w:rPr>
          <w:rFonts w:cs="Arial"/>
          <w:noProof/>
          <w:lang w:val="nl-NL"/>
        </w:rPr>
      </w:pPr>
    </w:p>
    <w:p w:rsidR="0064731B" w:rsidRDefault="0064731B" w:rsidP="0064731B">
      <w:p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 xml:space="preserve">Op heden </w:t>
      </w:r>
      <w:r>
        <w:rPr>
          <w:rFonts w:eastAsia="Calibri" w:cs="Arial"/>
          <w:noProof/>
          <w:spacing w:val="-3"/>
          <w:lang w:val="nl-NL"/>
        </w:rPr>
        <w:t xml:space="preserve">20-7-1724 </w:t>
      </w:r>
      <w:r w:rsidRPr="00AD3F1F">
        <w:rPr>
          <w:rFonts w:eastAsia="Calibri" w:cs="Arial"/>
          <w:noProof/>
          <w:spacing w:val="-3"/>
          <w:lang w:val="nl-NL"/>
        </w:rPr>
        <w:t>soo willen heeren schepenen van Veghel naar vorige procalmatie aen de minst aennemende besteeden het maken van een nieuw schoor op den Dyck naast het Schijndels pat.</w:t>
      </w:r>
    </w:p>
    <w:p w:rsidR="0064731B" w:rsidRPr="00AD3F1F" w:rsidRDefault="0064731B" w:rsidP="0064731B">
      <w:pPr>
        <w:tabs>
          <w:tab w:val="left" w:pos="-1440"/>
          <w:tab w:val="left" w:pos="-720"/>
        </w:tabs>
        <w:suppressAutoHyphens/>
        <w:spacing w:after="0"/>
        <w:rPr>
          <w:rFonts w:eastAsia="Calibri" w:cs="Arial"/>
          <w:noProof/>
          <w:spacing w:val="-3"/>
          <w:lang w:val="nl-NL"/>
        </w:rPr>
      </w:pPr>
    </w:p>
    <w:p w:rsidR="0064731B" w:rsidRPr="00AD3F1F" w:rsidRDefault="0064731B" w:rsidP="0064731B">
      <w:pPr>
        <w:widowControl w:val="0"/>
        <w:numPr>
          <w:ilvl w:val="0"/>
          <w:numId w:val="3"/>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Eerstelijk sal den aennemere daer toe moeten leveren alle het hout, goed karesig sonder fou van eijcken hout</w:t>
      </w:r>
    </w:p>
    <w:p w:rsidR="0064731B" w:rsidRPr="00AD3F1F" w:rsidRDefault="0064731B" w:rsidP="0064731B">
      <w:pPr>
        <w:widowControl w:val="0"/>
        <w:numPr>
          <w:ilvl w:val="0"/>
          <w:numId w:val="3"/>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Het bovenste hout moet wesen 12 voeten lank, dick thien en ses duijmen</w:t>
      </w:r>
    </w:p>
    <w:p w:rsidR="0064731B" w:rsidRPr="00AD3F1F" w:rsidRDefault="0064731B" w:rsidP="0064731B">
      <w:pPr>
        <w:widowControl w:val="0"/>
        <w:numPr>
          <w:ilvl w:val="0"/>
          <w:numId w:val="3"/>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aennemer sal daer in moeten maken acht voeten lanck, vier voeten breed, dick 4 en 3 duijm</w:t>
      </w:r>
    </w:p>
    <w:p w:rsidR="0064731B" w:rsidRPr="00AD3F1F" w:rsidRDefault="0064731B" w:rsidP="0064731B">
      <w:pPr>
        <w:widowControl w:val="0"/>
        <w:numPr>
          <w:ilvl w:val="0"/>
          <w:numId w:val="3"/>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aennemer sal de selven moeten spannen en onder moeten inlaten en wel vast met Sweedsse nagelen vast maken</w:t>
      </w:r>
    </w:p>
    <w:p w:rsidR="0064731B" w:rsidRPr="00AD3F1F" w:rsidRDefault="0064731B" w:rsidP="0064731B">
      <w:pPr>
        <w:widowControl w:val="0"/>
        <w:numPr>
          <w:ilvl w:val="0"/>
          <w:numId w:val="3"/>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aennemer sal ’t selve schoor van wederseyde moeten beplancken te minste drie voeten hoog van acht uijt de voet en aldersijts den aerde</w:t>
      </w:r>
    </w:p>
    <w:p w:rsidR="0064731B" w:rsidRPr="00AD3F1F" w:rsidRDefault="0064731B" w:rsidP="0064731B">
      <w:pPr>
        <w:tabs>
          <w:tab w:val="left" w:pos="-1440"/>
          <w:tab w:val="left" w:pos="-720"/>
        </w:tabs>
        <w:suppressAutoHyphens/>
        <w:spacing w:after="0"/>
        <w:rPr>
          <w:rFonts w:eastAsia="Calibri" w:cs="Arial"/>
          <w:noProof/>
          <w:spacing w:val="-3"/>
          <w:lang w:val="nl-NL"/>
        </w:rPr>
      </w:pPr>
    </w:p>
    <w:p w:rsidR="0064731B" w:rsidRDefault="0064731B" w:rsidP="0064731B">
      <w:pPr>
        <w:spacing w:after="0"/>
        <w:rPr>
          <w:rFonts w:cs="Arial"/>
          <w:noProof/>
          <w:lang w:val="nl-NL"/>
        </w:rPr>
      </w:pPr>
    </w:p>
    <w:p w:rsidR="0064731B" w:rsidRDefault="0064731B" w:rsidP="0064731B">
      <w:pPr>
        <w:spacing w:after="0"/>
        <w:rPr>
          <w:rFonts w:eastAsia="Calibri" w:cs="Arial"/>
          <w:noProof/>
          <w:spacing w:val="-3"/>
          <w:lang w:val="nl-NL"/>
        </w:rPr>
      </w:pPr>
      <w:r>
        <w:rPr>
          <w:rFonts w:cs="Arial"/>
          <w:noProof/>
          <w:lang w:val="nl-NL"/>
        </w:rPr>
        <w:t xml:space="preserve">Aanbesteding van </w:t>
      </w:r>
      <w:r>
        <w:rPr>
          <w:rFonts w:eastAsia="Calibri" w:cs="Arial"/>
          <w:noProof/>
          <w:spacing w:val="-3"/>
          <w:lang w:val="nl-NL"/>
        </w:rPr>
        <w:t>'</w:t>
      </w:r>
      <w:r w:rsidRPr="00AD3F1F">
        <w:rPr>
          <w:rFonts w:eastAsia="Calibri" w:cs="Arial"/>
          <w:noProof/>
          <w:spacing w:val="-3"/>
          <w:lang w:val="nl-NL"/>
        </w:rPr>
        <w:t>het maken van een nieuw schoor op den dijk naar Schijndel</w:t>
      </w:r>
      <w:r>
        <w:rPr>
          <w:rFonts w:eastAsia="Calibri" w:cs="Arial"/>
          <w:noProof/>
          <w:spacing w:val="-3"/>
          <w:lang w:val="nl-NL"/>
        </w:rPr>
        <w:t>' op 21-7-1729:</w:t>
      </w:r>
    </w:p>
    <w:p w:rsidR="0064731B" w:rsidRPr="00AD3F1F" w:rsidRDefault="0064731B" w:rsidP="0064731B">
      <w:pPr>
        <w:spacing w:after="0"/>
        <w:rPr>
          <w:rFonts w:eastAsia="Calibri" w:cs="Arial"/>
          <w:noProof/>
          <w:spacing w:val="-3"/>
          <w:lang w:val="nl-NL"/>
        </w:rPr>
      </w:pPr>
    </w:p>
    <w:p w:rsidR="0064731B" w:rsidRPr="00AD3F1F" w:rsidRDefault="0064731B" w:rsidP="0064731B">
      <w:pPr>
        <w:widowControl w:val="0"/>
        <w:numPr>
          <w:ilvl w:val="0"/>
          <w:numId w:val="4"/>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Eerstelijk sal den aannemer daar toe moeten leveren allen het hout goet keersig eyken hout sonder fouw</w:t>
      </w:r>
    </w:p>
    <w:p w:rsidR="0064731B" w:rsidRPr="00AD3F1F" w:rsidRDefault="0064731B" w:rsidP="0064731B">
      <w:pPr>
        <w:widowControl w:val="0"/>
        <w:numPr>
          <w:ilvl w:val="0"/>
          <w:numId w:val="4"/>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Het bovenste hout moet wesen twaalff voeten lank, dick eenen halven voet, en breet eenen voet</w:t>
      </w:r>
    </w:p>
    <w:p w:rsidR="0064731B" w:rsidRPr="00AD3F1F" w:rsidRDefault="0064731B" w:rsidP="0064731B">
      <w:pPr>
        <w:widowControl w:val="0"/>
        <w:numPr>
          <w:ilvl w:val="0"/>
          <w:numId w:val="4"/>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aannemer sal daar in moeten maken ses pooten, lank vier en ½ voet, di</w:t>
      </w:r>
      <w:r>
        <w:rPr>
          <w:rFonts w:eastAsia="Calibri" w:cs="Arial"/>
          <w:noProof/>
          <w:spacing w:val="-3"/>
          <w:lang w:val="nl-NL"/>
        </w:rPr>
        <w:t>k ider poot int</w:t>
      </w:r>
      <w:r w:rsidRPr="00AD3F1F">
        <w:rPr>
          <w:rFonts w:eastAsia="Calibri" w:cs="Arial"/>
          <w:noProof/>
          <w:spacing w:val="-3"/>
          <w:lang w:val="nl-NL"/>
        </w:rPr>
        <w:t>vierkant eenen halven voet</w:t>
      </w:r>
    </w:p>
    <w:p w:rsidR="0064731B" w:rsidRPr="00AD3F1F" w:rsidRDefault="0064731B" w:rsidP="0064731B">
      <w:pPr>
        <w:widowControl w:val="0"/>
        <w:numPr>
          <w:ilvl w:val="0"/>
          <w:numId w:val="4"/>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aannemer sal deselve pooten moeten spannen en onder moeten inlaten en wel vast met sweetse nagelen vast maken</w:t>
      </w:r>
    </w:p>
    <w:p w:rsidR="0064731B" w:rsidRPr="00AD3F1F" w:rsidRDefault="0064731B" w:rsidP="0064731B">
      <w:pPr>
        <w:widowControl w:val="0"/>
        <w:numPr>
          <w:ilvl w:val="0"/>
          <w:numId w:val="4"/>
        </w:numPr>
        <w:tabs>
          <w:tab w:val="left" w:pos="-1440"/>
          <w:tab w:val="left" w:pos="-720"/>
        </w:tabs>
        <w:suppressAutoHyphens/>
        <w:spacing w:after="0"/>
        <w:rPr>
          <w:rFonts w:eastAsia="Calibri" w:cs="Arial"/>
          <w:noProof/>
          <w:spacing w:val="-3"/>
          <w:lang w:val="nl-NL"/>
        </w:rPr>
      </w:pPr>
      <w:r w:rsidRPr="00AD3F1F">
        <w:rPr>
          <w:rFonts w:eastAsia="Calibri" w:cs="Arial"/>
          <w:noProof/>
          <w:spacing w:val="-3"/>
          <w:lang w:val="nl-NL"/>
        </w:rPr>
        <w:t>Den aannemer sal het selve schoor van wederseyde moeten beplanken, hoog ten minste drye voeten van boven aff, van agt uyt den voet wederseyts met aarde aanvullen</w:t>
      </w:r>
    </w:p>
    <w:p w:rsidR="0064731B" w:rsidRDefault="0064731B" w:rsidP="0064731B">
      <w:pPr>
        <w:tabs>
          <w:tab w:val="left" w:pos="-1440"/>
          <w:tab w:val="left" w:pos="-720"/>
        </w:tabs>
        <w:suppressAutoHyphens/>
        <w:spacing w:after="0"/>
        <w:rPr>
          <w:rFonts w:eastAsia="Calibri" w:cs="Arial"/>
          <w:noProof/>
          <w:spacing w:val="-3"/>
          <w:lang w:val="nl-NL"/>
        </w:rPr>
      </w:pPr>
    </w:p>
    <w:p w:rsidR="0064731B" w:rsidRPr="00AD3F1F" w:rsidRDefault="0064731B" w:rsidP="0064731B">
      <w:pPr>
        <w:tabs>
          <w:tab w:val="left" w:pos="-1440"/>
          <w:tab w:val="left" w:pos="-720"/>
        </w:tabs>
        <w:suppressAutoHyphens/>
        <w:spacing w:after="0"/>
        <w:rPr>
          <w:rFonts w:eastAsia="Calibri" w:cs="Arial"/>
          <w:noProof/>
          <w:spacing w:val="-3"/>
          <w:lang w:val="nl-NL"/>
        </w:rPr>
      </w:pPr>
    </w:p>
    <w:p w:rsidR="0064731B" w:rsidRPr="00AD3F1F" w:rsidRDefault="0064731B" w:rsidP="0064731B">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Het werk werd aangenomen </w:t>
      </w:r>
      <w:r w:rsidRPr="00AD3F1F">
        <w:rPr>
          <w:rFonts w:eastAsia="Calibri" w:cs="Arial"/>
          <w:noProof/>
          <w:spacing w:val="-3"/>
          <w:lang w:val="nl-NL"/>
        </w:rPr>
        <w:t>door Aart Steven de Bie voor 8-19-0</w:t>
      </w:r>
    </w:p>
    <w:p w:rsidR="0064731B" w:rsidRPr="00AD3F1F" w:rsidRDefault="0064731B" w:rsidP="0064731B">
      <w:pPr>
        <w:tabs>
          <w:tab w:val="left" w:pos="-1440"/>
          <w:tab w:val="left" w:pos="-720"/>
        </w:tabs>
        <w:suppressAutoHyphens/>
        <w:spacing w:after="0"/>
        <w:rPr>
          <w:rFonts w:eastAsia="Calibri" w:cs="Arial"/>
          <w:noProof/>
          <w:spacing w:val="-3"/>
          <w:lang w:val="nl-NL"/>
        </w:rPr>
      </w:pPr>
    </w:p>
    <w:p w:rsidR="0064731B" w:rsidRDefault="0064731B" w:rsidP="00CA2C87">
      <w:pPr>
        <w:spacing w:after="0"/>
        <w:rPr>
          <w:rFonts w:cs="Arial"/>
          <w:noProof/>
          <w:lang w:val="nl-NL"/>
        </w:rPr>
      </w:pPr>
    </w:p>
    <w:p w:rsidR="00115756" w:rsidRPr="00AD3F1F" w:rsidRDefault="00115756" w:rsidP="00CA2C87">
      <w:pPr>
        <w:spacing w:after="0"/>
        <w:rPr>
          <w:rFonts w:cs="Arial"/>
          <w:noProof/>
          <w:lang w:val="nl-NL"/>
        </w:rPr>
      </w:pPr>
    </w:p>
    <w:p w:rsidR="00CA2C87" w:rsidRDefault="00115756" w:rsidP="00C12E49">
      <w:pPr>
        <w:spacing w:after="0"/>
        <w:rPr>
          <w:rFonts w:cs="Arial"/>
          <w:noProof/>
          <w:lang w:val="nl-NL"/>
        </w:rPr>
      </w:pPr>
      <w:r>
        <w:rPr>
          <w:rFonts w:cs="Arial"/>
          <w:noProof/>
          <w:lang w:val="nl-NL"/>
        </w:rPr>
        <w:t>Bij de eerste tien-jarige aanbesteding op 24-8-1761 was ook inbegrepen:</w:t>
      </w:r>
    </w:p>
    <w:p w:rsidR="00115756" w:rsidRDefault="00115756" w:rsidP="00CA2C87">
      <w:pPr>
        <w:tabs>
          <w:tab w:val="left" w:pos="-1440"/>
          <w:tab w:val="left" w:pos="-720"/>
        </w:tabs>
        <w:suppressAutoHyphens/>
        <w:spacing w:after="0"/>
        <w:rPr>
          <w:rFonts w:cs="Arial"/>
          <w:noProof/>
          <w:lang w:val="nl-NL"/>
        </w:rPr>
      </w:pPr>
    </w:p>
    <w:p w:rsidR="00CA2C87" w:rsidRDefault="00CA2C87" w:rsidP="00CA2C87">
      <w:pPr>
        <w:tabs>
          <w:tab w:val="left" w:pos="-1440"/>
          <w:tab w:val="left" w:pos="-720"/>
        </w:tabs>
        <w:suppressAutoHyphens/>
        <w:spacing w:after="0"/>
        <w:rPr>
          <w:rFonts w:cs="Arial"/>
          <w:noProof/>
          <w:spacing w:val="-3"/>
          <w:lang w:val="nl-NL"/>
        </w:rPr>
      </w:pPr>
      <w:r w:rsidRPr="00AD3F1F">
        <w:rPr>
          <w:rFonts w:cs="Arial"/>
          <w:noProof/>
          <w:spacing w:val="-3"/>
          <w:lang w:val="nl-NL"/>
        </w:rPr>
        <w:t>Dat de drie nieuw te maken brugjens, een op den dyck na Schyndel, een op den dyck na Uden en het derde op den dyck nae Vorstenbos, moeten worden gemaekt in deeser voegen:</w:t>
      </w:r>
    </w:p>
    <w:p w:rsidR="00115756" w:rsidRPr="00AD3F1F" w:rsidRDefault="00115756" w:rsidP="00CA2C87">
      <w:pPr>
        <w:tabs>
          <w:tab w:val="left" w:pos="-1440"/>
          <w:tab w:val="left" w:pos="-720"/>
        </w:tabs>
        <w:suppressAutoHyphens/>
        <w:spacing w:after="0"/>
        <w:rPr>
          <w:rFonts w:cs="Arial"/>
          <w:noProof/>
          <w:spacing w:val="-3"/>
          <w:lang w:val="nl-NL"/>
        </w:rPr>
      </w:pP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Den aennemer sal ieder brugje moeten maken onder ten minderens breet vier voet en boven ontrent drie voet binnen werk, lank 14 voeten</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Van wederseyde vier paelen, lanck 4 ½ voet, dus aen ieder brugje agt, dik 5 en 6 duijm, en van wederseyde daer op een slooff ter lengte vant brugje swaer 6 en 8 duijm, en daer over ses schaijen off ribben, dik ten minsten 4 en 6 duym</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Alnog sal den aennemer onder aen de paelen in de gront van gelyke swaarte ribben van 3 en 4 duijm tegen ieder pael in malcanderen met pin en gat moeten werken, off met sufficante smisnagelen voorsien.</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Op gelyke weijse ieder pael boven in de slooff te werken, evenals de ses ribben hier boven geroert.</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Den aennemer sal daer toe moeten gebruyken planken die van wederseyden tegen de paelen comen en wel genagelt, swaar 5 quartier duijms</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Maer de planken welke boven op de brugjens comen moeten swaer syn 2 duym, gelyk met de slooff gewerkt</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Ieder plank en op elke schay of ribbe te nagelen met drie goede en sufficante smisnagelen dat syn agtien nagelen op ieder plank</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Bovendien wederseyts van ider brugje te setten twee sufficante paalen la</w:t>
      </w:r>
      <w:r w:rsidR="00115756">
        <w:rPr>
          <w:rFonts w:cs="Arial"/>
          <w:noProof/>
          <w:spacing w:val="-3"/>
          <w:lang w:val="nl-NL"/>
        </w:rPr>
        <w:t>nk seeven voet, dat is drie voet</w:t>
      </w:r>
      <w:r w:rsidRPr="00AD3F1F">
        <w:rPr>
          <w:rFonts w:cs="Arial"/>
          <w:noProof/>
          <w:spacing w:val="-3"/>
          <w:lang w:val="nl-NL"/>
        </w:rPr>
        <w:t xml:space="preserve"> eerst gebrant in den grondt en boven vier voet, agtkantig gemaekt en geschaeft boven met een ronte nae voorbeelt als alhier aent raadthuys staen, houdende boven den gront ontrent twee voet in de ronte, off ten minste 1 ½ voet</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Den aennemer sy verdagt dat alle hout tot het werk nodig moet weesen sonder spinde, na alvorens te plaetse door heeren schepenen commissarissen moet worden gevisiteert.</w:t>
      </w:r>
    </w:p>
    <w:p w:rsidR="00CA2C87" w:rsidRPr="00AD3F1F" w:rsidRDefault="00CA2C87" w:rsidP="00CA2C87">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Ook sal den aennemer ten syne costen de paelen staende ter seyde de brugjens twee mael met goeden olie roodt moeten verwen en boven het rontje wit, gelyk meede die geene aen de andere brugjens syn staende.</w:t>
      </w:r>
    </w:p>
    <w:p w:rsidR="00CA2C87" w:rsidRPr="00AD3F1F" w:rsidRDefault="00CA2C87" w:rsidP="00CA2C87">
      <w:pPr>
        <w:tabs>
          <w:tab w:val="left" w:pos="-1440"/>
          <w:tab w:val="left" w:pos="-720"/>
        </w:tabs>
        <w:suppressAutoHyphens/>
        <w:spacing w:after="0"/>
        <w:rPr>
          <w:rFonts w:cs="Arial"/>
          <w:noProof/>
          <w:spacing w:val="-3"/>
          <w:lang w:val="nl-NL"/>
        </w:rPr>
      </w:pPr>
    </w:p>
    <w:p w:rsidR="00CA2C87" w:rsidRPr="008C5578" w:rsidRDefault="00CA2C87" w:rsidP="008C5578">
      <w:pPr>
        <w:pStyle w:val="ListParagraph"/>
        <w:numPr>
          <w:ilvl w:val="0"/>
          <w:numId w:val="11"/>
        </w:numPr>
        <w:tabs>
          <w:tab w:val="left" w:pos="-1440"/>
          <w:tab w:val="left" w:pos="-720"/>
        </w:tabs>
        <w:suppressAutoHyphens/>
        <w:spacing w:after="0"/>
        <w:rPr>
          <w:rFonts w:cs="Arial"/>
          <w:noProof/>
          <w:spacing w:val="-3"/>
          <w:lang w:val="nl-NL"/>
        </w:rPr>
      </w:pPr>
      <w:r w:rsidRPr="008C5578">
        <w:rPr>
          <w:rFonts w:cs="Arial"/>
          <w:noProof/>
          <w:spacing w:val="-3"/>
          <w:lang w:val="nl-NL"/>
        </w:rPr>
        <w:t>En sal den aennemer soo wel deese als andere brugjens, schooren en vonderen gedeurende den jaere hier na genoemt wel en loffelyk met de voorhoofden moeten onderhouden, soodanig datter int minste geen klagten comen, off iemandt daer door in passasie verhinderen off nadeel leyden. En indien op de minste aensegging der regenten het defect niet immediaet en herstelle, zijn bedongen penningen sal worden ingehouden en ten costen van den aennemer sullen doen repareren en herstellen.</w:t>
      </w:r>
    </w:p>
    <w:p w:rsidR="00CA2C87" w:rsidRPr="008C5578" w:rsidRDefault="00CA2C87" w:rsidP="008C5578">
      <w:pPr>
        <w:pStyle w:val="ListParagraph"/>
        <w:numPr>
          <w:ilvl w:val="0"/>
          <w:numId w:val="11"/>
        </w:numPr>
        <w:tabs>
          <w:tab w:val="left" w:pos="-1440"/>
          <w:tab w:val="left" w:pos="-720"/>
        </w:tabs>
        <w:suppressAutoHyphens/>
        <w:spacing w:after="0"/>
        <w:rPr>
          <w:rFonts w:cs="Arial"/>
          <w:noProof/>
          <w:spacing w:val="-3"/>
          <w:lang w:val="nl-NL"/>
        </w:rPr>
      </w:pPr>
      <w:r w:rsidRPr="008C5578">
        <w:rPr>
          <w:rFonts w:cs="Arial"/>
          <w:noProof/>
          <w:spacing w:val="-3"/>
          <w:lang w:val="nl-NL"/>
        </w:rPr>
        <w:t>Dat alle vonderen loopende over de voetpaden breedt moeten weesen eenen voedt ten minsten. Dat den vonder opt Reybroeke en die vant Havelt na Uden lopende moeten voorsien syn met sufficiente leuning ieder, paele en eijseerwerk na den eysch mits haere lengte.</w:t>
      </w:r>
    </w:p>
    <w:p w:rsidR="00CA2C87" w:rsidRPr="008C5578" w:rsidRDefault="008C5578" w:rsidP="008C5578">
      <w:pPr>
        <w:pStyle w:val="ListParagraph"/>
        <w:numPr>
          <w:ilvl w:val="0"/>
          <w:numId w:val="11"/>
        </w:numPr>
        <w:tabs>
          <w:tab w:val="left" w:pos="-1440"/>
          <w:tab w:val="left" w:pos="-720"/>
        </w:tabs>
        <w:suppressAutoHyphens/>
        <w:spacing w:after="0"/>
        <w:rPr>
          <w:rFonts w:cs="Arial"/>
          <w:noProof/>
          <w:spacing w:val="-3"/>
          <w:lang w:val="nl-NL"/>
        </w:rPr>
      </w:pPr>
      <w:r>
        <w:rPr>
          <w:rFonts w:cs="Arial"/>
          <w:noProof/>
          <w:spacing w:val="-3"/>
          <w:lang w:val="nl-NL"/>
        </w:rPr>
        <w:lastRenderedPageBreak/>
        <w:t>Dat</w:t>
      </w:r>
      <w:r w:rsidR="00CA2C87" w:rsidRPr="008C5578">
        <w:rPr>
          <w:rFonts w:cs="Arial"/>
          <w:noProof/>
          <w:spacing w:val="-3"/>
          <w:lang w:val="nl-NL"/>
        </w:rPr>
        <w:t xml:space="preserve"> ook by soo verre de nog liggende schooren onbequaem wierden geoordeelt, dat die in de plaetse een nieuw brugje even en op gelyke weyse als de drie verigt nieuw sal moeten maeken, onderhouden en leveren, behoudende de oude materialen.</w:t>
      </w:r>
    </w:p>
    <w:p w:rsidR="00CA2C87" w:rsidRPr="008C5578" w:rsidRDefault="00CA2C87" w:rsidP="008C5578">
      <w:pPr>
        <w:pStyle w:val="ListParagraph"/>
        <w:numPr>
          <w:ilvl w:val="0"/>
          <w:numId w:val="11"/>
        </w:numPr>
        <w:tabs>
          <w:tab w:val="left" w:pos="-1440"/>
          <w:tab w:val="left" w:pos="-720"/>
        </w:tabs>
        <w:suppressAutoHyphens/>
        <w:spacing w:after="0"/>
        <w:rPr>
          <w:rFonts w:cs="Arial"/>
          <w:noProof/>
          <w:spacing w:val="-3"/>
          <w:lang w:val="nl-NL"/>
        </w:rPr>
      </w:pPr>
      <w:r w:rsidRPr="008C5578">
        <w:rPr>
          <w:rFonts w:cs="Arial"/>
          <w:noProof/>
          <w:spacing w:val="-3"/>
          <w:lang w:val="nl-NL"/>
        </w:rPr>
        <w:t>Alles moet weesen goedt gesont eykenhout sonder spinde.</w:t>
      </w:r>
    </w:p>
    <w:p w:rsidR="00CA2C87" w:rsidRDefault="002B61EF" w:rsidP="00C12E49">
      <w:pPr>
        <w:spacing w:after="0"/>
        <w:rPr>
          <w:rFonts w:cs="Arial"/>
          <w:noProof/>
          <w:lang w:val="nl-NL"/>
        </w:rPr>
      </w:pPr>
      <w:r>
        <w:rPr>
          <w:rFonts w:cs="Arial"/>
          <w:noProof/>
          <w:lang w:val="nl-NL"/>
        </w:rPr>
        <w:br/>
      </w:r>
    </w:p>
    <w:p w:rsidR="002B61EF" w:rsidRPr="002B61EF" w:rsidRDefault="002B61EF" w:rsidP="00C12E49">
      <w:pPr>
        <w:spacing w:after="0"/>
        <w:rPr>
          <w:rFonts w:cs="Arial"/>
          <w:b/>
          <w:noProof/>
          <w:lang w:val="nl-NL"/>
        </w:rPr>
      </w:pPr>
    </w:p>
    <w:p w:rsidR="008C5578" w:rsidRDefault="002B61EF" w:rsidP="00C12E49">
      <w:pPr>
        <w:spacing w:after="0"/>
        <w:rPr>
          <w:rFonts w:cs="Arial"/>
          <w:noProof/>
          <w:lang w:val="nl-NL"/>
        </w:rPr>
      </w:pPr>
      <w:r>
        <w:rPr>
          <w:rFonts w:cs="Arial"/>
          <w:noProof/>
          <w:lang w:val="nl-NL"/>
        </w:rPr>
        <w:t>De aanbesteding van 14-2-1788 specificeert de aan te leggen bruggen als volgt:</w:t>
      </w:r>
    </w:p>
    <w:p w:rsidR="002B61EF" w:rsidRDefault="002B61EF" w:rsidP="00C12E49">
      <w:pPr>
        <w:spacing w:after="0"/>
        <w:rPr>
          <w:rFonts w:cs="Arial"/>
          <w:noProof/>
          <w:lang w:val="nl-NL"/>
        </w:rPr>
      </w:pP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sal jaerlyx verpligt wesen daer regenten sullen oordeelen te leggen ent geheel te maken een nieuw bruggetje in voege navolgende, sullende het eerste jaer twee moete leggen.</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sal ’t nieuw brugje moeten maken onder ten minste breedt vier voeten en boven ontrent drie voeten binnen werk, lank 14 voeten</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Van wederseyde vier palen, lank 5 ½ voeten, dus aent brugje agt paelen, dik 5 en 6 duym, en van wederseyde daer op een sloof ter lengte van het brugje, swaer 6 en 8 duym en daer over ses scheyen of ribben dik ten minsten 4 à 6 duym.</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sal onder aan de paalen in den grondt van gelyke swaerte ribben van 3 à 4 duym tegen ieder pael in malkanderen met pin en gat moeten werken of met sufficante smisnagelen voorsien.</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Op gelyke weyse ieder paal boven in de slooff te werken, even als de ses ribben hier boven geroert.</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sal daer toe moeten gebruyken plancken die van wederseyde tegen de paelen komen en wel genagelt, swaer 1 ½ duym</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Maer de planken welke boven opt brugje moete komen moeten swaer syn twee duym, gelyk met de slooff gewerkt.</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Ieder plank en op elke scheij of ribben te nagelen met drie goede en sufficante taye smisnagelen, dat syn 18 nagels op ieder plank</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Bovendien van wederseyts ieder brugje te setten twee sufficante paelen, lank seve voet, dat is drie voedt eerst gebrandt in den grondt en boven vier voedt, agtkantig gemaekt en geschaeft, boven met een rondt als alhier voort raadthuys staen, houdende boven de grondt ontrent twee voeten in de ronte.</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sy verdagt dat alle het hout tot dit werk en ’t ander werk nodig moet wese sonder spinde en niet te plaetsen of door regenten moet werde gevisiteert of volgens bestecq werd gemaekt.</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Ook sal den aennemer ten syne lasten de paelen staende ter seyde de brugjens twee mael met goeden olie en verwe groen moete verwen en boven het rontje wit, gelyk mede die geenen aen de andere brugjens staende.</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al aen alle de andere brugjens en schooren moeten make 4 paelen van wederseyde twee, van hoogte, dikte en lenkte voorschreven en even als die verwen.</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En een nieuwe vonder moeten legge teynde den oude Schyndelse dyk daer regenten sulle oordeele</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 xml:space="preserve">En sal den aennemer soo wat deese als alle andere brugjens, schooren en vonderen gedierende voorschreven ajeren wel en loffelyk met de voorhoofden, soo houten als steenen, moeten onderhouden, soodanig datter int minste geen klagten komen of iemandt daer doer in passasie verhindert of nadeel leyden of sal de schade moeten vergoeden en indien op de minste </w:t>
      </w:r>
      <w:r w:rsidRPr="00AD3F1F">
        <w:rPr>
          <w:rFonts w:cs="Arial"/>
          <w:noProof/>
          <w:spacing w:val="-3"/>
          <w:lang w:val="nl-NL"/>
        </w:rPr>
        <w:lastRenderedPageBreak/>
        <w:t>aensegginge der regenten het different niet immediaet herstelt syn bedongen penningen sal werden ingehouden en ten coste van den aennemer sullen doen maken en gerstellen.</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Alle vonderen liggende over de voetpaden en lopen breedt moete wesen tem minste een voedt en voorsien syn van een goede leuning sonder spinde, hoog 3 voedt boven den grondt, lank na advenant.</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profiteert den oude afval.</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Den aennemer sal voort maken van dit bestecq moete betalen 2-0-0 en moete ligte copie autenticq.</w:t>
      </w:r>
    </w:p>
    <w:p w:rsidR="002B61EF" w:rsidRPr="00AD3F1F" w:rsidRDefault="002B61EF" w:rsidP="002B61EF">
      <w:pPr>
        <w:widowControl w:val="0"/>
        <w:numPr>
          <w:ilvl w:val="0"/>
          <w:numId w:val="2"/>
        </w:numPr>
        <w:suppressAutoHyphens/>
        <w:spacing w:after="0"/>
        <w:rPr>
          <w:rFonts w:cs="Arial"/>
          <w:noProof/>
          <w:spacing w:val="-3"/>
          <w:lang w:val="nl-NL"/>
        </w:rPr>
      </w:pPr>
      <w:r w:rsidRPr="00AD3F1F">
        <w:rPr>
          <w:rFonts w:cs="Arial"/>
          <w:noProof/>
          <w:spacing w:val="-3"/>
          <w:lang w:val="nl-NL"/>
        </w:rPr>
        <w:t>Wanneer regenten mogte oordele en meene bruggetjes hier of daer te legge sal den aennemer gehoude wese in voege voorschreven te maken en daer voor dal hem goedt werde gedaen 21-0-0</w:t>
      </w:r>
    </w:p>
    <w:p w:rsidR="002B61EF" w:rsidRPr="00AD3F1F" w:rsidRDefault="002B61EF" w:rsidP="002B61EF">
      <w:pPr>
        <w:suppressAutoHyphens/>
        <w:spacing w:after="0"/>
        <w:rPr>
          <w:rFonts w:cs="Arial"/>
          <w:noProof/>
          <w:spacing w:val="-3"/>
          <w:lang w:val="nl-NL"/>
        </w:rPr>
      </w:pPr>
    </w:p>
    <w:p w:rsidR="002B61EF" w:rsidRDefault="002B61EF" w:rsidP="00C12E49">
      <w:pPr>
        <w:spacing w:after="0"/>
        <w:rPr>
          <w:rFonts w:cs="Arial"/>
          <w:noProof/>
          <w:lang w:val="nl-NL"/>
        </w:rPr>
      </w:pPr>
    </w:p>
    <w:p w:rsidR="0064731B" w:rsidRDefault="0064731B" w:rsidP="00C12E49">
      <w:pPr>
        <w:spacing w:after="0"/>
        <w:rPr>
          <w:rFonts w:cs="Arial"/>
          <w:noProof/>
          <w:lang w:val="nl-NL"/>
        </w:rPr>
      </w:pPr>
      <w:r>
        <w:rPr>
          <w:rFonts w:cs="Arial"/>
          <w:noProof/>
          <w:lang w:val="nl-NL"/>
        </w:rPr>
        <w:t>In de marge van de dorpsrekening van 1736-1737 werd door de Leen- en Tolkamer geschreven:</w:t>
      </w:r>
    </w:p>
    <w:p w:rsidR="00115756" w:rsidRDefault="00115756" w:rsidP="00A20D1A">
      <w:pPr>
        <w:tabs>
          <w:tab w:val="left" w:pos="-1440"/>
          <w:tab w:val="left" w:pos="-720"/>
        </w:tabs>
        <w:spacing w:after="0"/>
        <w:jc w:val="both"/>
        <w:rPr>
          <w:rFonts w:eastAsia="Calibri"/>
          <w:noProof/>
          <w:spacing w:val="-3"/>
          <w:lang w:val="nl-NL"/>
        </w:rPr>
      </w:pPr>
    </w:p>
    <w:p w:rsidR="0064731B" w:rsidRPr="0064731B" w:rsidRDefault="0064731B" w:rsidP="0064731B">
      <w:pPr>
        <w:pStyle w:val="ListParagraph"/>
        <w:numPr>
          <w:ilvl w:val="0"/>
          <w:numId w:val="14"/>
        </w:numPr>
        <w:tabs>
          <w:tab w:val="left" w:pos="-1440"/>
          <w:tab w:val="left" w:pos="-720"/>
        </w:tabs>
        <w:spacing w:after="0"/>
        <w:jc w:val="both"/>
        <w:rPr>
          <w:rFonts w:eastAsia="Calibri"/>
          <w:noProof/>
          <w:spacing w:val="-3"/>
          <w:lang w:val="nl-NL"/>
        </w:rPr>
      </w:pPr>
      <w:r w:rsidRPr="0064731B">
        <w:rPr>
          <w:rFonts w:eastAsia="Calibri" w:cs="Arial"/>
          <w:noProof/>
          <w:lang w:val="nl-NL"/>
        </w:rPr>
        <w:t>Wordt de regenten in bedenkinge gegeven of men deze schooren om de meerderen kosten niet van steen zoude konnen maaken.</w:t>
      </w:r>
    </w:p>
    <w:p w:rsidR="00E47363" w:rsidRDefault="00E47363" w:rsidP="00A20D1A">
      <w:pPr>
        <w:tabs>
          <w:tab w:val="left" w:pos="-1440"/>
          <w:tab w:val="left" w:pos="-720"/>
        </w:tabs>
        <w:spacing w:after="0"/>
        <w:jc w:val="both"/>
        <w:rPr>
          <w:rFonts w:eastAsia="Calibri"/>
          <w:noProof/>
          <w:spacing w:val="-3"/>
          <w:lang w:val="nl-NL"/>
        </w:rPr>
      </w:pPr>
    </w:p>
    <w:p w:rsidR="0064731B" w:rsidRDefault="0064731B" w:rsidP="00A20D1A">
      <w:pPr>
        <w:tabs>
          <w:tab w:val="left" w:pos="-1440"/>
          <w:tab w:val="left" w:pos="-720"/>
        </w:tabs>
        <w:spacing w:after="0"/>
        <w:jc w:val="both"/>
        <w:rPr>
          <w:rFonts w:eastAsia="Calibri"/>
          <w:noProof/>
          <w:spacing w:val="-3"/>
          <w:lang w:val="nl-NL"/>
        </w:rPr>
      </w:pPr>
      <w:r>
        <w:rPr>
          <w:rFonts w:eastAsia="Calibri"/>
          <w:noProof/>
          <w:spacing w:val="-3"/>
          <w:lang w:val="nl-NL"/>
        </w:rPr>
        <w:t>En in de matge van de dorpsrekening van 1738-1739:</w:t>
      </w:r>
    </w:p>
    <w:p w:rsidR="0064731B" w:rsidRDefault="0064731B" w:rsidP="00A20D1A">
      <w:pPr>
        <w:tabs>
          <w:tab w:val="left" w:pos="-1440"/>
          <w:tab w:val="left" w:pos="-720"/>
        </w:tabs>
        <w:spacing w:after="0"/>
        <w:jc w:val="both"/>
        <w:rPr>
          <w:rFonts w:eastAsia="Calibri"/>
          <w:noProof/>
          <w:spacing w:val="-3"/>
          <w:lang w:val="nl-NL"/>
        </w:rPr>
      </w:pPr>
    </w:p>
    <w:p w:rsidR="0064731B" w:rsidRPr="0064731B" w:rsidRDefault="0064731B" w:rsidP="0064731B">
      <w:pPr>
        <w:pStyle w:val="ListParagraph"/>
        <w:numPr>
          <w:ilvl w:val="0"/>
          <w:numId w:val="14"/>
        </w:numPr>
        <w:spacing w:after="0"/>
        <w:rPr>
          <w:rFonts w:eastAsia="Calibri" w:cs="Arial"/>
          <w:noProof/>
          <w:lang w:val="nl-NL"/>
        </w:rPr>
      </w:pPr>
      <w:r w:rsidRPr="0064731B">
        <w:rPr>
          <w:rFonts w:eastAsia="Calibri" w:cs="Arial"/>
          <w:noProof/>
          <w:lang w:val="nl-NL"/>
        </w:rPr>
        <w:t>De vraag is of het niet profitabeler voor de gemeente zoude weezen dat dese en dergelijke schooren in steen wierden gelegt.</w:t>
      </w:r>
    </w:p>
    <w:p w:rsidR="0064731B" w:rsidRDefault="0064731B" w:rsidP="00A20D1A">
      <w:pPr>
        <w:tabs>
          <w:tab w:val="left" w:pos="-1440"/>
          <w:tab w:val="left" w:pos="-720"/>
        </w:tabs>
        <w:spacing w:after="0"/>
        <w:jc w:val="both"/>
        <w:rPr>
          <w:rFonts w:eastAsia="Calibri"/>
          <w:noProof/>
          <w:spacing w:val="-3"/>
          <w:lang w:val="nl-NL"/>
        </w:rPr>
      </w:pPr>
    </w:p>
    <w:p w:rsidR="0064731B" w:rsidRDefault="0064731B" w:rsidP="00A20D1A">
      <w:pPr>
        <w:tabs>
          <w:tab w:val="left" w:pos="-1440"/>
          <w:tab w:val="left" w:pos="-720"/>
        </w:tabs>
        <w:spacing w:after="0"/>
        <w:jc w:val="both"/>
        <w:rPr>
          <w:rFonts w:eastAsia="Calibri"/>
          <w:noProof/>
          <w:spacing w:val="-3"/>
          <w:lang w:val="nl-NL"/>
        </w:rPr>
      </w:pPr>
    </w:p>
    <w:p w:rsidR="0064731B" w:rsidRDefault="0064731B" w:rsidP="00A20D1A">
      <w:pPr>
        <w:tabs>
          <w:tab w:val="left" w:pos="-1440"/>
          <w:tab w:val="left" w:pos="-720"/>
        </w:tabs>
        <w:spacing w:after="0"/>
        <w:jc w:val="both"/>
        <w:rPr>
          <w:rFonts w:eastAsia="Calibri"/>
          <w:noProof/>
          <w:spacing w:val="-3"/>
          <w:lang w:val="nl-NL"/>
        </w:rPr>
      </w:pPr>
      <w:r>
        <w:rPr>
          <w:rFonts w:eastAsia="Calibri"/>
          <w:noProof/>
          <w:spacing w:val="-3"/>
          <w:lang w:val="nl-NL"/>
        </w:rPr>
        <w:t>Als antwoord schreef het dorpsbestuur in de marge van de rekening van 1739-1740:</w:t>
      </w:r>
    </w:p>
    <w:p w:rsidR="0064731B" w:rsidRDefault="0064731B" w:rsidP="00A20D1A">
      <w:pPr>
        <w:tabs>
          <w:tab w:val="left" w:pos="-1440"/>
          <w:tab w:val="left" w:pos="-720"/>
        </w:tabs>
        <w:spacing w:after="0"/>
        <w:jc w:val="both"/>
        <w:rPr>
          <w:rFonts w:eastAsia="Calibri"/>
          <w:noProof/>
          <w:spacing w:val="-3"/>
          <w:lang w:val="nl-NL"/>
        </w:rPr>
      </w:pPr>
    </w:p>
    <w:p w:rsidR="0064731B" w:rsidRPr="0064731B" w:rsidRDefault="0064731B" w:rsidP="0064731B">
      <w:pPr>
        <w:pStyle w:val="ListParagraph"/>
        <w:numPr>
          <w:ilvl w:val="0"/>
          <w:numId w:val="14"/>
        </w:numPr>
        <w:spacing w:after="0"/>
        <w:rPr>
          <w:rFonts w:eastAsia="Calibri" w:cs="Arial"/>
          <w:noProof/>
          <w:lang w:val="nl-NL"/>
        </w:rPr>
      </w:pPr>
      <w:r w:rsidRPr="0064731B">
        <w:rPr>
          <w:rFonts w:eastAsia="Calibri" w:cs="Arial"/>
          <w:noProof/>
          <w:lang w:val="nl-NL"/>
        </w:rPr>
        <w:t>Op enige out post was gevoegt of niet profitellder was de gemeentens schoren in steen te leggen, hetwelk nog niet is beantwoort, hetwelk nog moet geschieden. In gevolge dese en voorige appostille hebben regenten anno 1741 en 1742 een begin gemaakt, waar inne als de houtere versleten sijn sullen continueeren.</w:t>
      </w:r>
    </w:p>
    <w:p w:rsidR="0064731B" w:rsidRDefault="0064731B" w:rsidP="0064731B">
      <w:pPr>
        <w:tabs>
          <w:tab w:val="left" w:pos="-1440"/>
          <w:tab w:val="left" w:pos="-720"/>
        </w:tabs>
        <w:spacing w:after="0"/>
        <w:jc w:val="both"/>
        <w:rPr>
          <w:rFonts w:eastAsia="Calibri"/>
          <w:noProof/>
          <w:spacing w:val="-3"/>
          <w:lang w:val="nl-NL"/>
        </w:rPr>
      </w:pPr>
    </w:p>
    <w:p w:rsidR="0064731B" w:rsidRDefault="0064731B" w:rsidP="0064731B">
      <w:pPr>
        <w:tabs>
          <w:tab w:val="left" w:pos="-1440"/>
          <w:tab w:val="left" w:pos="-720"/>
        </w:tabs>
        <w:spacing w:after="0"/>
        <w:jc w:val="both"/>
        <w:rPr>
          <w:rFonts w:eastAsia="Calibri"/>
          <w:noProof/>
          <w:spacing w:val="-3"/>
          <w:lang w:val="nl-NL"/>
        </w:rPr>
      </w:pPr>
      <w:r>
        <w:rPr>
          <w:rFonts w:eastAsia="Calibri"/>
          <w:noProof/>
          <w:spacing w:val="-3"/>
          <w:lang w:val="nl-NL"/>
        </w:rPr>
        <w:t>Dat het dorpsbestuur de daad bij het woord voegde blijkt uit de dorpsrekening van 1741-1742:</w:t>
      </w:r>
    </w:p>
    <w:p w:rsidR="0064731B" w:rsidRDefault="0064731B" w:rsidP="0064731B">
      <w:pPr>
        <w:tabs>
          <w:tab w:val="left" w:pos="-1440"/>
          <w:tab w:val="left" w:pos="-720"/>
        </w:tabs>
        <w:spacing w:after="0"/>
        <w:jc w:val="both"/>
        <w:rPr>
          <w:rFonts w:eastAsia="Calibri"/>
          <w:noProof/>
          <w:spacing w:val="-3"/>
          <w:lang w:val="nl-NL"/>
        </w:rPr>
      </w:pPr>
    </w:p>
    <w:p w:rsidR="0064731B" w:rsidRPr="0064731B" w:rsidRDefault="0064731B" w:rsidP="0064731B">
      <w:pPr>
        <w:pStyle w:val="ListParagraph"/>
        <w:numPr>
          <w:ilvl w:val="0"/>
          <w:numId w:val="14"/>
        </w:numPr>
        <w:tabs>
          <w:tab w:val="left" w:pos="-1440"/>
          <w:tab w:val="left" w:pos="-720"/>
        </w:tabs>
        <w:spacing w:after="0"/>
        <w:jc w:val="both"/>
        <w:rPr>
          <w:rFonts w:eastAsia="Calibri" w:cs="Arial"/>
          <w:noProof/>
          <w:lang w:val="nl-NL"/>
        </w:rPr>
      </w:pPr>
      <w:r w:rsidRPr="0064731B">
        <w:rPr>
          <w:rFonts w:eastAsia="Calibri" w:cs="Arial"/>
          <w:noProof/>
          <w:lang w:val="nl-NL"/>
        </w:rPr>
        <w:t>De regenten geresolveert hebbende om een steene schoor te leggen op den dyck naast Erp, soe hebben de rendanten dies wegens voor drye duysent harde steenen aan Antonij Geelkercken betaalt 24-0-0</w:t>
      </w:r>
    </w:p>
    <w:p w:rsidR="0064731B" w:rsidRDefault="0064731B" w:rsidP="0064731B">
      <w:pPr>
        <w:tabs>
          <w:tab w:val="left" w:pos="-1440"/>
          <w:tab w:val="left" w:pos="-720"/>
        </w:tabs>
        <w:spacing w:after="0"/>
        <w:jc w:val="both"/>
        <w:rPr>
          <w:rFonts w:eastAsia="Calibri"/>
          <w:noProof/>
          <w:spacing w:val="-3"/>
          <w:lang w:val="nl-NL"/>
        </w:rPr>
      </w:pPr>
    </w:p>
    <w:p w:rsidR="0064731B" w:rsidRDefault="0064731B" w:rsidP="00A20D1A">
      <w:pPr>
        <w:tabs>
          <w:tab w:val="left" w:pos="-1440"/>
          <w:tab w:val="left" w:pos="-720"/>
        </w:tabs>
        <w:spacing w:after="0"/>
        <w:jc w:val="both"/>
        <w:rPr>
          <w:rFonts w:eastAsia="Calibri"/>
          <w:noProof/>
          <w:spacing w:val="-3"/>
          <w:lang w:val="nl-NL"/>
        </w:rPr>
      </w:pPr>
    </w:p>
    <w:p w:rsidR="00047B48" w:rsidRDefault="0064731B" w:rsidP="0064731B">
      <w:pPr>
        <w:tabs>
          <w:tab w:val="left" w:pos="-1440"/>
          <w:tab w:val="left" w:pos="-720"/>
        </w:tabs>
        <w:spacing w:after="0"/>
        <w:rPr>
          <w:rFonts w:eastAsia="Calibri"/>
          <w:noProof/>
          <w:spacing w:val="-3"/>
          <w:lang w:val="nl-NL"/>
        </w:rPr>
      </w:pPr>
      <w:r>
        <w:rPr>
          <w:rFonts w:eastAsia="Calibri"/>
          <w:noProof/>
          <w:spacing w:val="-3"/>
          <w:lang w:val="nl-NL"/>
        </w:rPr>
        <w:t>Na 1741 werden ook nog wel houten schoren aangelegd. Bij de afweging wat voor schoor eer gebouwd zou gaan worden zal het dorpsbestuur gekeken hebben naar de kosten, de duurzaamheid, ervaring met de bestaande houten en stenen schoren, intensiviteit en aard van het verkeer over die weg of pad en de beschikbaarheid van middelen.</w:t>
      </w:r>
    </w:p>
    <w:p w:rsidR="00047B48" w:rsidRPr="00AD3F1F" w:rsidRDefault="00047B48" w:rsidP="00A20D1A">
      <w:pPr>
        <w:tabs>
          <w:tab w:val="left" w:pos="-1440"/>
          <w:tab w:val="left" w:pos="-720"/>
        </w:tabs>
        <w:spacing w:after="0"/>
        <w:jc w:val="both"/>
        <w:rPr>
          <w:rFonts w:eastAsia="Calibri"/>
          <w:noProof/>
          <w:spacing w:val="-3"/>
          <w:lang w:val="nl-NL"/>
        </w:rPr>
      </w:pPr>
    </w:p>
    <w:sectPr w:rsidR="00047B48" w:rsidRPr="00AD3F1F" w:rsidSect="00C54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A6127"/>
    <w:multiLevelType w:val="hybridMultilevel"/>
    <w:tmpl w:val="BF549B8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A6E65"/>
    <w:multiLevelType w:val="hybridMultilevel"/>
    <w:tmpl w:val="B31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C349F"/>
    <w:multiLevelType w:val="hybridMultilevel"/>
    <w:tmpl w:val="91BC4AC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87403"/>
    <w:multiLevelType w:val="hybridMultilevel"/>
    <w:tmpl w:val="14C2CC2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07E32"/>
    <w:multiLevelType w:val="hybridMultilevel"/>
    <w:tmpl w:val="1B56FC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E636F"/>
    <w:multiLevelType w:val="hybridMultilevel"/>
    <w:tmpl w:val="D27E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5477B"/>
    <w:multiLevelType w:val="hybridMultilevel"/>
    <w:tmpl w:val="EEF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70E9F"/>
    <w:multiLevelType w:val="hybridMultilevel"/>
    <w:tmpl w:val="389653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702A53"/>
    <w:multiLevelType w:val="hybridMultilevel"/>
    <w:tmpl w:val="68446D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11"/>
  </w:num>
  <w:num w:numId="6">
    <w:abstractNumId w:val="12"/>
  </w:num>
  <w:num w:numId="7">
    <w:abstractNumId w:val="13"/>
  </w:num>
  <w:num w:numId="8">
    <w:abstractNumId w:val="8"/>
  </w:num>
  <w:num w:numId="9">
    <w:abstractNumId w:val="3"/>
  </w:num>
  <w:num w:numId="10">
    <w:abstractNumId w:val="2"/>
  </w:num>
  <w:num w:numId="11">
    <w:abstractNumId w:val="1"/>
  </w:num>
  <w:num w:numId="12">
    <w:abstractNumId w:val="9"/>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058FC"/>
    <w:rsid w:val="00047B48"/>
    <w:rsid w:val="00075070"/>
    <w:rsid w:val="00115756"/>
    <w:rsid w:val="002114E7"/>
    <w:rsid w:val="00266579"/>
    <w:rsid w:val="0027423E"/>
    <w:rsid w:val="002B61EF"/>
    <w:rsid w:val="002C6380"/>
    <w:rsid w:val="00377E04"/>
    <w:rsid w:val="00405CFD"/>
    <w:rsid w:val="004B3665"/>
    <w:rsid w:val="00507ECF"/>
    <w:rsid w:val="005116E0"/>
    <w:rsid w:val="0051308B"/>
    <w:rsid w:val="005B0CD4"/>
    <w:rsid w:val="005F616E"/>
    <w:rsid w:val="0064731B"/>
    <w:rsid w:val="006C7118"/>
    <w:rsid w:val="007F3592"/>
    <w:rsid w:val="008239BB"/>
    <w:rsid w:val="008C5578"/>
    <w:rsid w:val="00A1001B"/>
    <w:rsid w:val="00A20D1A"/>
    <w:rsid w:val="00A36629"/>
    <w:rsid w:val="00AC4201"/>
    <w:rsid w:val="00B90A3B"/>
    <w:rsid w:val="00C05057"/>
    <w:rsid w:val="00C12E49"/>
    <w:rsid w:val="00C17C58"/>
    <w:rsid w:val="00C54BAB"/>
    <w:rsid w:val="00CA2C87"/>
    <w:rsid w:val="00D33869"/>
    <w:rsid w:val="00E07B7F"/>
    <w:rsid w:val="00E47363"/>
    <w:rsid w:val="00E8163F"/>
    <w:rsid w:val="00F058FC"/>
    <w:rsid w:val="00F2211B"/>
    <w:rsid w:val="00FE5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9"/>
    <w:pPr>
      <w:ind w:left="720"/>
      <w:contextualSpacing/>
    </w:pPr>
  </w:style>
  <w:style w:type="paragraph" w:styleId="BalloonText">
    <w:name w:val="Balloon Text"/>
    <w:basedOn w:val="Normal"/>
    <w:link w:val="BalloonTextChar"/>
    <w:uiPriority w:val="99"/>
    <w:semiHidden/>
    <w:unhideWhenUsed/>
    <w:rsid w:val="0040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695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2014-11-21T05:05:00Z</dcterms:created>
  <dcterms:modified xsi:type="dcterms:W3CDTF">2016-06-05T05:59:00Z</dcterms:modified>
</cp:coreProperties>
</file>