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06" w:rsidRPr="00656CA1" w:rsidRDefault="008F3A26" w:rsidP="00656CA1">
      <w:pPr>
        <w:spacing w:after="0"/>
        <w:rPr>
          <w:b/>
          <w:noProof/>
          <w:sz w:val="28"/>
          <w:szCs w:val="28"/>
          <w:lang w:val="nl-NL"/>
        </w:rPr>
      </w:pPr>
      <w:r>
        <w:rPr>
          <w:b/>
          <w:noProof/>
          <w:sz w:val="28"/>
          <w:szCs w:val="28"/>
          <w:lang w:val="nl-NL"/>
        </w:rPr>
        <w:t>De Aa als g</w:t>
      </w:r>
      <w:r w:rsidR="00656CA1" w:rsidRPr="00656CA1">
        <w:rPr>
          <w:b/>
          <w:noProof/>
          <w:sz w:val="28"/>
          <w:szCs w:val="28"/>
          <w:lang w:val="nl-NL"/>
        </w:rPr>
        <w:t>rens van de gemeint</w:t>
      </w:r>
      <w:r>
        <w:rPr>
          <w:b/>
          <w:noProof/>
          <w:sz w:val="28"/>
          <w:szCs w:val="28"/>
          <w:lang w:val="nl-NL"/>
        </w:rPr>
        <w:t xml:space="preserve"> tussen Veghel en Erp</w:t>
      </w:r>
    </w:p>
    <w:p w:rsidR="00656CA1" w:rsidRDefault="00C5617A" w:rsidP="00656CA1">
      <w:pPr>
        <w:spacing w:after="0"/>
        <w:rPr>
          <w:i/>
          <w:noProof/>
          <w:lang w:val="nl-NL"/>
        </w:rPr>
      </w:pPr>
      <w:r>
        <w:rPr>
          <w:i/>
          <w:noProof/>
          <w:lang w:val="nl-NL"/>
        </w:rPr>
        <w:t>Martien van Asseldonk, 24 september 2014</w:t>
      </w:r>
    </w:p>
    <w:p w:rsidR="00EB62CE" w:rsidRDefault="00EB62CE" w:rsidP="00EB62CE">
      <w:pPr>
        <w:rPr>
          <w:lang w:val="nl-NL"/>
        </w:rPr>
      </w:pPr>
      <w:r>
        <w:rPr>
          <w:i/>
          <w:lang w:val="nl-NL"/>
        </w:rPr>
        <w:t>Deze gegevens mogen gebruikt worden onder verwijzing naar: Martien van Asseldonk, www.oudzijtaart.nl</w:t>
      </w:r>
    </w:p>
    <w:p w:rsidR="00C5617A" w:rsidRPr="00C5617A" w:rsidRDefault="00C5617A" w:rsidP="00656CA1">
      <w:pPr>
        <w:spacing w:after="0"/>
        <w:rPr>
          <w:i/>
          <w:noProof/>
          <w:lang w:val="nl-NL"/>
        </w:rPr>
      </w:pPr>
    </w:p>
    <w:p w:rsidR="00656CA1" w:rsidRDefault="007F3486" w:rsidP="00656CA1">
      <w:pPr>
        <w:spacing w:after="0"/>
        <w:rPr>
          <w:noProof/>
          <w:lang w:val="nl-NL"/>
        </w:rPr>
      </w:pPr>
      <w:r>
        <w:rPr>
          <w:noProof/>
          <w:lang w:val="nl-NL"/>
        </w:rPr>
        <w:t>Het traject waar de grens van de gemeint van Veghel ten noorden van de Aa grensde aan de gemeint van Erp wordt in de uitgiftebrief van de Veghelse gemeint van 5 augustus 1310 als volgt omschreven:</w:t>
      </w:r>
    </w:p>
    <w:p w:rsidR="007F3486" w:rsidRDefault="007F3486" w:rsidP="00656CA1">
      <w:pPr>
        <w:spacing w:after="0"/>
        <w:rPr>
          <w:noProof/>
          <w:lang w:val="nl-NL"/>
        </w:rPr>
      </w:pPr>
    </w:p>
    <w:p w:rsidR="00706C30" w:rsidRPr="00642D13" w:rsidRDefault="00706C30" w:rsidP="00706C30">
      <w:pPr>
        <w:pStyle w:val="ListParagraph"/>
        <w:numPr>
          <w:ilvl w:val="0"/>
          <w:numId w:val="1"/>
        </w:numPr>
        <w:spacing w:after="0"/>
        <w:rPr>
          <w:lang w:val="nl-NL"/>
        </w:rPr>
      </w:pPr>
      <w:r w:rsidRPr="00642D13">
        <w:rPr>
          <w:lang w:val="nl-NL"/>
        </w:rPr>
        <w:t>van Sweenslake tot de rivier genoemd de Aa,</w:t>
      </w:r>
    </w:p>
    <w:p w:rsidR="00706C30" w:rsidRPr="00642D13" w:rsidRDefault="00706C30" w:rsidP="00706C30">
      <w:pPr>
        <w:pStyle w:val="ListParagraph"/>
        <w:numPr>
          <w:ilvl w:val="0"/>
          <w:numId w:val="1"/>
        </w:numPr>
        <w:spacing w:after="0"/>
        <w:rPr>
          <w:lang w:val="nl-NL"/>
        </w:rPr>
      </w:pPr>
      <w:r w:rsidRPr="00642D13">
        <w:rPr>
          <w:lang w:val="nl-NL"/>
        </w:rPr>
        <w:t>van de Aa verdergaande langs de gemeint van Erpe</w:t>
      </w:r>
    </w:p>
    <w:p w:rsidR="00706C30" w:rsidRDefault="00706C30" w:rsidP="00656CA1">
      <w:pPr>
        <w:spacing w:after="0"/>
        <w:rPr>
          <w:noProof/>
          <w:lang w:val="nl-NL"/>
        </w:rPr>
      </w:pPr>
    </w:p>
    <w:p w:rsidR="00A772CD" w:rsidRPr="00656CA1" w:rsidRDefault="00C5617A" w:rsidP="00656CA1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Dit deel van de grens wordt </w:t>
      </w:r>
      <w:r w:rsidR="00A772CD">
        <w:rPr>
          <w:noProof/>
          <w:lang w:val="nl-NL"/>
        </w:rPr>
        <w:t xml:space="preserve">in de gemeintsbrief van Erp </w:t>
      </w:r>
      <w:r>
        <w:rPr>
          <w:noProof/>
          <w:lang w:val="nl-NL"/>
        </w:rPr>
        <w:t>van 13 septem</w:t>
      </w:r>
      <w:r w:rsidR="008F3A26">
        <w:rPr>
          <w:noProof/>
          <w:lang w:val="nl-NL"/>
        </w:rPr>
        <w:t>b</w:t>
      </w:r>
      <w:r>
        <w:rPr>
          <w:noProof/>
          <w:lang w:val="nl-NL"/>
        </w:rPr>
        <w:t>e</w:t>
      </w:r>
      <w:r w:rsidR="008F3A26">
        <w:rPr>
          <w:noProof/>
          <w:lang w:val="nl-NL"/>
        </w:rPr>
        <w:t>r 1300 omsc</w:t>
      </w:r>
      <w:r w:rsidR="00A772CD">
        <w:rPr>
          <w:noProof/>
          <w:lang w:val="nl-NL"/>
        </w:rPr>
        <w:t>hreven als:</w:t>
      </w:r>
    </w:p>
    <w:p w:rsidR="00A772CD" w:rsidRDefault="00A772CD" w:rsidP="00A772CD">
      <w:pPr>
        <w:pStyle w:val="ListParagraph"/>
        <w:spacing w:after="0"/>
        <w:rPr>
          <w:noProof/>
          <w:lang w:val="nl-NL"/>
        </w:rPr>
      </w:pPr>
    </w:p>
    <w:p w:rsidR="00706C30" w:rsidRDefault="00706C30" w:rsidP="00706C30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 w:rsidRPr="00706C30">
        <w:rPr>
          <w:noProof/>
          <w:lang w:val="nl-NL"/>
        </w:rPr>
        <w:t>tot Swenslaghe</w:t>
      </w:r>
    </w:p>
    <w:p w:rsidR="00706C30" w:rsidRDefault="00706C30" w:rsidP="00706C30">
      <w:pPr>
        <w:pStyle w:val="ListParagraph"/>
        <w:numPr>
          <w:ilvl w:val="0"/>
          <w:numId w:val="1"/>
        </w:numPr>
        <w:spacing w:after="0"/>
        <w:rPr>
          <w:noProof/>
          <w:lang w:val="nl-NL"/>
        </w:rPr>
      </w:pPr>
      <w:r>
        <w:rPr>
          <w:noProof/>
          <w:lang w:val="nl-NL"/>
        </w:rPr>
        <w:t>van Keeldonc van de Aa zich uitstrekkend tot Moervelt</w:t>
      </w:r>
    </w:p>
    <w:p w:rsidR="00706C30" w:rsidRDefault="00706C30" w:rsidP="00656CA1">
      <w:pPr>
        <w:spacing w:after="0"/>
        <w:rPr>
          <w:noProof/>
          <w:lang w:val="nl-NL"/>
        </w:rPr>
      </w:pPr>
    </w:p>
    <w:p w:rsidR="00A772CD" w:rsidRDefault="00A772CD" w:rsidP="00656CA1">
      <w:pPr>
        <w:spacing w:after="0"/>
        <w:rPr>
          <w:noProof/>
          <w:lang w:val="nl-NL"/>
        </w:rPr>
      </w:pPr>
      <w:r>
        <w:rPr>
          <w:noProof/>
          <w:lang w:val="nl-NL"/>
        </w:rPr>
        <w:t>Sweenslaghe was een grensloop tussen Veghel en Erp ten zuiden van de Aa. Vanaf de monding van die loop volgde de grens de Aa naar het oosten.</w:t>
      </w:r>
      <w:r w:rsidR="00C5617A">
        <w:rPr>
          <w:noProof/>
          <w:lang w:val="nl-NL"/>
        </w:rPr>
        <w:t xml:space="preserve"> Op de topografi</w:t>
      </w:r>
      <w:r>
        <w:rPr>
          <w:noProof/>
          <w:lang w:val="nl-NL"/>
        </w:rPr>
        <w:t>sche kaart van 1920-1924 is te zien dat de rievier de Aa hier bij Erp hoorde. De gemeintsgrens lag dus op de noordelijke over van de rivier.</w:t>
      </w:r>
    </w:p>
    <w:p w:rsidR="00A772CD" w:rsidRDefault="00A772CD" w:rsidP="00656CA1">
      <w:pPr>
        <w:spacing w:after="0"/>
        <w:rPr>
          <w:noProof/>
          <w:lang w:val="nl-NL"/>
        </w:rPr>
      </w:pPr>
    </w:p>
    <w:p w:rsidR="00A772CD" w:rsidRDefault="00A772CD" w:rsidP="00656CA1">
      <w:pPr>
        <w:spacing w:after="0"/>
        <w:rPr>
          <w:noProof/>
          <w:lang w:val="nl-NL"/>
        </w:rPr>
      </w:pPr>
      <w:r>
        <w:rPr>
          <w:noProof/>
          <w:lang w:eastAsia="en-GB"/>
        </w:rPr>
        <w:drawing>
          <wp:inline distT="0" distB="0" distL="0" distR="0">
            <wp:extent cx="4133850" cy="3268721"/>
            <wp:effectExtent l="19050" t="0" r="0" b="0"/>
            <wp:docPr id="2" name="Picture 1" descr="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1857" cy="327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2CD" w:rsidRDefault="00A772CD" w:rsidP="00656CA1">
      <w:pPr>
        <w:spacing w:after="0"/>
        <w:rPr>
          <w:noProof/>
          <w:lang w:val="nl-NL"/>
        </w:rPr>
      </w:pPr>
    </w:p>
    <w:p w:rsidR="00A772CD" w:rsidRDefault="00A772CD" w:rsidP="00656CA1">
      <w:pPr>
        <w:spacing w:after="0"/>
        <w:rPr>
          <w:noProof/>
          <w:lang w:val="nl-NL"/>
        </w:rPr>
      </w:pPr>
    </w:p>
    <w:p w:rsidR="00A772CD" w:rsidRDefault="00A772CD" w:rsidP="00656CA1">
      <w:pPr>
        <w:spacing w:after="0"/>
        <w:rPr>
          <w:noProof/>
          <w:lang w:val="nl-NL"/>
        </w:rPr>
      </w:pPr>
      <w:r>
        <w:rPr>
          <w:noProof/>
          <w:lang w:val="nl-NL"/>
        </w:rPr>
        <w:t>Dit blijkt ook uit de kaart van Hendrik Verhees uit 1806. Op de plaats waar de grensloop in de Aa uitmondt schrijft Verhees: '</w:t>
      </w:r>
      <w:r w:rsidRPr="00A772CD">
        <w:rPr>
          <w:noProof/>
          <w:lang w:val="nl-NL"/>
        </w:rPr>
        <w:t xml:space="preserve"> </w:t>
      </w:r>
      <w:r>
        <w:rPr>
          <w:noProof/>
          <w:lang w:val="nl-NL"/>
        </w:rPr>
        <w:t xml:space="preserve">Paal alwaar de schouw van Vechel begint en de schouw van Erp eyndigt'. De schouw was een jaarijkse inspectie van de Aa, of de waterafvoer niet belemmerd werd door </w:t>
      </w:r>
      <w:r>
        <w:rPr>
          <w:noProof/>
          <w:lang w:val="nl-NL"/>
        </w:rPr>
        <w:lastRenderedPageBreak/>
        <w:t>strukken, waterplanten en dergelijke. O,dat de Aa ten oosten van dit grenspunt bij Erp hoorde, voerde Erp vanaf dit punt de schouw over de rivier.</w:t>
      </w:r>
    </w:p>
    <w:p w:rsidR="00A772CD" w:rsidRPr="00A772CD" w:rsidRDefault="00A772CD" w:rsidP="00656CA1">
      <w:pPr>
        <w:spacing w:after="0"/>
        <w:rPr>
          <w:noProof/>
          <w:lang w:val="nl-NL"/>
        </w:rPr>
      </w:pPr>
    </w:p>
    <w:p w:rsidR="00706C30" w:rsidRDefault="00A772CD" w:rsidP="00656CA1">
      <w:pPr>
        <w:spacing w:after="0"/>
        <w:rPr>
          <w:noProof/>
          <w:lang w:val="nl-NL"/>
        </w:rPr>
      </w:pPr>
      <w:r>
        <w:rPr>
          <w:noProof/>
          <w:lang w:eastAsia="en-GB"/>
        </w:rPr>
        <w:drawing>
          <wp:inline distT="0" distB="0" distL="0" distR="0">
            <wp:extent cx="4083050" cy="3910978"/>
            <wp:effectExtent l="19050" t="0" r="0" b="0"/>
            <wp:docPr id="3" name="Picture 2" descr="Verhees met grenspu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hees met grenspunt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388" cy="391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30" w:rsidRDefault="00706C30" w:rsidP="00656CA1">
      <w:pPr>
        <w:spacing w:after="0"/>
        <w:rPr>
          <w:noProof/>
          <w:lang w:val="nl-NL"/>
        </w:rPr>
      </w:pPr>
    </w:p>
    <w:p w:rsidR="00706C30" w:rsidRPr="00656CA1" w:rsidRDefault="00706C30" w:rsidP="00656CA1">
      <w:pPr>
        <w:spacing w:after="0"/>
        <w:rPr>
          <w:noProof/>
          <w:lang w:val="nl-NL"/>
        </w:rPr>
      </w:pPr>
    </w:p>
    <w:sectPr w:rsidR="00706C30" w:rsidRPr="00656CA1" w:rsidSect="00731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460D"/>
    <w:multiLevelType w:val="hybridMultilevel"/>
    <w:tmpl w:val="4350BD02"/>
    <w:lvl w:ilvl="0" w:tplc="6FE04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91D71"/>
    <w:multiLevelType w:val="hybridMultilevel"/>
    <w:tmpl w:val="573C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656CA1"/>
    <w:rsid w:val="0020582A"/>
    <w:rsid w:val="00656CA1"/>
    <w:rsid w:val="00706C30"/>
    <w:rsid w:val="00731306"/>
    <w:rsid w:val="007F3486"/>
    <w:rsid w:val="008F3A26"/>
    <w:rsid w:val="00A772CD"/>
    <w:rsid w:val="00C5617A"/>
    <w:rsid w:val="00EB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30"/>
    <w:pPr>
      <w:ind w:left="720"/>
      <w:contextualSpacing/>
    </w:pPr>
    <w:rPr>
      <w:lang w:val="en-US"/>
    </w:rPr>
  </w:style>
  <w:style w:type="character" w:customStyle="1" w:styleId="hps">
    <w:name w:val="hps"/>
    <w:basedOn w:val="DefaultParagraphFont"/>
    <w:rsid w:val="00706C30"/>
  </w:style>
  <w:style w:type="paragraph" w:styleId="BalloonText">
    <w:name w:val="Balloon Text"/>
    <w:basedOn w:val="Normal"/>
    <w:link w:val="BalloonTextChar"/>
    <w:uiPriority w:val="99"/>
    <w:semiHidden/>
    <w:unhideWhenUsed/>
    <w:rsid w:val="0070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2014-09-24T05:06:00Z</dcterms:created>
  <dcterms:modified xsi:type="dcterms:W3CDTF">2016-06-05T05:41:00Z</dcterms:modified>
</cp:coreProperties>
</file>