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1CD" w:rsidRPr="001231CD" w:rsidRDefault="001231CD" w:rsidP="00B348F0">
      <w:pPr>
        <w:spacing w:after="0"/>
        <w:rPr>
          <w:b/>
          <w:noProof/>
          <w:sz w:val="28"/>
          <w:szCs w:val="28"/>
          <w:lang w:val="nl-NL"/>
        </w:rPr>
      </w:pPr>
      <w:r w:rsidRPr="001231CD">
        <w:rPr>
          <w:b/>
          <w:noProof/>
          <w:sz w:val="28"/>
          <w:szCs w:val="28"/>
          <w:lang w:val="nl-NL"/>
        </w:rPr>
        <w:t>De landbouwproducten</w:t>
      </w:r>
      <w:r w:rsidR="007D1621">
        <w:rPr>
          <w:b/>
          <w:noProof/>
          <w:sz w:val="28"/>
          <w:szCs w:val="28"/>
          <w:lang w:val="nl-NL"/>
        </w:rPr>
        <w:t xml:space="preserve"> in Veghel </w:t>
      </w:r>
    </w:p>
    <w:p w:rsidR="001231CD" w:rsidRPr="00151A44" w:rsidRDefault="00762427" w:rsidP="00B348F0">
      <w:pPr>
        <w:spacing w:after="0"/>
        <w:rPr>
          <w:noProof/>
          <w:lang w:val="nl-NL"/>
        </w:rPr>
      </w:pPr>
      <w:r>
        <w:rPr>
          <w:i/>
          <w:noProof/>
          <w:lang w:val="nl-NL"/>
        </w:rPr>
        <w:t>Martien van Asseldonk</w:t>
      </w:r>
      <w:r w:rsidR="00151A44">
        <w:rPr>
          <w:noProof/>
          <w:lang w:val="nl-NL"/>
        </w:rPr>
        <w:t xml:space="preserve">, </w:t>
      </w:r>
      <w:r w:rsidR="00151A44" w:rsidRPr="00151A44">
        <w:rPr>
          <w:i/>
          <w:noProof/>
          <w:lang w:val="nl-NL"/>
        </w:rPr>
        <w:t>3 novemb</w:t>
      </w:r>
      <w:r w:rsidR="00151A44">
        <w:rPr>
          <w:i/>
          <w:noProof/>
          <w:lang w:val="nl-NL"/>
        </w:rPr>
        <w:t>e</w:t>
      </w:r>
      <w:r w:rsidR="00151A44" w:rsidRPr="00151A44">
        <w:rPr>
          <w:i/>
          <w:noProof/>
          <w:lang w:val="nl-NL"/>
        </w:rPr>
        <w:t>r 2014</w:t>
      </w:r>
    </w:p>
    <w:p w:rsidR="00E874E5" w:rsidRDefault="00E874E5" w:rsidP="00E874E5">
      <w:pPr>
        <w:rPr>
          <w:lang w:val="nl-NL"/>
        </w:rPr>
      </w:pPr>
      <w:r>
        <w:rPr>
          <w:i/>
          <w:lang w:val="nl-NL"/>
        </w:rPr>
        <w:t>Deze gegevens mogen gebruikt worden onder verwijzing naar: Martien van Asseldonk, www.oudzijtaart.nl</w:t>
      </w:r>
    </w:p>
    <w:p w:rsidR="00E6490F" w:rsidRDefault="00E6490F" w:rsidP="00B348F0">
      <w:pPr>
        <w:spacing w:after="0"/>
        <w:rPr>
          <w:noProof/>
          <w:lang w:val="nl-NL"/>
        </w:rPr>
      </w:pPr>
    </w:p>
    <w:p w:rsidR="00151A44" w:rsidRDefault="00151A44" w:rsidP="00B348F0">
      <w:pPr>
        <w:spacing w:after="0"/>
        <w:rPr>
          <w:noProof/>
          <w:lang w:val="nl-NL"/>
        </w:rPr>
      </w:pPr>
    </w:p>
    <w:p w:rsidR="00E6490F" w:rsidRPr="00E6490F" w:rsidRDefault="00E6490F" w:rsidP="00B348F0">
      <w:pPr>
        <w:spacing w:after="0"/>
        <w:rPr>
          <w:b/>
          <w:noProof/>
          <w:sz w:val="28"/>
          <w:szCs w:val="28"/>
          <w:lang w:val="nl-NL"/>
        </w:rPr>
      </w:pPr>
      <w:r w:rsidRPr="00E6490F">
        <w:rPr>
          <w:b/>
          <w:noProof/>
          <w:sz w:val="28"/>
          <w:szCs w:val="28"/>
          <w:lang w:val="nl-NL"/>
        </w:rPr>
        <w:t>De elfde en twaalfde eeuw: opgraving aan de Peellandstraat</w:t>
      </w:r>
    </w:p>
    <w:p w:rsidR="00E6490F" w:rsidRPr="00E6490F" w:rsidRDefault="00E6490F" w:rsidP="00B348F0">
      <w:pPr>
        <w:spacing w:after="0"/>
        <w:rPr>
          <w:noProof/>
          <w:lang w:val="nl-NL"/>
        </w:rPr>
      </w:pPr>
    </w:p>
    <w:p w:rsidR="007D1621" w:rsidRPr="00E6490F" w:rsidRDefault="007D1621" w:rsidP="00B348F0">
      <w:pPr>
        <w:spacing w:after="0"/>
        <w:rPr>
          <w:noProof/>
          <w:lang w:val="nl-NL"/>
        </w:rPr>
      </w:pPr>
      <w:r w:rsidRPr="00E6490F">
        <w:rPr>
          <w:noProof/>
          <w:lang w:val="nl-NL"/>
        </w:rPr>
        <w:t>De oudste gegevens</w:t>
      </w:r>
      <w:r w:rsidR="00E6490F">
        <w:rPr>
          <w:noProof/>
          <w:lang w:val="nl-NL"/>
        </w:rPr>
        <w:t xml:space="preserve"> komen niet uit de geschreven bronnen, maar uit het bodemarchief. Het in 2011 gepubliceerde rapport van de opgraving in de Peellandstraat concludeert over de elfde en twaalfde eeuw:</w:t>
      </w:r>
    </w:p>
    <w:p w:rsidR="007D1621" w:rsidRPr="00E6490F" w:rsidRDefault="007D1621" w:rsidP="00B348F0">
      <w:pPr>
        <w:spacing w:after="0"/>
        <w:rPr>
          <w:noProof/>
          <w:lang w:val="nl-NL"/>
        </w:rPr>
      </w:pPr>
    </w:p>
    <w:p w:rsidR="00E6490F" w:rsidRPr="00E6490F" w:rsidRDefault="00E6490F" w:rsidP="00B348F0">
      <w:pPr>
        <w:autoSpaceDE w:val="0"/>
        <w:autoSpaceDN w:val="0"/>
        <w:adjustRightInd w:val="0"/>
        <w:spacing w:after="0"/>
        <w:ind w:left="720"/>
        <w:rPr>
          <w:rFonts w:cs="Arial"/>
        </w:rPr>
      </w:pPr>
      <w:r w:rsidRPr="00E6490F">
        <w:rPr>
          <w:rFonts w:cs="Arial"/>
        </w:rPr>
        <w:t>Er was sprake van een half-open landschap. In de omgeving waren natte, matig voedselrijke tot</w:t>
      </w:r>
      <w:r>
        <w:rPr>
          <w:rFonts w:cs="Arial"/>
        </w:rPr>
        <w:t xml:space="preserve"> </w:t>
      </w:r>
      <w:r w:rsidRPr="00E6490F">
        <w:rPr>
          <w:rFonts w:cs="Arial"/>
        </w:rPr>
        <w:t>voedselarme graslanden aanwezig, die werden beweid of gehooid. Ook kwamen bosschages met</w:t>
      </w:r>
      <w:r>
        <w:rPr>
          <w:rFonts w:cs="Arial"/>
        </w:rPr>
        <w:t xml:space="preserve"> </w:t>
      </w:r>
      <w:r w:rsidRPr="00E6490F">
        <w:rPr>
          <w:rFonts w:cs="Arial"/>
        </w:rPr>
        <w:t>onder andere els voor. Op de drogere delen kwamen heidevelden voor, maar ook open bossen of</w:t>
      </w:r>
      <w:r>
        <w:rPr>
          <w:rFonts w:cs="Arial"/>
        </w:rPr>
        <w:t xml:space="preserve"> </w:t>
      </w:r>
      <w:r w:rsidRPr="00E6490F">
        <w:rPr>
          <w:rFonts w:cs="Arial"/>
        </w:rPr>
        <w:t>bosschages met eik, hazelaar, wegedoorn en hulst. De samenstelling van deze bossen doet</w:t>
      </w:r>
      <w:r>
        <w:rPr>
          <w:rFonts w:cs="Arial"/>
        </w:rPr>
        <w:t xml:space="preserve"> </w:t>
      </w:r>
      <w:r w:rsidRPr="00E6490F">
        <w:rPr>
          <w:rFonts w:cs="Arial"/>
        </w:rPr>
        <w:t>vermoeden dat oude leembodems aanwezig waren.</w:t>
      </w:r>
      <w:r>
        <w:rPr>
          <w:rFonts w:cs="Arial"/>
        </w:rPr>
        <w:t xml:space="preserve"> Er was </w:t>
      </w:r>
      <w:r w:rsidRPr="00E6490F">
        <w:rPr>
          <w:rFonts w:cs="Arial"/>
        </w:rPr>
        <w:t>sprake van een agrarische nederzetting, waar zowel akkerbouw als</w:t>
      </w:r>
      <w:r>
        <w:rPr>
          <w:rFonts w:cs="Arial"/>
        </w:rPr>
        <w:t xml:space="preserve"> </w:t>
      </w:r>
      <w:r w:rsidRPr="00E6490F">
        <w:rPr>
          <w:rFonts w:cs="Arial"/>
        </w:rPr>
        <w:t>veeteelt werd bedreven.</w:t>
      </w:r>
    </w:p>
    <w:p w:rsidR="00E6490F" w:rsidRDefault="00E6490F" w:rsidP="00B348F0">
      <w:pPr>
        <w:autoSpaceDE w:val="0"/>
        <w:autoSpaceDN w:val="0"/>
        <w:adjustRightInd w:val="0"/>
        <w:spacing w:after="0"/>
        <w:ind w:left="720"/>
        <w:rPr>
          <w:rFonts w:cs="Arial"/>
        </w:rPr>
      </w:pPr>
    </w:p>
    <w:p w:rsidR="007D1621" w:rsidRPr="00E6490F" w:rsidRDefault="007D1621" w:rsidP="00B348F0">
      <w:pPr>
        <w:autoSpaceDE w:val="0"/>
        <w:autoSpaceDN w:val="0"/>
        <w:adjustRightInd w:val="0"/>
        <w:spacing w:after="0"/>
        <w:ind w:left="720"/>
        <w:rPr>
          <w:rFonts w:cs="Arial"/>
        </w:rPr>
      </w:pPr>
      <w:r w:rsidRPr="00E6490F">
        <w:rPr>
          <w:rFonts w:cs="Arial"/>
        </w:rPr>
        <w:t>Het onderzoek van de nederzetting uit de volle middeleeuwen toont aan dat</w:t>
      </w:r>
    </w:p>
    <w:p w:rsidR="007D1621" w:rsidRDefault="007D1621" w:rsidP="00B348F0">
      <w:pPr>
        <w:autoSpaceDE w:val="0"/>
        <w:autoSpaceDN w:val="0"/>
        <w:adjustRightInd w:val="0"/>
        <w:spacing w:after="0"/>
        <w:ind w:left="720"/>
        <w:rPr>
          <w:rFonts w:cs="Arial"/>
        </w:rPr>
      </w:pPr>
      <w:r w:rsidRPr="00E6490F">
        <w:rPr>
          <w:rFonts w:cs="Arial"/>
        </w:rPr>
        <w:t>graangewassen als rogge, gerst, pluimgierst en tarwe deel uit hebben gemaakt van het menu van</w:t>
      </w:r>
      <w:r w:rsidR="00E6490F">
        <w:rPr>
          <w:rFonts w:cs="Arial"/>
        </w:rPr>
        <w:t xml:space="preserve"> </w:t>
      </w:r>
      <w:r w:rsidRPr="00E6490F">
        <w:rPr>
          <w:rFonts w:cs="Arial"/>
        </w:rPr>
        <w:t>de toenmalige bewoners. Ook aten zij duivenboon, pastinaak, selderij en mogelijk peen. Zwarte</w:t>
      </w:r>
      <w:r w:rsidR="00E6490F">
        <w:rPr>
          <w:rFonts w:cs="Arial"/>
        </w:rPr>
        <w:t xml:space="preserve"> </w:t>
      </w:r>
      <w:r w:rsidRPr="00E6490F">
        <w:rPr>
          <w:rFonts w:cs="Arial"/>
        </w:rPr>
        <w:t>mosterd dienden vermoedelijk als smaakmaker. Het onderzoek heeft slechts één fruitsoort</w:t>
      </w:r>
      <w:r w:rsidR="00E6490F">
        <w:rPr>
          <w:rFonts w:cs="Arial"/>
        </w:rPr>
        <w:t xml:space="preserve"> </w:t>
      </w:r>
      <w:r w:rsidRPr="00E6490F">
        <w:rPr>
          <w:rFonts w:cs="Arial"/>
        </w:rPr>
        <w:t xml:space="preserve">opgeleverd en dat is braam. Bramen werden vermoedelijk in de omgeving verzameld. </w:t>
      </w:r>
    </w:p>
    <w:p w:rsidR="00E6490F" w:rsidRDefault="00E6490F" w:rsidP="00B348F0">
      <w:pPr>
        <w:autoSpaceDE w:val="0"/>
        <w:autoSpaceDN w:val="0"/>
        <w:adjustRightInd w:val="0"/>
        <w:spacing w:after="0"/>
        <w:ind w:left="720"/>
        <w:rPr>
          <w:rFonts w:cs="Arial"/>
        </w:rPr>
      </w:pPr>
    </w:p>
    <w:p w:rsidR="007D1621" w:rsidRPr="00E6490F" w:rsidRDefault="007D1621" w:rsidP="00B348F0">
      <w:pPr>
        <w:autoSpaceDE w:val="0"/>
        <w:autoSpaceDN w:val="0"/>
        <w:adjustRightInd w:val="0"/>
        <w:spacing w:after="0"/>
        <w:ind w:left="720"/>
        <w:rPr>
          <w:rFonts w:cs="Arial"/>
        </w:rPr>
      </w:pPr>
      <w:r w:rsidRPr="00E6490F">
        <w:rPr>
          <w:rFonts w:cs="Arial"/>
        </w:rPr>
        <w:t>Rogge, gerst en vermoedelijk tarwe werden lokaal verbouwd. Ook waren tuinen aanwezig waar</w:t>
      </w:r>
      <w:r w:rsidR="00E6490F">
        <w:rPr>
          <w:rFonts w:cs="Arial"/>
        </w:rPr>
        <w:t xml:space="preserve"> </w:t>
      </w:r>
      <w:r w:rsidRPr="00E6490F">
        <w:rPr>
          <w:rFonts w:cs="Arial"/>
        </w:rPr>
        <w:t>men de groenten en kruiden verbouwde. Uit het onderzoek blijkt eveneens dat de toenmalige</w:t>
      </w:r>
      <w:r w:rsidR="00E6490F">
        <w:rPr>
          <w:rFonts w:cs="Arial"/>
        </w:rPr>
        <w:t xml:space="preserve"> </w:t>
      </w:r>
      <w:r w:rsidRPr="00E6490F">
        <w:rPr>
          <w:rFonts w:cs="Arial"/>
        </w:rPr>
        <w:t>bewoners vlas bewerkten voor de productie van touw of textiel. Vermoedelijk verbouwden ze ook</w:t>
      </w:r>
      <w:r w:rsidR="00E6490F">
        <w:rPr>
          <w:rFonts w:cs="Arial"/>
        </w:rPr>
        <w:t xml:space="preserve"> </w:t>
      </w:r>
      <w:r w:rsidRPr="00E6490F">
        <w:rPr>
          <w:rFonts w:cs="Arial"/>
        </w:rPr>
        <w:t>hennep voor gelijksoortige doeleinden. De akkers en tuinen waren gelegen op vermoedelijk</w:t>
      </w:r>
      <w:r w:rsidR="00E6490F">
        <w:rPr>
          <w:rFonts w:cs="Arial"/>
        </w:rPr>
        <w:t xml:space="preserve"> </w:t>
      </w:r>
      <w:r w:rsidRPr="00E6490F">
        <w:rPr>
          <w:rFonts w:cs="Arial"/>
        </w:rPr>
        <w:t>leemhoudende, zandige gronden die waarschijnlijk werden bemest.</w:t>
      </w:r>
      <w:r w:rsidR="00E6490F">
        <w:rPr>
          <w:rFonts w:cs="Arial"/>
        </w:rPr>
        <w:t xml:space="preserve"> </w:t>
      </w:r>
      <w:r w:rsidRPr="00E6490F">
        <w:rPr>
          <w:rFonts w:cs="Arial"/>
        </w:rPr>
        <w:t>Er zijn geen aanwijzingen voor de teelt van boekweit. De aangetroffen cultuurgewassen passen in het beeld dat we hebben van wat in de 11e-12e eeuw</w:t>
      </w:r>
      <w:r w:rsidR="00E6490F">
        <w:rPr>
          <w:rFonts w:cs="Arial"/>
        </w:rPr>
        <w:t xml:space="preserve"> </w:t>
      </w:r>
      <w:r w:rsidRPr="00E6490F">
        <w:rPr>
          <w:rFonts w:cs="Arial"/>
        </w:rPr>
        <w:t>gangbaar was.</w:t>
      </w:r>
    </w:p>
    <w:p w:rsidR="007D1621" w:rsidRPr="00E6490F" w:rsidRDefault="007D1621" w:rsidP="00B348F0">
      <w:pPr>
        <w:autoSpaceDE w:val="0"/>
        <w:autoSpaceDN w:val="0"/>
        <w:adjustRightInd w:val="0"/>
        <w:spacing w:after="0"/>
        <w:ind w:left="720"/>
        <w:rPr>
          <w:rFonts w:cs="Arial"/>
        </w:rPr>
      </w:pPr>
    </w:p>
    <w:p w:rsidR="007D1621" w:rsidRPr="00E6490F" w:rsidRDefault="007D1621" w:rsidP="00B348F0">
      <w:pPr>
        <w:autoSpaceDE w:val="0"/>
        <w:autoSpaceDN w:val="0"/>
        <w:adjustRightInd w:val="0"/>
        <w:spacing w:after="0"/>
        <w:ind w:left="720"/>
        <w:rPr>
          <w:noProof/>
          <w:lang w:val="nl-NL"/>
        </w:rPr>
      </w:pPr>
    </w:p>
    <w:p w:rsidR="007B23D3" w:rsidRPr="007B23D3" w:rsidRDefault="007B23D3" w:rsidP="00B348F0">
      <w:pPr>
        <w:spacing w:after="0"/>
        <w:rPr>
          <w:b/>
          <w:noProof/>
          <w:sz w:val="28"/>
          <w:szCs w:val="28"/>
          <w:lang w:val="nl-NL"/>
        </w:rPr>
      </w:pPr>
      <w:r w:rsidRPr="007B23D3">
        <w:rPr>
          <w:b/>
          <w:noProof/>
          <w:sz w:val="28"/>
          <w:szCs w:val="28"/>
          <w:lang w:val="nl-NL"/>
        </w:rPr>
        <w:t>De vijftiende eeuw</w:t>
      </w:r>
      <w:r>
        <w:rPr>
          <w:b/>
          <w:noProof/>
          <w:sz w:val="28"/>
          <w:szCs w:val="28"/>
          <w:lang w:val="nl-NL"/>
        </w:rPr>
        <w:t>se</w:t>
      </w:r>
      <w:r w:rsidRPr="007B23D3">
        <w:rPr>
          <w:b/>
          <w:noProof/>
          <w:sz w:val="28"/>
          <w:szCs w:val="28"/>
          <w:lang w:val="nl-NL"/>
        </w:rPr>
        <w:t xml:space="preserve"> pachtcontracten</w:t>
      </w:r>
    </w:p>
    <w:p w:rsidR="007B23D3" w:rsidRPr="007B23D3" w:rsidRDefault="007B23D3" w:rsidP="00B348F0">
      <w:pPr>
        <w:spacing w:after="0"/>
        <w:rPr>
          <w:b/>
          <w:noProof/>
          <w:lang w:val="nl-NL"/>
        </w:rPr>
      </w:pPr>
    </w:p>
    <w:p w:rsidR="00497321" w:rsidRPr="00E6490F" w:rsidRDefault="00E6490F" w:rsidP="00B348F0">
      <w:pPr>
        <w:spacing w:after="0"/>
        <w:rPr>
          <w:noProof/>
          <w:lang w:val="nl-NL"/>
        </w:rPr>
      </w:pPr>
      <w:r>
        <w:rPr>
          <w:noProof/>
          <w:lang w:val="nl-NL"/>
        </w:rPr>
        <w:t>De oudste geschreven bronnen die ons iets vertellen over landbouwgewassen in Veghel zijn de pachtcontracten in de Bossche Protocollen</w:t>
      </w:r>
      <w:r w:rsidR="00497321" w:rsidRPr="00E6490F">
        <w:rPr>
          <w:noProof/>
          <w:lang w:val="nl-NL"/>
        </w:rPr>
        <w:t>.</w:t>
      </w:r>
      <w:r w:rsidR="008F1BAD" w:rsidRPr="00E6490F">
        <w:rPr>
          <w:noProof/>
          <w:lang w:val="nl-NL"/>
        </w:rPr>
        <w:t xml:space="preserve"> </w:t>
      </w:r>
      <w:r w:rsidR="00762427" w:rsidRPr="00E6490F">
        <w:rPr>
          <w:noProof/>
          <w:lang w:val="nl-NL"/>
        </w:rPr>
        <w:t>Enkele voorbeelden:</w:t>
      </w:r>
    </w:p>
    <w:p w:rsidR="00497321" w:rsidRPr="00E6490F" w:rsidRDefault="00497321" w:rsidP="00B348F0">
      <w:pPr>
        <w:spacing w:after="0"/>
        <w:rPr>
          <w:b/>
          <w:noProof/>
          <w:lang w:val="nl-NL"/>
        </w:rPr>
      </w:pPr>
    </w:p>
    <w:p w:rsidR="00762427" w:rsidRPr="00E6490F" w:rsidRDefault="00762427" w:rsidP="00B348F0">
      <w:pPr>
        <w:pStyle w:val="ListParagraph"/>
        <w:numPr>
          <w:ilvl w:val="0"/>
          <w:numId w:val="15"/>
        </w:numPr>
        <w:spacing w:after="0"/>
        <w:rPr>
          <w:noProof/>
          <w:lang w:val="nl-NL"/>
        </w:rPr>
      </w:pPr>
      <w:r w:rsidRPr="00E6490F">
        <w:rPr>
          <w:noProof/>
          <w:lang w:val="nl-NL"/>
        </w:rPr>
        <w:t>Op 16-12-1428 werd een huis met erf aent Zittart verpacht voor een mud rogge, een mud gerst en twee steen vlas tot hekele</w:t>
      </w:r>
      <w:r w:rsidR="007E4238" w:rsidRPr="00E6490F">
        <w:rPr>
          <w:noProof/>
          <w:lang w:val="nl-NL"/>
        </w:rPr>
        <w:t>n bereid</w:t>
      </w:r>
      <w:r w:rsidRPr="00E6490F">
        <w:rPr>
          <w:noProof/>
          <w:lang w:val="nl-NL"/>
        </w:rPr>
        <w:t xml:space="preserve">. </w:t>
      </w:r>
    </w:p>
    <w:p w:rsidR="00762427" w:rsidRPr="00E6490F" w:rsidRDefault="00762427" w:rsidP="00B348F0">
      <w:pPr>
        <w:spacing w:after="0"/>
        <w:rPr>
          <w:noProof/>
          <w:lang w:val="nl-NL"/>
        </w:rPr>
      </w:pPr>
    </w:p>
    <w:p w:rsidR="00762427" w:rsidRPr="00E6490F" w:rsidRDefault="00762427" w:rsidP="00B348F0">
      <w:pPr>
        <w:pStyle w:val="ListParagraph"/>
        <w:numPr>
          <w:ilvl w:val="0"/>
          <w:numId w:val="15"/>
        </w:numPr>
        <w:spacing w:after="0"/>
        <w:rPr>
          <w:noProof/>
          <w:lang w:val="nl-NL"/>
        </w:rPr>
      </w:pPr>
      <w:r w:rsidRPr="00E6490F">
        <w:rPr>
          <w:noProof/>
          <w:lang w:val="nl-NL"/>
        </w:rPr>
        <w:t>Op 10-2-1429 werd een hoeve te Zitart verpacht voor 20 mud koren, half rogge en half gerst, 4 steen vlas tot</w:t>
      </w:r>
      <w:r w:rsidR="007E4238" w:rsidRPr="00E6490F">
        <w:rPr>
          <w:noProof/>
          <w:lang w:val="nl-NL"/>
        </w:rPr>
        <w:t xml:space="preserve"> hekelen bereid, 10 quarten </w:t>
      </w:r>
      <w:r w:rsidRPr="00E6490F">
        <w:rPr>
          <w:noProof/>
          <w:lang w:val="nl-NL"/>
        </w:rPr>
        <w:t>boter, 8 kapoenen, 10 hoenderen, 6 ganzen, 20 pond boter, 6 malder eieren en 4 gulden.</w:t>
      </w:r>
    </w:p>
    <w:p w:rsidR="00762427" w:rsidRDefault="00762427" w:rsidP="00B348F0">
      <w:pPr>
        <w:spacing w:after="0"/>
        <w:rPr>
          <w:noProof/>
          <w:lang w:val="nl-NL"/>
        </w:rPr>
      </w:pPr>
    </w:p>
    <w:p w:rsidR="00762427" w:rsidRPr="00E6490F" w:rsidRDefault="00762427" w:rsidP="00B348F0">
      <w:pPr>
        <w:pStyle w:val="ListParagraph"/>
        <w:numPr>
          <w:ilvl w:val="0"/>
          <w:numId w:val="15"/>
        </w:numPr>
        <w:spacing w:after="0"/>
        <w:rPr>
          <w:noProof/>
          <w:lang w:val="nl-NL"/>
        </w:rPr>
      </w:pPr>
      <w:r w:rsidRPr="00E6490F">
        <w:rPr>
          <w:noProof/>
          <w:lang w:val="nl-NL"/>
        </w:rPr>
        <w:t>Op 5-1-1429 werd een huis met erf ter plaatse geheten Zitart verpacht voor voor 7 mud koren, half rogge en half gerst en een zester raapzaad.</w:t>
      </w:r>
    </w:p>
    <w:p w:rsidR="00762427" w:rsidRDefault="00762427" w:rsidP="00B348F0">
      <w:pPr>
        <w:spacing w:after="0"/>
        <w:rPr>
          <w:noProof/>
          <w:lang w:val="nl-NL"/>
        </w:rPr>
      </w:pPr>
    </w:p>
    <w:p w:rsidR="00762427" w:rsidRPr="00E6490F" w:rsidRDefault="00762427" w:rsidP="00B348F0">
      <w:pPr>
        <w:pStyle w:val="ListParagraph"/>
        <w:numPr>
          <w:ilvl w:val="0"/>
          <w:numId w:val="15"/>
        </w:numPr>
        <w:spacing w:after="0"/>
        <w:rPr>
          <w:noProof/>
          <w:lang w:val="nl-NL"/>
        </w:rPr>
      </w:pPr>
      <w:r w:rsidRPr="00E6490F">
        <w:rPr>
          <w:noProof/>
          <w:lang w:val="nl-NL"/>
        </w:rPr>
        <w:t xml:space="preserve">Op 7-3-1431 werd een hoeve op Ham verpacht voor 7 1/2 Arnoldusgulden, 8 hoenderen, 8 kapoenen, 6 ganzen en 12 quarten boter. De pachter moet elk jaar 3 lopen lijnsaets zaaien en 't vlas daarvan zal half en half zijn voor de pachter en de verpachter. </w:t>
      </w:r>
    </w:p>
    <w:p w:rsidR="00762427" w:rsidRDefault="00762427" w:rsidP="00B348F0">
      <w:pPr>
        <w:spacing w:after="0"/>
        <w:rPr>
          <w:noProof/>
          <w:lang w:val="nl-NL"/>
        </w:rPr>
      </w:pPr>
    </w:p>
    <w:p w:rsidR="00762427" w:rsidRPr="00E6490F" w:rsidRDefault="00762427" w:rsidP="00B348F0">
      <w:pPr>
        <w:pStyle w:val="ListParagraph"/>
        <w:numPr>
          <w:ilvl w:val="0"/>
          <w:numId w:val="15"/>
        </w:numPr>
        <w:spacing w:after="0"/>
        <w:rPr>
          <w:noProof/>
          <w:lang w:val="nl-NL"/>
        </w:rPr>
      </w:pPr>
      <w:r w:rsidRPr="00E6490F">
        <w:rPr>
          <w:noProof/>
          <w:lang w:val="nl-NL"/>
        </w:rPr>
        <w:t>Op 7-1-1464 werd de Hoeve Myddegael verpacht voor 26 mud rogge, 1 mud gerst, 20 quarten boter, 8 ganzen, 8 kapoenen, 6 steen vlas tot hekelen bereid en 200 eieren.</w:t>
      </w:r>
    </w:p>
    <w:p w:rsidR="00762427" w:rsidRPr="00E6490F" w:rsidRDefault="00762427" w:rsidP="00B348F0">
      <w:pPr>
        <w:spacing w:after="0"/>
        <w:rPr>
          <w:noProof/>
          <w:lang w:val="nl-NL"/>
        </w:rPr>
      </w:pPr>
    </w:p>
    <w:p w:rsidR="00E6490F" w:rsidRDefault="00E6490F" w:rsidP="00B348F0">
      <w:pPr>
        <w:spacing w:after="0"/>
        <w:rPr>
          <w:noProof/>
          <w:lang w:val="nl-NL"/>
        </w:rPr>
      </w:pPr>
    </w:p>
    <w:p w:rsidR="00E6490F" w:rsidRDefault="007B23D3" w:rsidP="00B348F0">
      <w:pPr>
        <w:spacing w:after="0"/>
        <w:rPr>
          <w:noProof/>
          <w:lang w:val="nl-NL"/>
        </w:rPr>
      </w:pPr>
      <w:r>
        <w:rPr>
          <w:noProof/>
          <w:lang w:val="nl-NL"/>
        </w:rPr>
        <w:t xml:space="preserve">Rogge, gerst en vlas worden zowel bij de opgraving van resten uit de delfde en twaalfde eeuw als in de pachtcontracten uit de vijftiende eeuw aangetroffen. </w:t>
      </w:r>
      <w:r w:rsidR="00E6490F" w:rsidRPr="00E6490F">
        <w:rPr>
          <w:noProof/>
          <w:lang w:val="nl-NL"/>
        </w:rPr>
        <w:t>De afwezigheid van tarwe</w:t>
      </w:r>
      <w:r w:rsidR="00E6490F">
        <w:rPr>
          <w:noProof/>
          <w:lang w:val="nl-NL"/>
        </w:rPr>
        <w:t xml:space="preserve"> in de pachtcontracten sluit aan bij de slechts geringe hoeveelheid botanische resten van graan vegeleken met rogge en gerst bij de opgraving in de Peellandstraat. Ook de afwezigheid van boekweit in de pachtcontracten sluit aan bij de afwezigheid van botanische resten tussen de vondsten in de Peellandstraat. Boekweit werd pas later geïntroduceerd.</w:t>
      </w:r>
      <w:r>
        <w:rPr>
          <w:noProof/>
          <w:lang w:val="nl-NL"/>
        </w:rPr>
        <w:t xml:space="preserve"> Ook hop werd pas ná de volle middeleeuwen ingevoerd.</w:t>
      </w:r>
    </w:p>
    <w:p w:rsidR="00E6490F" w:rsidRDefault="00E6490F" w:rsidP="00B348F0">
      <w:pPr>
        <w:spacing w:after="0"/>
        <w:rPr>
          <w:noProof/>
          <w:lang w:val="nl-NL"/>
        </w:rPr>
      </w:pPr>
    </w:p>
    <w:p w:rsidR="00E6490F" w:rsidRPr="00E6490F" w:rsidRDefault="00E6490F" w:rsidP="00B348F0">
      <w:pPr>
        <w:spacing w:after="0"/>
        <w:rPr>
          <w:noProof/>
          <w:lang w:val="nl-NL"/>
        </w:rPr>
      </w:pPr>
    </w:p>
    <w:p w:rsidR="00E6490F" w:rsidRPr="007B23D3" w:rsidRDefault="007B23D3" w:rsidP="00B348F0">
      <w:pPr>
        <w:spacing w:after="0"/>
        <w:rPr>
          <w:b/>
          <w:noProof/>
          <w:sz w:val="28"/>
          <w:szCs w:val="28"/>
          <w:lang w:val="nl-NL"/>
        </w:rPr>
      </w:pPr>
      <w:r w:rsidRPr="007B23D3">
        <w:rPr>
          <w:b/>
          <w:noProof/>
          <w:sz w:val="28"/>
          <w:szCs w:val="28"/>
          <w:lang w:val="nl-NL"/>
        </w:rPr>
        <w:t xml:space="preserve">Gegevens uit de zeventiende </w:t>
      </w:r>
      <w:r>
        <w:rPr>
          <w:b/>
          <w:noProof/>
          <w:sz w:val="28"/>
          <w:szCs w:val="28"/>
          <w:lang w:val="nl-NL"/>
        </w:rPr>
        <w:t xml:space="preserve">en achttiende </w:t>
      </w:r>
      <w:r w:rsidRPr="007B23D3">
        <w:rPr>
          <w:b/>
          <w:noProof/>
          <w:sz w:val="28"/>
          <w:szCs w:val="28"/>
          <w:lang w:val="nl-NL"/>
        </w:rPr>
        <w:t>eeuw</w:t>
      </w:r>
    </w:p>
    <w:p w:rsidR="00E6490F" w:rsidRDefault="00E6490F" w:rsidP="00B348F0">
      <w:pPr>
        <w:spacing w:after="0"/>
        <w:rPr>
          <w:b/>
          <w:noProof/>
          <w:lang w:val="nl-NL"/>
        </w:rPr>
      </w:pPr>
    </w:p>
    <w:p w:rsidR="00ED5017" w:rsidRDefault="00ED5017" w:rsidP="00ED5017">
      <w:pPr>
        <w:spacing w:after="0"/>
        <w:rPr>
          <w:noProof/>
          <w:lang w:val="nl-NL"/>
        </w:rPr>
      </w:pPr>
      <w:r w:rsidRPr="00ED5017">
        <w:rPr>
          <w:noProof/>
          <w:lang w:val="nl-NL"/>
        </w:rPr>
        <w:t>R67, fol. 364 (28-12-1670)</w:t>
      </w:r>
      <w:r>
        <w:rPr>
          <w:noProof/>
          <w:lang w:val="nl-NL"/>
        </w:rPr>
        <w:t xml:space="preserve">, </w:t>
      </w:r>
      <w:r w:rsidRPr="00ED5017">
        <w:rPr>
          <w:noProof/>
          <w:lang w:val="nl-NL"/>
        </w:rPr>
        <w:t>inventaris woonhuis van Henrick Aerts aan de Leest</w:t>
      </w:r>
      <w:r>
        <w:rPr>
          <w:noProof/>
          <w:lang w:val="nl-NL"/>
        </w:rPr>
        <w:t>:</w:t>
      </w:r>
    </w:p>
    <w:p w:rsidR="00ED5017" w:rsidRPr="00ED5017" w:rsidRDefault="00ED5017" w:rsidP="00ED5017">
      <w:pPr>
        <w:spacing w:after="0"/>
        <w:rPr>
          <w:noProof/>
          <w:lang w:val="nl-NL"/>
        </w:rPr>
      </w:pPr>
    </w:p>
    <w:p w:rsidR="00ED5017" w:rsidRPr="00ED5017" w:rsidRDefault="00ED5017" w:rsidP="00ED5017">
      <w:pPr>
        <w:pStyle w:val="ListParagraph"/>
        <w:numPr>
          <w:ilvl w:val="0"/>
          <w:numId w:val="20"/>
        </w:numPr>
        <w:spacing w:after="0"/>
        <w:rPr>
          <w:noProof/>
          <w:lang w:val="nl-NL"/>
        </w:rPr>
      </w:pPr>
      <w:r w:rsidRPr="00ED5017">
        <w:rPr>
          <w:noProof/>
          <w:lang w:val="nl-NL"/>
        </w:rPr>
        <w:t>eenen sack met boeckweijt</w:t>
      </w:r>
    </w:p>
    <w:p w:rsidR="00ED5017" w:rsidRPr="00ED5017" w:rsidRDefault="00ED5017" w:rsidP="00ED5017">
      <w:pPr>
        <w:pStyle w:val="ListParagraph"/>
        <w:numPr>
          <w:ilvl w:val="0"/>
          <w:numId w:val="20"/>
        </w:numPr>
        <w:spacing w:after="0"/>
        <w:rPr>
          <w:noProof/>
          <w:lang w:val="nl-NL"/>
        </w:rPr>
      </w:pPr>
      <w:r w:rsidRPr="00ED5017">
        <w:rPr>
          <w:noProof/>
          <w:lang w:val="nl-NL"/>
        </w:rPr>
        <w:t>een mud boeckweijts</w:t>
      </w:r>
    </w:p>
    <w:p w:rsidR="00ED5017" w:rsidRPr="00ED5017" w:rsidRDefault="00ED5017" w:rsidP="00ED5017">
      <w:pPr>
        <w:pStyle w:val="ListParagraph"/>
        <w:numPr>
          <w:ilvl w:val="0"/>
          <w:numId w:val="20"/>
        </w:numPr>
        <w:spacing w:after="0"/>
        <w:rPr>
          <w:noProof/>
          <w:lang w:val="nl-NL"/>
        </w:rPr>
      </w:pPr>
      <w:r w:rsidRPr="00ED5017">
        <w:rPr>
          <w:noProof/>
          <w:lang w:val="nl-NL"/>
        </w:rPr>
        <w:t>een ton ontrent haf vol rapsaet</w:t>
      </w:r>
    </w:p>
    <w:p w:rsidR="00ED5017" w:rsidRPr="00ED5017" w:rsidRDefault="00ED5017" w:rsidP="00ED5017">
      <w:pPr>
        <w:pStyle w:val="ListParagraph"/>
        <w:numPr>
          <w:ilvl w:val="0"/>
          <w:numId w:val="20"/>
        </w:numPr>
        <w:spacing w:after="0"/>
        <w:rPr>
          <w:noProof/>
          <w:lang w:val="nl-NL"/>
        </w:rPr>
      </w:pPr>
      <w:r w:rsidRPr="00ED5017">
        <w:rPr>
          <w:noProof/>
          <w:lang w:val="nl-NL"/>
        </w:rPr>
        <w:t>een hopken hoppen</w:t>
      </w:r>
    </w:p>
    <w:p w:rsidR="00ED5017" w:rsidRPr="00ED5017" w:rsidRDefault="00ED5017" w:rsidP="00ED5017">
      <w:pPr>
        <w:pStyle w:val="ListParagraph"/>
        <w:numPr>
          <w:ilvl w:val="0"/>
          <w:numId w:val="20"/>
        </w:numPr>
        <w:spacing w:after="0"/>
        <w:rPr>
          <w:noProof/>
          <w:lang w:val="nl-NL"/>
        </w:rPr>
      </w:pPr>
      <w:r w:rsidRPr="00ED5017">
        <w:rPr>
          <w:noProof/>
          <w:lang w:val="nl-NL"/>
        </w:rPr>
        <w:t>eenen sack met speureij saet</w:t>
      </w:r>
    </w:p>
    <w:p w:rsidR="00ED5017" w:rsidRDefault="00ED5017" w:rsidP="00B348F0">
      <w:pPr>
        <w:spacing w:after="0"/>
        <w:rPr>
          <w:b/>
          <w:noProof/>
          <w:lang w:val="nl-NL"/>
        </w:rPr>
      </w:pPr>
    </w:p>
    <w:p w:rsidR="00497321" w:rsidRDefault="00497321" w:rsidP="00B348F0">
      <w:pPr>
        <w:spacing w:after="0"/>
      </w:pPr>
      <w:r>
        <w:t>O</w:t>
      </w:r>
      <w:r w:rsidRPr="001231CD">
        <w:t xml:space="preserve">p 8 juli 1694 </w:t>
      </w:r>
      <w:r>
        <w:t>werd gewas</w:t>
      </w:r>
      <w:r w:rsidR="008F1BAD">
        <w:t xml:space="preserve"> </w:t>
      </w:r>
      <w:r>
        <w:t>verkocht:</w:t>
      </w:r>
    </w:p>
    <w:p w:rsidR="00497321" w:rsidRDefault="00497321" w:rsidP="00B348F0">
      <w:pPr>
        <w:spacing w:after="0"/>
      </w:pPr>
    </w:p>
    <w:p w:rsidR="008F1BAD" w:rsidRDefault="00497321" w:rsidP="00B348F0">
      <w:pPr>
        <w:pStyle w:val="ListParagraph"/>
        <w:numPr>
          <w:ilvl w:val="0"/>
          <w:numId w:val="10"/>
        </w:numPr>
        <w:spacing w:after="0"/>
      </w:pPr>
      <w:r>
        <w:t xml:space="preserve">rogge </w:t>
      </w:r>
      <w:r w:rsidR="008F1BAD">
        <w:tab/>
      </w:r>
      <w:r w:rsidR="008F1BAD">
        <w:tab/>
      </w:r>
      <w:r w:rsidR="008F1BAD">
        <w:tab/>
      </w:r>
      <w:r w:rsidR="008F1BAD">
        <w:tab/>
        <w:t>149-0-0</w:t>
      </w:r>
    </w:p>
    <w:p w:rsidR="008F1BAD" w:rsidRDefault="008F1BAD" w:rsidP="00B348F0">
      <w:pPr>
        <w:pStyle w:val="ListParagraph"/>
        <w:numPr>
          <w:ilvl w:val="0"/>
          <w:numId w:val="10"/>
        </w:numPr>
        <w:spacing w:after="0"/>
      </w:pPr>
      <w:r>
        <w:t>boekweit</w:t>
      </w:r>
      <w:r>
        <w:tab/>
      </w:r>
      <w:r>
        <w:tab/>
      </w:r>
      <w:r>
        <w:tab/>
        <w:t xml:space="preserve">  36-0-0</w:t>
      </w:r>
    </w:p>
    <w:p w:rsidR="008F1BAD" w:rsidRDefault="008F1BAD" w:rsidP="00B348F0">
      <w:pPr>
        <w:pStyle w:val="ListParagraph"/>
        <w:numPr>
          <w:ilvl w:val="0"/>
          <w:numId w:val="10"/>
        </w:numPr>
        <w:spacing w:after="0"/>
      </w:pPr>
      <w:r w:rsidRPr="001231CD">
        <w:t xml:space="preserve">haver </w:t>
      </w:r>
      <w:r>
        <w:tab/>
      </w:r>
      <w:r>
        <w:tab/>
      </w:r>
      <w:r>
        <w:tab/>
      </w:r>
      <w:r>
        <w:tab/>
        <w:t xml:space="preserve">  15-2</w:t>
      </w:r>
      <w:r w:rsidRPr="001231CD">
        <w:t>-0</w:t>
      </w:r>
    </w:p>
    <w:p w:rsidR="008F1BAD" w:rsidRDefault="008F1BAD" w:rsidP="00B348F0">
      <w:pPr>
        <w:pStyle w:val="ListParagraph"/>
        <w:numPr>
          <w:ilvl w:val="0"/>
          <w:numId w:val="10"/>
        </w:numPr>
        <w:spacing w:after="0"/>
      </w:pPr>
      <w:r>
        <w:t>raapzaad</w:t>
      </w:r>
      <w:r>
        <w:tab/>
      </w:r>
      <w:r>
        <w:tab/>
      </w:r>
      <w:r>
        <w:tab/>
        <w:t xml:space="preserve">   4-18-0</w:t>
      </w:r>
    </w:p>
    <w:p w:rsidR="008F1BAD" w:rsidRDefault="00497321" w:rsidP="00B348F0">
      <w:pPr>
        <w:pStyle w:val="ListParagraph"/>
        <w:numPr>
          <w:ilvl w:val="0"/>
          <w:numId w:val="10"/>
        </w:numPr>
        <w:spacing w:after="0"/>
      </w:pPr>
      <w:r w:rsidRPr="001231CD">
        <w:t>soosperijsaet</w:t>
      </w:r>
      <w:r w:rsidR="006A2BD0">
        <w:tab/>
      </w:r>
      <w:r w:rsidR="006A2BD0">
        <w:tab/>
      </w:r>
      <w:r w:rsidRPr="001231CD">
        <w:t> </w:t>
      </w:r>
      <w:r w:rsidR="008F1BAD">
        <w:tab/>
        <w:t xml:space="preserve">   </w:t>
      </w:r>
      <w:r w:rsidR="006A2BD0">
        <w:t xml:space="preserve"> </w:t>
      </w:r>
      <w:r w:rsidRPr="001231CD">
        <w:t>4- 5-0</w:t>
      </w:r>
    </w:p>
    <w:p w:rsidR="008F1BAD" w:rsidRDefault="008F1BAD" w:rsidP="00B348F0">
      <w:pPr>
        <w:pStyle w:val="ListParagraph"/>
        <w:numPr>
          <w:ilvl w:val="0"/>
          <w:numId w:val="10"/>
        </w:numPr>
        <w:spacing w:after="0"/>
      </w:pPr>
      <w:r w:rsidRPr="001231CD">
        <w:t>erwet</w:t>
      </w:r>
      <w:r>
        <w:t>ten en</w:t>
      </w:r>
      <w:r w:rsidRPr="001231CD">
        <w:t xml:space="preserve"> vlas    </w:t>
      </w:r>
      <w:r>
        <w:tab/>
      </w:r>
      <w:r>
        <w:tab/>
        <w:t xml:space="preserve">   </w:t>
      </w:r>
      <w:r w:rsidRPr="001231CD">
        <w:t>4-10-0</w:t>
      </w:r>
    </w:p>
    <w:p w:rsidR="00497321" w:rsidRDefault="00497321" w:rsidP="00B348F0">
      <w:pPr>
        <w:pStyle w:val="ListParagraph"/>
        <w:numPr>
          <w:ilvl w:val="0"/>
          <w:numId w:val="10"/>
        </w:numPr>
        <w:spacing w:after="0"/>
      </w:pPr>
      <w:r w:rsidRPr="001231CD">
        <w:t xml:space="preserve">hop </w:t>
      </w:r>
      <w:r w:rsidR="008F1BAD">
        <w:tab/>
      </w:r>
      <w:r w:rsidR="008F1BAD">
        <w:tab/>
      </w:r>
      <w:r w:rsidR="008F1BAD">
        <w:tab/>
      </w:r>
      <w:r w:rsidR="008F1BAD">
        <w:tab/>
        <w:t xml:space="preserve">    </w:t>
      </w:r>
      <w:r w:rsidRPr="001231CD">
        <w:t>4- 0-0</w:t>
      </w:r>
      <w:r w:rsidRPr="001231CD">
        <w:br/>
      </w:r>
    </w:p>
    <w:p w:rsidR="00762427" w:rsidRPr="00762427" w:rsidRDefault="00762427" w:rsidP="00B348F0">
      <w:pPr>
        <w:spacing w:after="0"/>
        <w:rPr>
          <w:b/>
        </w:rPr>
      </w:pPr>
    </w:p>
    <w:p w:rsidR="00503EED" w:rsidRDefault="00762427" w:rsidP="00B348F0">
      <w:pPr>
        <w:tabs>
          <w:tab w:val="left" w:pos="-1440"/>
          <w:tab w:val="left" w:pos="-720"/>
        </w:tabs>
        <w:suppressAutoHyphens/>
        <w:spacing w:after="0"/>
        <w:rPr>
          <w:rFonts w:cs="Arial"/>
          <w:noProof/>
          <w:spacing w:val="-3"/>
        </w:rPr>
      </w:pPr>
      <w:r>
        <w:rPr>
          <w:rFonts w:cs="Arial"/>
          <w:noProof/>
          <w:spacing w:val="-3"/>
        </w:rPr>
        <w:t xml:space="preserve">Bij een deling </w:t>
      </w:r>
      <w:r w:rsidR="00503EED">
        <w:rPr>
          <w:rFonts w:cs="Arial"/>
          <w:noProof/>
          <w:spacing w:val="-3"/>
        </w:rPr>
        <w:t xml:space="preserve">op </w:t>
      </w:r>
      <w:r w:rsidRPr="001231CD">
        <w:rPr>
          <w:rFonts w:cs="Arial"/>
          <w:noProof/>
          <w:spacing w:val="-3"/>
        </w:rPr>
        <w:t xml:space="preserve">24-7-1669 </w:t>
      </w:r>
      <w:r w:rsidR="00503EED">
        <w:rPr>
          <w:rFonts w:cs="Arial"/>
          <w:noProof/>
          <w:spacing w:val="-3"/>
        </w:rPr>
        <w:t>was er sprake van:  '</w:t>
      </w:r>
      <w:r w:rsidRPr="001231CD">
        <w:rPr>
          <w:rFonts w:cs="Arial"/>
          <w:noProof/>
          <w:spacing w:val="-3"/>
        </w:rPr>
        <w:t>de granen alsnog in de velden sijnde, so haver gerst, boekweit als anderszins</w:t>
      </w:r>
      <w:r w:rsidR="00503EED">
        <w:rPr>
          <w:rFonts w:cs="Arial"/>
          <w:noProof/>
          <w:spacing w:val="-3"/>
        </w:rPr>
        <w:t>'.</w:t>
      </w:r>
    </w:p>
    <w:p w:rsidR="00762427" w:rsidRDefault="00762427" w:rsidP="00B348F0">
      <w:pPr>
        <w:spacing w:after="0"/>
        <w:rPr>
          <w:b/>
          <w:noProof/>
          <w:lang w:val="nl-NL"/>
        </w:rPr>
      </w:pPr>
    </w:p>
    <w:p w:rsidR="002623D7" w:rsidRDefault="002623D7" w:rsidP="00B348F0">
      <w:pPr>
        <w:spacing w:after="0"/>
        <w:rPr>
          <w:rFonts w:eastAsia="Calibri" w:cs="Times New Roman"/>
          <w:noProof/>
          <w:lang w:val="nl-NL"/>
        </w:rPr>
      </w:pPr>
      <w:r>
        <w:rPr>
          <w:rFonts w:eastAsia="Calibri" w:cs="Times New Roman"/>
          <w:noProof/>
          <w:lang w:val="nl-NL"/>
        </w:rPr>
        <w:t>Op 11-7-1714 had hagel in Veghel schade toegebracht aan '</w:t>
      </w:r>
      <w:r w:rsidR="00F13B5E" w:rsidRPr="001231CD">
        <w:rPr>
          <w:rFonts w:eastAsia="Calibri" w:cs="Times New Roman"/>
          <w:noProof/>
          <w:lang w:val="nl-NL"/>
        </w:rPr>
        <w:t>het somergraen bestaende in boeckweijt, haver, vlas ende andere somergewassen</w:t>
      </w:r>
      <w:r>
        <w:rPr>
          <w:rFonts w:eastAsia="Calibri" w:cs="Times New Roman"/>
          <w:noProof/>
          <w:lang w:val="nl-NL"/>
        </w:rPr>
        <w:t>'.</w:t>
      </w:r>
    </w:p>
    <w:p w:rsidR="00762427" w:rsidRDefault="00762427" w:rsidP="00B348F0">
      <w:pPr>
        <w:spacing w:after="0"/>
        <w:rPr>
          <w:b/>
          <w:noProof/>
          <w:lang w:val="nl-NL"/>
        </w:rPr>
      </w:pPr>
    </w:p>
    <w:p w:rsidR="002623D7" w:rsidRDefault="002623D7" w:rsidP="00B348F0">
      <w:pPr>
        <w:spacing w:after="0"/>
        <w:rPr>
          <w:b/>
          <w:noProof/>
          <w:lang w:val="nl-NL"/>
        </w:rPr>
      </w:pPr>
    </w:p>
    <w:p w:rsidR="008F1BAD" w:rsidRDefault="008F1BAD" w:rsidP="00B348F0">
      <w:pPr>
        <w:spacing w:after="0"/>
      </w:pPr>
      <w:r>
        <w:t xml:space="preserve">Een andere verkoop van gewas op </w:t>
      </w:r>
      <w:r w:rsidRPr="001231CD">
        <w:t>1 juli 1734:</w:t>
      </w:r>
      <w:r w:rsidRPr="001231CD">
        <w:br/>
      </w:r>
    </w:p>
    <w:p w:rsidR="008F1BAD" w:rsidRDefault="008F1BAD" w:rsidP="00B348F0">
      <w:pPr>
        <w:pStyle w:val="ListParagraph"/>
        <w:numPr>
          <w:ilvl w:val="0"/>
          <w:numId w:val="10"/>
        </w:numPr>
        <w:spacing w:after="0"/>
      </w:pPr>
      <w:r w:rsidRPr="001231CD">
        <w:t xml:space="preserve">rogge </w:t>
      </w:r>
      <w:r>
        <w:tab/>
      </w:r>
      <w:r>
        <w:tab/>
      </w:r>
      <w:r>
        <w:tab/>
      </w:r>
      <w:r>
        <w:tab/>
      </w:r>
      <w:r w:rsidRPr="001231CD">
        <w:t>55-16-0</w:t>
      </w:r>
    </w:p>
    <w:p w:rsidR="008F1BAD" w:rsidRPr="001231CD" w:rsidRDefault="008F1BAD" w:rsidP="00B348F0">
      <w:pPr>
        <w:pStyle w:val="ListParagraph"/>
        <w:numPr>
          <w:ilvl w:val="0"/>
          <w:numId w:val="10"/>
        </w:numPr>
        <w:spacing w:after="0"/>
      </w:pPr>
      <w:r w:rsidRPr="001231CD">
        <w:t xml:space="preserve">vlas </w:t>
      </w:r>
      <w:r>
        <w:tab/>
      </w:r>
      <w:r>
        <w:tab/>
      </w:r>
      <w:r>
        <w:tab/>
      </w:r>
      <w:r>
        <w:tab/>
      </w:r>
      <w:r w:rsidRPr="001231CD">
        <w:t xml:space="preserve">13-16-0 </w:t>
      </w:r>
    </w:p>
    <w:p w:rsidR="008F1BAD" w:rsidRDefault="008F1BAD" w:rsidP="00B348F0">
      <w:pPr>
        <w:spacing w:after="0"/>
      </w:pPr>
    </w:p>
    <w:p w:rsidR="008F1BAD" w:rsidRDefault="008F1BAD" w:rsidP="00B348F0">
      <w:pPr>
        <w:pStyle w:val="ListParagraph"/>
        <w:spacing w:after="0"/>
        <w:ind w:left="0"/>
      </w:pPr>
      <w:r>
        <w:t xml:space="preserve">Een inventaris van </w:t>
      </w:r>
      <w:r w:rsidRPr="001231CD">
        <w:t xml:space="preserve">13 oktober 1774 </w:t>
      </w:r>
      <w:r>
        <w:t>vermeldt:</w:t>
      </w:r>
    </w:p>
    <w:p w:rsidR="008F1BAD" w:rsidRDefault="008F1BAD" w:rsidP="00B348F0">
      <w:pPr>
        <w:pStyle w:val="ListParagraph"/>
        <w:spacing w:after="0"/>
        <w:ind w:left="0"/>
      </w:pPr>
    </w:p>
    <w:p w:rsidR="008F1BAD" w:rsidRDefault="008F1BAD" w:rsidP="00B348F0">
      <w:pPr>
        <w:pStyle w:val="ListParagraph"/>
        <w:numPr>
          <w:ilvl w:val="0"/>
          <w:numId w:val="13"/>
        </w:numPr>
        <w:spacing w:after="0"/>
      </w:pPr>
      <w:r w:rsidRPr="001231CD">
        <w:t>kooren</w:t>
      </w:r>
    </w:p>
    <w:p w:rsidR="008F1BAD" w:rsidRDefault="008F1BAD" w:rsidP="00B348F0">
      <w:pPr>
        <w:pStyle w:val="ListParagraph"/>
        <w:numPr>
          <w:ilvl w:val="0"/>
          <w:numId w:val="13"/>
        </w:numPr>
        <w:spacing w:after="0"/>
      </w:pPr>
      <w:r w:rsidRPr="001231CD">
        <w:t xml:space="preserve">havere </w:t>
      </w:r>
    </w:p>
    <w:p w:rsidR="008F1BAD" w:rsidRDefault="008F1BAD" w:rsidP="00B348F0">
      <w:pPr>
        <w:pStyle w:val="ListParagraph"/>
        <w:numPr>
          <w:ilvl w:val="0"/>
          <w:numId w:val="13"/>
        </w:numPr>
        <w:spacing w:after="0"/>
      </w:pPr>
      <w:r>
        <w:t>leijnsaet</w:t>
      </w:r>
    </w:p>
    <w:p w:rsidR="008F1BAD" w:rsidRDefault="008F1BAD" w:rsidP="00B348F0">
      <w:pPr>
        <w:pStyle w:val="ListParagraph"/>
        <w:numPr>
          <w:ilvl w:val="0"/>
          <w:numId w:val="13"/>
        </w:numPr>
        <w:spacing w:after="0"/>
      </w:pPr>
      <w:r>
        <w:t>boonen, erten en groensaet</w:t>
      </w:r>
    </w:p>
    <w:p w:rsidR="008F1BAD" w:rsidRDefault="008F1BAD" w:rsidP="00B348F0">
      <w:pPr>
        <w:pStyle w:val="ListParagraph"/>
        <w:numPr>
          <w:ilvl w:val="0"/>
          <w:numId w:val="13"/>
        </w:numPr>
        <w:spacing w:after="0"/>
      </w:pPr>
      <w:r>
        <w:t>vlas</w:t>
      </w:r>
    </w:p>
    <w:p w:rsidR="008F1BAD" w:rsidRPr="001231CD" w:rsidRDefault="008F1BAD" w:rsidP="00B348F0">
      <w:pPr>
        <w:pStyle w:val="ListParagraph"/>
        <w:numPr>
          <w:ilvl w:val="0"/>
          <w:numId w:val="13"/>
        </w:numPr>
        <w:spacing w:after="0"/>
      </w:pPr>
      <w:r w:rsidRPr="001231CD">
        <w:t>aartappelen</w:t>
      </w:r>
      <w:r w:rsidRPr="001231CD">
        <w:br/>
      </w:r>
    </w:p>
    <w:p w:rsidR="008F1BAD" w:rsidRDefault="008F1BAD" w:rsidP="00B348F0">
      <w:pPr>
        <w:spacing w:after="0"/>
        <w:rPr>
          <w:b/>
          <w:noProof/>
          <w:lang w:val="nl-NL"/>
        </w:rPr>
      </w:pPr>
    </w:p>
    <w:p w:rsidR="00F13B5E" w:rsidRDefault="002623D7" w:rsidP="00B348F0">
      <w:p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Op 6-3-1806 verklaarde </w:t>
      </w:r>
      <w:r w:rsidR="00F13B5E" w:rsidRPr="001231CD">
        <w:rPr>
          <w:rFonts w:cs="Arial"/>
          <w:noProof/>
          <w:color w:val="0D0D0D"/>
          <w:spacing w:val="-3"/>
          <w:lang w:val="nl-NL"/>
        </w:rPr>
        <w:t xml:space="preserve">het gemeentebestuur </w:t>
      </w:r>
      <w:r>
        <w:rPr>
          <w:rFonts w:cs="Arial"/>
          <w:noProof/>
          <w:color w:val="0D0D0D"/>
          <w:spacing w:val="-3"/>
          <w:lang w:val="nl-NL"/>
        </w:rPr>
        <w:t>van Veghel:</w:t>
      </w:r>
    </w:p>
    <w:p w:rsidR="002623D7" w:rsidRPr="001231CD" w:rsidRDefault="002623D7" w:rsidP="00B348F0">
      <w:pPr>
        <w:tabs>
          <w:tab w:val="left" w:pos="-1440"/>
          <w:tab w:val="left" w:pos="-720"/>
        </w:tabs>
        <w:suppressAutoHyphens/>
        <w:spacing w:after="0"/>
        <w:rPr>
          <w:rFonts w:cs="Arial"/>
          <w:noProof/>
          <w:color w:val="0D0D0D"/>
          <w:spacing w:val="-3"/>
          <w:lang w:val="nl-NL"/>
        </w:rPr>
      </w:pPr>
    </w:p>
    <w:p w:rsidR="00F13B5E" w:rsidRPr="001231CD" w:rsidRDefault="002623D7" w:rsidP="00B348F0">
      <w:pPr>
        <w:pStyle w:val="ListParagraph"/>
        <w:numPr>
          <w:ilvl w:val="0"/>
          <w:numId w:val="3"/>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De product</w:t>
      </w:r>
      <w:r w:rsidR="00F13B5E" w:rsidRPr="001231CD">
        <w:rPr>
          <w:rFonts w:cs="Arial"/>
          <w:noProof/>
          <w:color w:val="0D0D0D"/>
          <w:spacing w:val="-3"/>
          <w:lang w:val="nl-NL"/>
        </w:rPr>
        <w:t xml:space="preserve">en bestaan voornamelijk uit rogge, boekwyt, haver en garst, wortelen, aardappels en dergelijke veldvrugten, </w:t>
      </w:r>
    </w:p>
    <w:p w:rsidR="00F13B5E" w:rsidRPr="001231CD" w:rsidRDefault="00F13B5E" w:rsidP="00B348F0">
      <w:pPr>
        <w:pStyle w:val="ListParagraph"/>
        <w:numPr>
          <w:ilvl w:val="0"/>
          <w:numId w:val="3"/>
        </w:numPr>
        <w:tabs>
          <w:tab w:val="left" w:pos="-1440"/>
          <w:tab w:val="left" w:pos="-720"/>
        </w:tabs>
        <w:suppressAutoHyphens/>
        <w:spacing w:after="0"/>
        <w:rPr>
          <w:rFonts w:cs="Arial"/>
          <w:noProof/>
          <w:color w:val="0D0D0D"/>
          <w:spacing w:val="-3"/>
          <w:lang w:val="nl-NL"/>
        </w:rPr>
      </w:pPr>
      <w:r w:rsidRPr="001231CD">
        <w:rPr>
          <w:rFonts w:cs="Arial"/>
          <w:noProof/>
          <w:color w:val="0D0D0D"/>
          <w:spacing w:val="-3"/>
          <w:lang w:val="nl-NL"/>
        </w:rPr>
        <w:t>ook eenig vlas, doch dit word alleen op de beste gronden door zwaare kostbaare mesting voorbereid, slegs om de 6 à 7 jaren, op het korst genomen, ééns geteeld, en levert derhalve voer de behoeften dezer plaats in verre na niet genoeg op, waarom Hollans en Brabans vlas in dezelve zo algemeen in gebruik is</w:t>
      </w:r>
    </w:p>
    <w:p w:rsidR="00F13B5E" w:rsidRPr="001231CD" w:rsidRDefault="00F13B5E" w:rsidP="00B348F0">
      <w:pPr>
        <w:pStyle w:val="ListParagraph"/>
        <w:numPr>
          <w:ilvl w:val="0"/>
          <w:numId w:val="3"/>
        </w:numPr>
        <w:tabs>
          <w:tab w:val="left" w:pos="-1440"/>
          <w:tab w:val="left" w:pos="-720"/>
        </w:tabs>
        <w:suppressAutoHyphens/>
        <w:spacing w:after="0"/>
        <w:rPr>
          <w:rFonts w:cs="Arial"/>
          <w:noProof/>
          <w:color w:val="0D0D0D"/>
          <w:spacing w:val="-3"/>
          <w:lang w:val="nl-NL"/>
        </w:rPr>
      </w:pPr>
      <w:r w:rsidRPr="001231CD">
        <w:rPr>
          <w:rFonts w:cs="Arial"/>
          <w:noProof/>
          <w:color w:val="0D0D0D"/>
          <w:spacing w:val="-3"/>
          <w:lang w:val="nl-NL"/>
        </w:rPr>
        <w:t>tarwe, hop en soortgelyke meest winstgevende vrugten, een goede vette en vrugtbare grond vereisende, word op onzen schralen zandgrond niet geteeld</w:t>
      </w:r>
    </w:p>
    <w:p w:rsidR="00F13B5E" w:rsidRDefault="00F13B5E" w:rsidP="00B348F0">
      <w:pPr>
        <w:spacing w:after="0"/>
        <w:rPr>
          <w:b/>
          <w:noProof/>
          <w:lang w:val="nl-NL"/>
        </w:rPr>
      </w:pPr>
    </w:p>
    <w:p w:rsidR="007B23D3" w:rsidRDefault="007B23D3" w:rsidP="00B348F0">
      <w:pPr>
        <w:spacing w:after="0"/>
        <w:rPr>
          <w:b/>
          <w:noProof/>
          <w:lang w:val="nl-NL"/>
        </w:rPr>
      </w:pPr>
    </w:p>
    <w:p w:rsidR="00F13B5E" w:rsidRPr="001231CD" w:rsidRDefault="002623D7" w:rsidP="00B348F0">
      <w:pPr>
        <w:tabs>
          <w:tab w:val="left" w:pos="-1440"/>
          <w:tab w:val="left" w:pos="-720"/>
        </w:tabs>
        <w:suppressAutoHyphens/>
        <w:spacing w:after="0"/>
        <w:rPr>
          <w:rFonts w:cs="Arial"/>
          <w:bCs/>
          <w:iCs/>
          <w:noProof/>
          <w:lang w:val="nl-NL"/>
        </w:rPr>
      </w:pPr>
      <w:r>
        <w:rPr>
          <w:rFonts w:cs="Arial"/>
          <w:noProof/>
          <w:color w:val="0D0D0D"/>
          <w:spacing w:val="-3"/>
          <w:lang w:val="nl-NL"/>
        </w:rPr>
        <w:t xml:space="preserve">En </w:t>
      </w:r>
      <w:r>
        <w:rPr>
          <w:rFonts w:cs="Arial"/>
          <w:bCs/>
          <w:iCs/>
          <w:noProof/>
          <w:lang w:val="nl-NL"/>
        </w:rPr>
        <w:t>op 29-6-1808:</w:t>
      </w:r>
    </w:p>
    <w:p w:rsidR="00F13B5E" w:rsidRPr="001231CD" w:rsidRDefault="002623D7" w:rsidP="00B348F0">
      <w:pPr>
        <w:pStyle w:val="ListParagraph"/>
        <w:numPr>
          <w:ilvl w:val="0"/>
          <w:numId w:val="4"/>
        </w:numPr>
        <w:tabs>
          <w:tab w:val="left" w:pos="-1440"/>
          <w:tab w:val="left" w:pos="-720"/>
        </w:tabs>
        <w:suppressAutoHyphens/>
        <w:spacing w:after="0"/>
        <w:rPr>
          <w:rFonts w:cs="Arial"/>
          <w:noProof/>
          <w:color w:val="0D0D0D"/>
          <w:spacing w:val="-3"/>
          <w:lang w:val="nl-NL"/>
        </w:rPr>
      </w:pPr>
      <w:r w:rsidRPr="001231CD">
        <w:rPr>
          <w:rFonts w:cs="Arial"/>
          <w:bCs/>
          <w:iCs/>
          <w:noProof/>
          <w:lang w:val="nl-NL"/>
        </w:rPr>
        <w:t>Dat binnen deze</w:t>
      </w:r>
      <w:r>
        <w:rPr>
          <w:rFonts w:cs="Arial"/>
          <w:bCs/>
          <w:iCs/>
          <w:noProof/>
          <w:lang w:val="nl-NL"/>
        </w:rPr>
        <w:t xml:space="preserve"> gemeente circa gevonden worden </w:t>
      </w:r>
      <w:r w:rsidR="00F13B5E" w:rsidRPr="001231CD">
        <w:rPr>
          <w:rFonts w:cs="Arial"/>
          <w:noProof/>
          <w:color w:val="0D0D0D"/>
          <w:spacing w:val="-3"/>
          <w:lang w:val="nl-NL"/>
        </w:rPr>
        <w:t>848 morgen teel of boulanden, waar op de roggen, boekwyt, haver, gerst, erwten, aardappelen en wortels doorgaans best, en tarwe, bonen, vlas, raapzaad, kool minder gelukken geteeld word.</w:t>
      </w:r>
    </w:p>
    <w:p w:rsidR="00F13B5E" w:rsidRDefault="00F13B5E" w:rsidP="00B348F0">
      <w:pPr>
        <w:spacing w:after="0"/>
        <w:rPr>
          <w:b/>
          <w:noProof/>
          <w:lang w:val="nl-NL"/>
        </w:rPr>
      </w:pPr>
    </w:p>
    <w:p w:rsidR="007B23D3" w:rsidRDefault="007B23D3" w:rsidP="00B348F0">
      <w:pPr>
        <w:spacing w:after="0"/>
        <w:rPr>
          <w:b/>
          <w:noProof/>
          <w:lang w:val="nl-NL"/>
        </w:rPr>
      </w:pPr>
    </w:p>
    <w:p w:rsidR="00363062" w:rsidRDefault="00363062" w:rsidP="00363062">
      <w:pPr>
        <w:spacing w:after="0"/>
        <w:rPr>
          <w:noProof/>
          <w:lang w:val="nl-NL"/>
        </w:rPr>
      </w:pPr>
      <w:r w:rsidRPr="009643B2">
        <w:rPr>
          <w:noProof/>
          <w:lang w:val="nl-NL"/>
        </w:rPr>
        <w:t xml:space="preserve">Frank. C. Meijneke, </w:t>
      </w:r>
      <w:r w:rsidRPr="009643B2">
        <w:rPr>
          <w:i/>
          <w:noProof/>
          <w:lang w:val="nl-NL"/>
        </w:rPr>
        <w:t>Op reis door de Meierij met Stephanus Hanewinckel. Voettochten en bespiegelingen van een dominee, 1789-1850</w:t>
      </w:r>
      <w:r>
        <w:rPr>
          <w:noProof/>
          <w:lang w:val="nl-NL"/>
        </w:rPr>
        <w:t xml:space="preserve"> (Tilburg 2009) 296-297, vemeldt voor de situatie rond 1800 in de Meierij:</w:t>
      </w:r>
    </w:p>
    <w:p w:rsidR="00363062" w:rsidRDefault="00363062" w:rsidP="00363062">
      <w:pPr>
        <w:spacing w:after="0"/>
        <w:rPr>
          <w:noProof/>
          <w:lang w:val="nl-NL"/>
        </w:rPr>
      </w:pPr>
    </w:p>
    <w:p w:rsidR="00363062" w:rsidRDefault="00363062" w:rsidP="00363062">
      <w:pPr>
        <w:spacing w:after="0"/>
        <w:ind w:left="720"/>
        <w:rPr>
          <w:noProof/>
          <w:lang w:val="nl-NL"/>
        </w:rPr>
      </w:pPr>
      <w:r>
        <w:rPr>
          <w:noProof/>
          <w:lang w:val="nl-NL"/>
        </w:rPr>
        <w:lastRenderedPageBreak/>
        <w:t xml:space="preserve">De graanen die hier geteeld worden, zijn voornaamelijk: rog, boekweit, verschillende soorten van haver, eeve (een soort van zeer ligte haver, die op zandige gronden, waar andere niet groeiën wil, zeer wel voord wil, en even daaröm zeer veel in de dorsten streeken van Kempenland gezaaid wordt); men vind er minder gerst, weinig tarwe, spelt en gierst. Ik zag in de Majorij een gewas, kermil aldaar genoemd, hebbende bijna zaad als tuinkers, het geen zeer goeden olie oplevert. </w:t>
      </w:r>
    </w:p>
    <w:p w:rsidR="00363062" w:rsidRDefault="00363062" w:rsidP="00363062">
      <w:pPr>
        <w:spacing w:after="0"/>
        <w:rPr>
          <w:noProof/>
          <w:lang w:val="nl-NL"/>
        </w:rPr>
      </w:pPr>
    </w:p>
    <w:p w:rsidR="00363062" w:rsidRDefault="00363062" w:rsidP="00363062">
      <w:pPr>
        <w:spacing w:after="0"/>
        <w:ind w:left="720"/>
        <w:rPr>
          <w:noProof/>
          <w:lang w:val="nl-NL"/>
        </w:rPr>
      </w:pPr>
      <w:r>
        <w:rPr>
          <w:noProof/>
          <w:lang w:val="nl-NL"/>
        </w:rPr>
        <w:t xml:space="preserve">Ik vond hier verder: hennip, vlas, spurrie, een allergezondst voedsel voor koeiën; knollen, peeën of geele wortelen, waarvan sommige luiden hier eenen seer lekkeren en gezonden sijroop bereiden; knol- en sloor- of koolzaad voor olie; erweten, roode en witte koolen, en op eenige dorpen hop. Vooräl ziet men hier veelërlei soorten van aardäppelen, als: ronde, lange, gladde, hobbelige, roode, wiite, geele, grijze, bonte, paarse, zwarte, groote Americaansche of voeder-aardäppelen (in de Majorij Roomsche of varkens- ook wel wilde- aardäppelen genoemd) en de  </w:t>
      </w:r>
      <w:r w:rsidRPr="00621118">
        <w:rPr>
          <w:i/>
          <w:noProof/>
          <w:lang w:val="nl-NL"/>
        </w:rPr>
        <w:t>conglomerated</w:t>
      </w:r>
      <w:r>
        <w:rPr>
          <w:noProof/>
          <w:lang w:val="nl-NL"/>
        </w:rPr>
        <w:t xml:space="preserve"> of </w:t>
      </w:r>
      <w:r w:rsidRPr="00621118">
        <w:rPr>
          <w:i/>
          <w:noProof/>
          <w:lang w:val="nl-NL"/>
        </w:rPr>
        <w:t>Bertfortshire potatoes</w:t>
      </w:r>
      <w:r>
        <w:rPr>
          <w:noProof/>
          <w:lang w:val="nl-NL"/>
        </w:rPr>
        <w:t>, die men hier Englschen noemt. Elk Majorijënaar, hij zij zoo arm als maar mogelijk is, plant nogthands een plekjen met aardäppelen, want men kan hier dit gewas veel minder dan het brood missen. Eindelijk vond ik op enkele plaatzen de bekende schaarsheid- of mangelwortel, waarvan men, behalve dat zij goed voedsel voor de beesten oplevert, ook suiker kan bereiden.</w:t>
      </w:r>
    </w:p>
    <w:p w:rsidR="00363062" w:rsidRDefault="00363062" w:rsidP="00363062">
      <w:pPr>
        <w:spacing w:after="0"/>
        <w:rPr>
          <w:noProof/>
          <w:lang w:val="nl-NL"/>
        </w:rPr>
      </w:pPr>
    </w:p>
    <w:p w:rsidR="00363062" w:rsidRDefault="00363062" w:rsidP="00B348F0">
      <w:pPr>
        <w:spacing w:after="0"/>
        <w:rPr>
          <w:b/>
          <w:noProof/>
          <w:lang w:val="nl-NL"/>
        </w:rPr>
      </w:pPr>
    </w:p>
    <w:p w:rsidR="00151A44" w:rsidRDefault="00151A44" w:rsidP="00B348F0">
      <w:pPr>
        <w:spacing w:after="0"/>
        <w:rPr>
          <w:b/>
          <w:noProof/>
          <w:lang w:val="nl-NL"/>
        </w:rPr>
      </w:pPr>
    </w:p>
    <w:p w:rsidR="007B23D3" w:rsidRPr="007B23D3" w:rsidRDefault="007B23D3" w:rsidP="00B348F0">
      <w:pPr>
        <w:spacing w:after="0"/>
        <w:rPr>
          <w:b/>
          <w:noProof/>
          <w:sz w:val="28"/>
          <w:szCs w:val="28"/>
          <w:lang w:val="nl-NL"/>
        </w:rPr>
      </w:pPr>
      <w:r w:rsidRPr="007B23D3">
        <w:rPr>
          <w:b/>
          <w:noProof/>
          <w:sz w:val="28"/>
          <w:szCs w:val="28"/>
          <w:lang w:val="nl-NL"/>
        </w:rPr>
        <w:t>Enkele gewassen nader toegelicht</w:t>
      </w:r>
    </w:p>
    <w:p w:rsidR="007B23D3" w:rsidRDefault="007B23D3" w:rsidP="00B348F0">
      <w:pPr>
        <w:spacing w:after="0"/>
        <w:rPr>
          <w:b/>
          <w:noProof/>
          <w:lang w:val="nl-NL"/>
        </w:rPr>
      </w:pPr>
    </w:p>
    <w:p w:rsidR="002623D7" w:rsidRPr="007B23D3" w:rsidRDefault="002623D7" w:rsidP="00B348F0">
      <w:pPr>
        <w:spacing w:after="0"/>
        <w:rPr>
          <w:b/>
          <w:noProof/>
          <w:sz w:val="28"/>
          <w:szCs w:val="28"/>
          <w:lang w:val="nl-NL"/>
        </w:rPr>
      </w:pPr>
      <w:r w:rsidRPr="007B23D3">
        <w:rPr>
          <w:b/>
          <w:noProof/>
          <w:sz w:val="28"/>
          <w:szCs w:val="28"/>
          <w:lang w:val="nl-NL"/>
        </w:rPr>
        <w:t>Vlas</w:t>
      </w:r>
    </w:p>
    <w:p w:rsidR="002623D7" w:rsidRDefault="002623D7" w:rsidP="00B348F0">
      <w:pPr>
        <w:spacing w:after="0"/>
        <w:rPr>
          <w:b/>
          <w:noProof/>
          <w:lang w:val="nl-NL"/>
        </w:rPr>
      </w:pPr>
    </w:p>
    <w:p w:rsidR="002623D7" w:rsidRPr="00497321" w:rsidRDefault="002623D7" w:rsidP="00B348F0">
      <w:pPr>
        <w:spacing w:after="0"/>
        <w:rPr>
          <w:noProof/>
          <w:lang w:val="nl-NL"/>
        </w:rPr>
      </w:pPr>
      <w:r>
        <w:rPr>
          <w:noProof/>
          <w:lang w:val="nl-NL"/>
        </w:rPr>
        <w:t>Over de vlas</w:t>
      </w:r>
      <w:r w:rsidRPr="001231CD">
        <w:rPr>
          <w:noProof/>
          <w:lang w:val="nl-NL"/>
        </w:rPr>
        <w:t xml:space="preserve">teelt is een apart </w:t>
      </w:r>
      <w:r>
        <w:rPr>
          <w:noProof/>
          <w:lang w:val="nl-NL"/>
        </w:rPr>
        <w:t xml:space="preserve">opstel geschreven. Hieruit: </w:t>
      </w:r>
      <w:r w:rsidRPr="00497321">
        <w:rPr>
          <w:noProof/>
          <w:lang w:val="nl-NL"/>
        </w:rPr>
        <w:t>Vlas werd geteed om de vezels</w:t>
      </w:r>
      <w:r>
        <w:rPr>
          <w:noProof/>
          <w:lang w:val="nl-NL"/>
        </w:rPr>
        <w:t xml:space="preserve"> die in de houtachtige stengels zaten en waar linnen van geweven werd. Van de zaden werd lijnzaad gemaakt. Veel boeren weefden het linnen zelf.</w:t>
      </w:r>
    </w:p>
    <w:p w:rsidR="002623D7" w:rsidRDefault="002623D7" w:rsidP="00B348F0">
      <w:pPr>
        <w:spacing w:after="0"/>
        <w:rPr>
          <w:b/>
          <w:noProof/>
          <w:lang w:val="nl-NL"/>
        </w:rPr>
      </w:pPr>
    </w:p>
    <w:p w:rsidR="002623D7" w:rsidRPr="00C11AB6" w:rsidRDefault="002623D7" w:rsidP="00B348F0">
      <w:pPr>
        <w:spacing w:after="0"/>
        <w:rPr>
          <w:noProof/>
          <w:lang w:val="nl-NL"/>
        </w:rPr>
      </w:pPr>
      <w:r>
        <w:rPr>
          <w:noProof/>
          <w:lang w:val="nl-NL"/>
        </w:rPr>
        <w:t>De oudste aan</w:t>
      </w:r>
      <w:r w:rsidRPr="00C11AB6">
        <w:rPr>
          <w:noProof/>
          <w:lang w:val="nl-NL"/>
        </w:rPr>
        <w:t xml:space="preserve">wijzing </w:t>
      </w:r>
      <w:r>
        <w:rPr>
          <w:noProof/>
          <w:lang w:val="nl-NL"/>
        </w:rPr>
        <w:t>voo</w:t>
      </w:r>
      <w:r w:rsidRPr="00C11AB6">
        <w:rPr>
          <w:noProof/>
          <w:lang w:val="nl-NL"/>
        </w:rPr>
        <w:t xml:space="preserve">r de vlasteelt in Veghel is de vermelding van een perceel genaamd 'die Vlashoff' in Veghel op het Zondveld </w:t>
      </w:r>
      <w:r>
        <w:rPr>
          <w:noProof/>
          <w:lang w:val="nl-NL"/>
        </w:rPr>
        <w:t xml:space="preserve">in 1404 </w:t>
      </w:r>
      <w:r w:rsidRPr="00C11AB6">
        <w:rPr>
          <w:noProof/>
          <w:lang w:val="nl-NL"/>
        </w:rPr>
        <w:t xml:space="preserve">(Cornelissen, </w:t>
      </w:r>
      <w:r w:rsidRPr="00C11AB6">
        <w:rPr>
          <w:i/>
          <w:noProof/>
          <w:lang w:val="nl-NL"/>
        </w:rPr>
        <w:t>Toponiemen Veghel</w:t>
      </w:r>
      <w:r w:rsidRPr="00C11AB6">
        <w:rPr>
          <w:noProof/>
          <w:lang w:val="nl-NL"/>
        </w:rPr>
        <w:t>).</w:t>
      </w:r>
      <w:r>
        <w:rPr>
          <w:noProof/>
          <w:lang w:val="nl-NL"/>
        </w:rPr>
        <w:t xml:space="preserve"> Dit perceel 'd</w:t>
      </w:r>
      <w:r w:rsidRPr="001668C4">
        <w:rPr>
          <w:rFonts w:eastAsia="Calibri" w:cs="Times New Roman"/>
          <w:noProof/>
          <w:lang w:val="nl-NL"/>
        </w:rPr>
        <w:t>en Vlashoff</w:t>
      </w:r>
      <w:r>
        <w:rPr>
          <w:rFonts w:eastAsia="Calibri" w:cs="Times New Roman"/>
          <w:noProof/>
          <w:lang w:val="nl-NL"/>
        </w:rPr>
        <w:t>'</w:t>
      </w:r>
      <w:r w:rsidRPr="001668C4">
        <w:rPr>
          <w:rFonts w:eastAsia="Calibri" w:cs="Times New Roman"/>
          <w:noProof/>
          <w:lang w:val="nl-NL"/>
        </w:rPr>
        <w:t>,</w:t>
      </w:r>
      <w:r w:rsidRPr="00C11AB6">
        <w:rPr>
          <w:rFonts w:eastAsia="Calibri" w:cs="Times New Roman"/>
          <w:noProof/>
          <w:lang w:val="nl-NL"/>
        </w:rPr>
        <w:t xml:space="preserve"> gelegen in Veghel </w:t>
      </w:r>
      <w:r w:rsidRPr="001668C4">
        <w:rPr>
          <w:rFonts w:eastAsia="Calibri" w:cs="Times New Roman"/>
          <w:noProof/>
          <w:lang w:val="nl-NL"/>
        </w:rPr>
        <w:t>op Sontvelt</w:t>
      </w:r>
      <w:r>
        <w:rPr>
          <w:rFonts w:eastAsia="Calibri" w:cs="Times New Roman"/>
          <w:noProof/>
          <w:lang w:val="nl-NL"/>
        </w:rPr>
        <w:t>, wordt ook genoemd op 18 februari 1530.</w:t>
      </w:r>
    </w:p>
    <w:p w:rsidR="002623D7" w:rsidRDefault="002623D7" w:rsidP="00B348F0">
      <w:pPr>
        <w:spacing w:after="0"/>
        <w:rPr>
          <w:noProof/>
          <w:lang w:val="nl-NL"/>
        </w:rPr>
      </w:pPr>
    </w:p>
    <w:p w:rsidR="002623D7" w:rsidRPr="00497321" w:rsidRDefault="002623D7" w:rsidP="00B348F0">
      <w:pPr>
        <w:spacing w:after="0"/>
        <w:rPr>
          <w:noProof/>
          <w:lang w:val="nl-NL"/>
        </w:rPr>
      </w:pPr>
      <w:r w:rsidRPr="00497321">
        <w:rPr>
          <w:noProof/>
          <w:lang w:val="nl-NL"/>
        </w:rPr>
        <w:t>In het begin van de negentiende</w:t>
      </w:r>
      <w:r>
        <w:rPr>
          <w:noProof/>
          <w:lang w:val="nl-NL"/>
        </w:rPr>
        <w:t xml:space="preserve"> eeuw werd in Veghel nog steeds veel vlas geteelt.</w:t>
      </w:r>
    </w:p>
    <w:p w:rsidR="002623D7" w:rsidRDefault="002623D7" w:rsidP="00B348F0">
      <w:pPr>
        <w:spacing w:after="0"/>
        <w:rPr>
          <w:b/>
          <w:noProof/>
          <w:lang w:val="nl-NL"/>
        </w:rPr>
      </w:pPr>
    </w:p>
    <w:p w:rsidR="002623D7" w:rsidRDefault="002623D7" w:rsidP="00B348F0">
      <w:pPr>
        <w:spacing w:after="0"/>
        <w:rPr>
          <w:b/>
          <w:noProof/>
          <w:lang w:val="nl-NL"/>
        </w:rPr>
      </w:pPr>
    </w:p>
    <w:p w:rsidR="006A2BD0" w:rsidRPr="006A2BD0" w:rsidRDefault="007B23D3" w:rsidP="00B348F0">
      <w:pPr>
        <w:spacing w:after="0"/>
        <w:rPr>
          <w:b/>
          <w:noProof/>
          <w:sz w:val="28"/>
          <w:szCs w:val="28"/>
          <w:lang w:val="nl-NL"/>
        </w:rPr>
      </w:pPr>
      <w:r>
        <w:rPr>
          <w:b/>
          <w:noProof/>
          <w:sz w:val="28"/>
          <w:szCs w:val="28"/>
          <w:lang w:val="nl-NL"/>
        </w:rPr>
        <w:t>B</w:t>
      </w:r>
      <w:r w:rsidR="006A2BD0" w:rsidRPr="006A2BD0">
        <w:rPr>
          <w:b/>
          <w:noProof/>
          <w:sz w:val="28"/>
          <w:szCs w:val="28"/>
          <w:lang w:val="nl-NL"/>
        </w:rPr>
        <w:t>oekweit</w:t>
      </w:r>
    </w:p>
    <w:p w:rsidR="006A2BD0" w:rsidRDefault="006A2BD0" w:rsidP="00B348F0">
      <w:pPr>
        <w:spacing w:after="0"/>
        <w:rPr>
          <w:b/>
          <w:noProof/>
          <w:lang w:val="nl-NL"/>
        </w:rPr>
      </w:pPr>
    </w:p>
    <w:p w:rsidR="00762427" w:rsidRDefault="00762427" w:rsidP="00B348F0">
      <w:pPr>
        <w:spacing w:after="0"/>
      </w:pPr>
      <w:r w:rsidRPr="001231CD">
        <w:t xml:space="preserve">Boekweit komt voor vanaf het eind van de 14de, begin 15de eeuw, eerst aarzelend, pas veel later algemeen. </w:t>
      </w:r>
      <w:r>
        <w:t xml:space="preserve">Boekweit wordt in de vijftiende-eeuwse Veghelse pachtcontracten nog niet genoemd. </w:t>
      </w:r>
      <w:r w:rsidR="00503EED" w:rsidRPr="001231CD">
        <w:t xml:space="preserve">Het is mogelijk dat de verbouw van boekweit een middel was om ook armere gronden en verarmde gronden als landbouwgrond te benutten, terwijl boekweit ook een effectief middel ter bestrijding van onkruid is. Boekweit is echter door zijn vorstgevoeligheid een risicovol gewas en het rijpt later </w:t>
      </w:r>
      <w:r w:rsidR="00503EED" w:rsidRPr="001231CD">
        <w:lastRenderedPageBreak/>
        <w:t>dan graan.</w:t>
      </w:r>
      <w:r w:rsidR="00503EED">
        <w:t xml:space="preserve"> </w:t>
      </w:r>
      <w:r w:rsidRPr="001231CD">
        <w:t xml:space="preserve">Boekweit beperkte door het late tijdstip van oogst de mogelijkheid </w:t>
      </w:r>
      <w:r>
        <w:t xml:space="preserve">om het vee te weiden op de stoppels </w:t>
      </w:r>
      <w:r w:rsidRPr="001231CD">
        <w:t xml:space="preserve">en is daarom mogelijk pas laat algemeen geworden. </w:t>
      </w:r>
      <w:r>
        <w:t xml:space="preserve"> </w:t>
      </w:r>
    </w:p>
    <w:p w:rsidR="00762427" w:rsidRDefault="00762427" w:rsidP="00B348F0">
      <w:pPr>
        <w:spacing w:after="0"/>
      </w:pPr>
    </w:p>
    <w:p w:rsidR="00762427" w:rsidRPr="00762427" w:rsidRDefault="00762427" w:rsidP="00B348F0">
      <w:pPr>
        <w:spacing w:after="0"/>
      </w:pPr>
      <w:r>
        <w:t xml:space="preserve">De eerste vermelding van boekweit die we voor Veghel vonden dateert van 9-11-1543. </w:t>
      </w:r>
      <w:r w:rsidRPr="001231CD">
        <w:rPr>
          <w:rFonts w:cs="Arial"/>
          <w:lang w:val="nl-NL"/>
        </w:rPr>
        <w:t>Nel</w:t>
      </w:r>
      <w:r>
        <w:rPr>
          <w:rFonts w:cs="Arial"/>
          <w:lang w:val="nl-NL"/>
        </w:rPr>
        <w:t>is Hanricx Deckerssoen verklaarde op die dag</w:t>
      </w:r>
      <w:r w:rsidRPr="001231CD">
        <w:rPr>
          <w:rFonts w:cs="Arial"/>
          <w:lang w:val="nl-NL"/>
        </w:rPr>
        <w:t xml:space="preserve"> dat hij aan </w:t>
      </w:r>
      <w:r>
        <w:rPr>
          <w:rFonts w:cs="Arial"/>
          <w:lang w:val="nl-NL"/>
        </w:rPr>
        <w:t xml:space="preserve">vorster Goert een </w:t>
      </w:r>
      <w:r w:rsidRPr="001231CD">
        <w:rPr>
          <w:rFonts w:cs="Arial"/>
          <w:lang w:val="nl-NL"/>
        </w:rPr>
        <w:t xml:space="preserve">vat boekweit </w:t>
      </w:r>
      <w:r>
        <w:rPr>
          <w:rFonts w:cs="Arial"/>
          <w:lang w:val="nl-NL"/>
        </w:rPr>
        <w:t xml:space="preserve">had </w:t>
      </w:r>
      <w:r w:rsidRPr="001231CD">
        <w:rPr>
          <w:rFonts w:cs="Arial"/>
          <w:lang w:val="nl-NL"/>
        </w:rPr>
        <w:t>moeten geven voor het afkopen van een boete.</w:t>
      </w:r>
    </w:p>
    <w:p w:rsidR="00762427" w:rsidRPr="001231CD" w:rsidRDefault="00762427" w:rsidP="00B348F0">
      <w:pPr>
        <w:spacing w:after="0"/>
        <w:rPr>
          <w:rFonts w:cs="Arial"/>
          <w:lang w:val="nl-NL"/>
        </w:rPr>
      </w:pPr>
    </w:p>
    <w:p w:rsidR="008F1BAD" w:rsidRDefault="008F1BAD" w:rsidP="00B348F0">
      <w:pPr>
        <w:spacing w:after="0"/>
        <w:rPr>
          <w:b/>
          <w:noProof/>
          <w:lang w:val="nl-NL"/>
        </w:rPr>
      </w:pPr>
    </w:p>
    <w:p w:rsidR="001231CD" w:rsidRPr="001231CD" w:rsidRDefault="001231CD" w:rsidP="00B348F0">
      <w:pPr>
        <w:spacing w:after="0"/>
        <w:rPr>
          <w:b/>
          <w:noProof/>
          <w:sz w:val="28"/>
          <w:szCs w:val="28"/>
          <w:lang w:val="nl-NL"/>
        </w:rPr>
      </w:pPr>
      <w:r w:rsidRPr="001231CD">
        <w:rPr>
          <w:b/>
          <w:noProof/>
          <w:sz w:val="28"/>
          <w:szCs w:val="28"/>
          <w:lang w:val="nl-NL"/>
        </w:rPr>
        <w:t>Hop</w:t>
      </w:r>
    </w:p>
    <w:p w:rsidR="001231CD" w:rsidRDefault="001231CD" w:rsidP="00B348F0">
      <w:pPr>
        <w:spacing w:after="0"/>
        <w:rPr>
          <w:noProof/>
          <w:lang w:val="nl-NL"/>
        </w:rPr>
      </w:pPr>
    </w:p>
    <w:p w:rsidR="00497321" w:rsidRPr="00FE3232" w:rsidRDefault="00151A44" w:rsidP="00B348F0">
      <w:pPr>
        <w:spacing w:after="0"/>
        <w:rPr>
          <w:noProof/>
          <w:lang w:val="nl-NL"/>
        </w:rPr>
      </w:pPr>
      <w:r>
        <w:rPr>
          <w:noProof/>
          <w:lang w:val="nl-NL"/>
        </w:rPr>
        <w:t>Ook o</w:t>
      </w:r>
      <w:r w:rsidR="00497321" w:rsidRPr="001231CD">
        <w:rPr>
          <w:noProof/>
          <w:lang w:val="nl-NL"/>
        </w:rPr>
        <w:t xml:space="preserve">ver de hopteelt is een apart </w:t>
      </w:r>
      <w:r w:rsidR="00497321">
        <w:rPr>
          <w:noProof/>
          <w:lang w:val="nl-NL"/>
        </w:rPr>
        <w:t xml:space="preserve">opstel geschreven. Hieruit: Hop werd verkocht aan brouwers die het gebruikten als bestanddeel voor bier. </w:t>
      </w:r>
      <w:r w:rsidR="00497321" w:rsidRPr="00FE3232">
        <w:rPr>
          <w:noProof/>
          <w:lang w:val="nl-NL"/>
        </w:rPr>
        <w:t>Hertog Wenceslaus en hertogin Johanna gaven in 1378 Den Bosch '</w:t>
      </w:r>
      <w:r w:rsidR="00497321" w:rsidRPr="00FE3232">
        <w:rPr>
          <w:iCs/>
          <w:noProof/>
          <w:lang w:val="nl-NL"/>
        </w:rPr>
        <w:t>een carthe wat men voor hoppenbier voir gruytgelt geven sal</w:t>
      </w:r>
      <w:r w:rsidR="00497321" w:rsidRPr="00FE3232">
        <w:rPr>
          <w:noProof/>
          <w:lang w:val="nl-NL"/>
        </w:rPr>
        <w:t xml:space="preserve">'. Gruit, een kruidenmengsel met gagel als belangrijk bestanddeel, werd daarvóór gebruikt bij het bierbrouwen. </w:t>
      </w:r>
    </w:p>
    <w:p w:rsidR="001231CD" w:rsidRDefault="001231CD" w:rsidP="00B348F0">
      <w:pPr>
        <w:spacing w:after="0"/>
        <w:rPr>
          <w:b/>
          <w:noProof/>
          <w:lang w:val="nl-NL"/>
        </w:rPr>
      </w:pPr>
    </w:p>
    <w:p w:rsidR="001231CD" w:rsidRDefault="001231CD" w:rsidP="00B348F0">
      <w:pPr>
        <w:spacing w:after="0"/>
        <w:rPr>
          <w:noProof/>
          <w:lang w:val="nl-NL"/>
        </w:rPr>
      </w:pPr>
      <w:r w:rsidRPr="00FE3232">
        <w:rPr>
          <w:noProof/>
          <w:lang w:val="nl-NL"/>
        </w:rPr>
        <w:t xml:space="preserve">De hopverbouw dateerde, blijkens de verpachting van een hopakker te Berlicum uit 1342, minstens uit de 14de eeuw; in Schijndel is hopteelt vanaf 1400 aantoonbaar. Hop is in de Meierij vooral bekend uit dorpen rondom Den Bosch zoals Den Dungen. </w:t>
      </w:r>
    </w:p>
    <w:p w:rsidR="001231CD" w:rsidRDefault="001231CD" w:rsidP="00B348F0">
      <w:pPr>
        <w:spacing w:after="0"/>
        <w:rPr>
          <w:noProof/>
          <w:lang w:val="nl-NL"/>
        </w:rPr>
      </w:pPr>
    </w:p>
    <w:p w:rsidR="001231CD" w:rsidRDefault="001231CD" w:rsidP="00B348F0">
      <w:pPr>
        <w:spacing w:after="0"/>
        <w:rPr>
          <w:rFonts w:eastAsia="Calibri" w:cs="Times New Roman"/>
          <w:noProof/>
          <w:lang w:val="nl-NL"/>
        </w:rPr>
      </w:pPr>
      <w:r w:rsidRPr="00FE3232">
        <w:rPr>
          <w:rFonts w:eastAsia="Calibri" w:cs="Times New Roman"/>
          <w:noProof/>
          <w:lang w:val="nl-NL"/>
        </w:rPr>
        <w:t xml:space="preserve">De oudst gevonden aanwijzing voor de hopteelt in Veghel is </w:t>
      </w:r>
      <w:r>
        <w:rPr>
          <w:rFonts w:eastAsia="Calibri" w:cs="Times New Roman"/>
          <w:noProof/>
          <w:lang w:val="nl-NL"/>
        </w:rPr>
        <w:t>te vinden in de Bossche protocollen:</w:t>
      </w:r>
    </w:p>
    <w:p w:rsidR="001231CD" w:rsidRDefault="001231CD" w:rsidP="00B348F0">
      <w:pPr>
        <w:spacing w:after="0"/>
        <w:rPr>
          <w:rFonts w:eastAsia="Calibri" w:cs="Times New Roman"/>
          <w:noProof/>
          <w:lang w:val="nl-NL"/>
        </w:rPr>
      </w:pPr>
    </w:p>
    <w:p w:rsidR="001231CD" w:rsidRPr="007B23D3" w:rsidRDefault="007B23D3" w:rsidP="00B348F0">
      <w:pPr>
        <w:pStyle w:val="ListParagraph"/>
        <w:numPr>
          <w:ilvl w:val="0"/>
          <w:numId w:val="16"/>
        </w:numPr>
        <w:spacing w:after="0"/>
        <w:rPr>
          <w:noProof/>
          <w:lang w:val="nl-NL"/>
        </w:rPr>
      </w:pPr>
      <w:r w:rsidRPr="007B23D3">
        <w:rPr>
          <w:noProof/>
          <w:lang w:val="nl-NL"/>
        </w:rPr>
        <w:t>3-1-1456</w:t>
      </w:r>
      <w:r w:rsidR="001231CD" w:rsidRPr="007B23D3">
        <w:rPr>
          <w:noProof/>
          <w:lang w:val="nl-NL"/>
        </w:rPr>
        <w:t>: Gerrit die Vrieze zoon van wijlen Willem Danelss belooft aan Gerit Peterss van Eyndoven gedurende zes jaer jaarlijks op St. Maarten 101 mud hop, Vechelse maat, in Vechel te leveren, voor 100 pond payments jaarlijks.</w:t>
      </w:r>
    </w:p>
    <w:p w:rsidR="001231CD" w:rsidRDefault="001231CD" w:rsidP="00B348F0">
      <w:pPr>
        <w:spacing w:after="0"/>
        <w:rPr>
          <w:rFonts w:eastAsia="Calibri" w:cs="Times New Roman"/>
          <w:noProof/>
          <w:lang w:val="nl-NL"/>
        </w:rPr>
      </w:pPr>
    </w:p>
    <w:p w:rsidR="007B23D3" w:rsidRDefault="001231CD" w:rsidP="00B348F0">
      <w:pPr>
        <w:spacing w:after="0"/>
        <w:rPr>
          <w:rFonts w:cs="Arial"/>
          <w:noProof/>
          <w:color w:val="0D0D0D"/>
          <w:spacing w:val="-3"/>
          <w:lang w:val="nl-NL"/>
        </w:rPr>
      </w:pPr>
      <w:r w:rsidRPr="00FE3232">
        <w:rPr>
          <w:rFonts w:eastAsia="Calibri" w:cs="Arial"/>
          <w:noProof/>
          <w:lang w:val="nl-NL"/>
        </w:rPr>
        <w:t xml:space="preserve">In loop van de achttiende eeuw houden de aanwijzingen voor hopteelt </w:t>
      </w:r>
      <w:r w:rsidRPr="00FE3232">
        <w:rPr>
          <w:noProof/>
          <w:lang w:val="nl-NL"/>
        </w:rPr>
        <w:t>in Veghel op</w:t>
      </w:r>
      <w:r w:rsidRPr="00FE3232">
        <w:rPr>
          <w:rFonts w:eastAsia="Calibri" w:cs="Arial"/>
          <w:noProof/>
          <w:lang w:val="nl-NL"/>
        </w:rPr>
        <w:t xml:space="preserve">. </w:t>
      </w:r>
      <w:r w:rsidRPr="00FE3232">
        <w:rPr>
          <w:rFonts w:cs="Arial"/>
          <w:noProof/>
          <w:color w:val="0D0D0D"/>
          <w:spacing w:val="-3"/>
          <w:lang w:val="nl-NL"/>
        </w:rPr>
        <w:t>Op 6 maart 1807 deelde het gemeentebestuur van Veghel mee:</w:t>
      </w:r>
      <w:r>
        <w:rPr>
          <w:rFonts w:cs="Arial"/>
          <w:noProof/>
          <w:color w:val="0D0D0D"/>
          <w:spacing w:val="-3"/>
          <w:lang w:val="nl-NL"/>
        </w:rPr>
        <w:t xml:space="preserve"> </w:t>
      </w:r>
    </w:p>
    <w:p w:rsidR="007B23D3" w:rsidRDefault="007B23D3" w:rsidP="00B348F0">
      <w:pPr>
        <w:spacing w:after="0"/>
        <w:rPr>
          <w:rFonts w:cs="Arial"/>
          <w:noProof/>
          <w:color w:val="0D0D0D"/>
          <w:spacing w:val="-3"/>
          <w:lang w:val="nl-NL"/>
        </w:rPr>
      </w:pPr>
    </w:p>
    <w:p w:rsidR="001231CD" w:rsidRPr="007B23D3" w:rsidRDefault="001231CD" w:rsidP="00B348F0">
      <w:pPr>
        <w:pStyle w:val="ListParagraph"/>
        <w:numPr>
          <w:ilvl w:val="0"/>
          <w:numId w:val="16"/>
        </w:numPr>
        <w:spacing w:after="0"/>
        <w:rPr>
          <w:rFonts w:cs="Arial"/>
          <w:noProof/>
          <w:color w:val="0D0D0D"/>
          <w:spacing w:val="-3"/>
          <w:lang w:val="nl-NL"/>
        </w:rPr>
      </w:pPr>
      <w:r w:rsidRPr="007B23D3">
        <w:rPr>
          <w:rFonts w:cs="Arial"/>
          <w:noProof/>
          <w:color w:val="0D0D0D"/>
          <w:spacing w:val="-3"/>
          <w:lang w:val="nl-NL"/>
        </w:rPr>
        <w:t>tarwe, hop en soortgelyke meest winstgevende vrugten, een goede vette en vrugtbare grond vereisende, word op onzen schralen zandgrond niet geteeld</w:t>
      </w:r>
    </w:p>
    <w:p w:rsidR="001231CD" w:rsidRDefault="001231CD" w:rsidP="00B348F0">
      <w:pPr>
        <w:spacing w:after="0"/>
        <w:rPr>
          <w:noProof/>
          <w:lang w:val="nl-NL"/>
        </w:rPr>
      </w:pPr>
    </w:p>
    <w:p w:rsidR="00497321" w:rsidRPr="00FE3232" w:rsidRDefault="00497321" w:rsidP="00B348F0">
      <w:pPr>
        <w:spacing w:after="0"/>
        <w:rPr>
          <w:noProof/>
          <w:lang w:val="nl-NL"/>
        </w:rPr>
      </w:pPr>
    </w:p>
    <w:p w:rsidR="002623D7" w:rsidRPr="002623D7" w:rsidRDefault="002623D7" w:rsidP="00B348F0">
      <w:pPr>
        <w:spacing w:after="0"/>
        <w:rPr>
          <w:b/>
          <w:noProof/>
          <w:sz w:val="28"/>
          <w:szCs w:val="28"/>
          <w:lang w:val="nl-NL"/>
        </w:rPr>
      </w:pPr>
      <w:r w:rsidRPr="002623D7">
        <w:rPr>
          <w:b/>
          <w:noProof/>
          <w:sz w:val="28"/>
          <w:szCs w:val="28"/>
          <w:lang w:val="nl-NL"/>
        </w:rPr>
        <w:t>Aardappelen</w:t>
      </w:r>
    </w:p>
    <w:p w:rsidR="002623D7" w:rsidRPr="002623D7" w:rsidRDefault="002623D7" w:rsidP="00B348F0">
      <w:pPr>
        <w:spacing w:after="0"/>
        <w:rPr>
          <w:noProof/>
          <w:lang w:val="nl-NL"/>
        </w:rPr>
      </w:pPr>
    </w:p>
    <w:p w:rsidR="002623D7" w:rsidRPr="001231CD" w:rsidRDefault="002623D7" w:rsidP="00B348F0">
      <w:pPr>
        <w:pStyle w:val="Default"/>
        <w:spacing w:line="276" w:lineRule="auto"/>
        <w:rPr>
          <w:rFonts w:asciiTheme="minorHAnsi" w:hAnsiTheme="minorHAnsi"/>
          <w:sz w:val="22"/>
          <w:szCs w:val="22"/>
        </w:rPr>
      </w:pPr>
      <w:r w:rsidRPr="001231CD">
        <w:rPr>
          <w:rFonts w:asciiTheme="minorHAnsi" w:hAnsiTheme="minorHAnsi"/>
          <w:sz w:val="22"/>
          <w:szCs w:val="22"/>
        </w:rPr>
        <w:t xml:space="preserve">Een vroege vermelding van de aardappel in de Meierij komt voor in een klaagschrift uit 1715 of 1716, waarin ze wordt getypeerd als een </w:t>
      </w:r>
      <w:r w:rsidRPr="001231CD">
        <w:rPr>
          <w:rFonts w:asciiTheme="minorHAnsi" w:hAnsiTheme="minorHAnsi"/>
          <w:i/>
          <w:iCs/>
          <w:sz w:val="22"/>
          <w:szCs w:val="22"/>
        </w:rPr>
        <w:t>slappe spyse</w:t>
      </w:r>
      <w:r w:rsidRPr="001231CD">
        <w:rPr>
          <w:rFonts w:asciiTheme="minorHAnsi" w:hAnsiTheme="minorHAnsi"/>
          <w:sz w:val="22"/>
          <w:szCs w:val="22"/>
        </w:rPr>
        <w:t xml:space="preserve">. Dat de aardappel toen al op het dagelijks menu van de boeren zou staan, zoals het stuk wil, blijkt niet uit de Meierijse boedels, want daarin blijkt de aardappel eerst vanaf circa 1730 met enige regelmaat te verschijnen. In Loon op Zand worden de eerste aardappelen in 1735 vermeld, in de Beerzen en Hilvarenbeek in 1742, Bladel 1746 en Vught in 1759. De aardappel begon als hofvrucht, dus min of meer als groente, maar werd al snel ook in het groot verbouwd. De aardappel </w:t>
      </w:r>
      <w:r>
        <w:rPr>
          <w:rFonts w:asciiTheme="minorHAnsi" w:hAnsiTheme="minorHAnsi"/>
          <w:sz w:val="22"/>
          <w:szCs w:val="22"/>
        </w:rPr>
        <w:t xml:space="preserve">werd </w:t>
      </w:r>
      <w:r w:rsidRPr="001231CD">
        <w:rPr>
          <w:rFonts w:asciiTheme="minorHAnsi" w:hAnsiTheme="minorHAnsi"/>
          <w:sz w:val="22"/>
          <w:szCs w:val="22"/>
        </w:rPr>
        <w:t xml:space="preserve">binnen enkele generaties het belangrijkste voedsel van de gewone man. </w:t>
      </w:r>
    </w:p>
    <w:p w:rsidR="002623D7" w:rsidRDefault="002623D7" w:rsidP="00B348F0">
      <w:pPr>
        <w:spacing w:after="0"/>
        <w:rPr>
          <w:b/>
          <w:noProof/>
          <w:lang w:val="nl-NL"/>
        </w:rPr>
      </w:pPr>
    </w:p>
    <w:p w:rsidR="002E27E3" w:rsidRDefault="002E27E3" w:rsidP="00B348F0">
      <w:pPr>
        <w:spacing w:after="0"/>
        <w:rPr>
          <w:rFonts w:ascii="Calibri" w:eastAsia="Calibri" w:hAnsi="Calibri" w:cs="Arial"/>
          <w:noProof/>
        </w:rPr>
      </w:pPr>
      <w:r>
        <w:rPr>
          <w:noProof/>
          <w:lang w:val="nl-NL"/>
        </w:rPr>
        <w:lastRenderedPageBreak/>
        <w:t xml:space="preserve">De oudste vermelding van de aardappel te Veghel is te vinden in het verpondingsboek van 1738. Daarin wordt op fol. 105 vermeldt: </w:t>
      </w:r>
      <w:r>
        <w:rPr>
          <w:rFonts w:ascii="Calibri" w:eastAsia="Calibri" w:hAnsi="Calibri" w:cs="Arial"/>
          <w:noProof/>
        </w:rPr>
        <w:t>Een lopens lant d’ Aartappel Streep (reconstructie, Grote Hintelt nr. 6). Enkele andere vermeldingen zijn:</w:t>
      </w:r>
    </w:p>
    <w:p w:rsidR="002E27E3" w:rsidRDefault="002E27E3" w:rsidP="00B348F0">
      <w:pPr>
        <w:pStyle w:val="ListParagraph"/>
        <w:spacing w:after="0"/>
        <w:ind w:left="0"/>
      </w:pPr>
    </w:p>
    <w:p w:rsidR="002E27E3" w:rsidRDefault="002623D7" w:rsidP="00B348F0">
      <w:pPr>
        <w:pStyle w:val="ListParagraph"/>
        <w:numPr>
          <w:ilvl w:val="0"/>
          <w:numId w:val="16"/>
        </w:numPr>
        <w:spacing w:after="0"/>
      </w:pPr>
      <w:r>
        <w:t xml:space="preserve">Een inventaris van </w:t>
      </w:r>
      <w:r w:rsidRPr="001231CD">
        <w:t xml:space="preserve">13 oktober 1774 </w:t>
      </w:r>
      <w:r>
        <w:t>vermeldt</w:t>
      </w:r>
      <w:r w:rsidR="002E27E3">
        <w:t xml:space="preserve"> o.a.</w:t>
      </w:r>
      <w:r>
        <w:t>:</w:t>
      </w:r>
      <w:r w:rsidR="002E27E3">
        <w:t xml:space="preserve"> </w:t>
      </w:r>
      <w:r w:rsidRPr="001231CD">
        <w:t>aartappelen</w:t>
      </w:r>
    </w:p>
    <w:p w:rsidR="002623D7" w:rsidRPr="002E27E3" w:rsidRDefault="002E27E3" w:rsidP="00B348F0">
      <w:pPr>
        <w:pStyle w:val="ListParagraph"/>
        <w:numPr>
          <w:ilvl w:val="0"/>
          <w:numId w:val="16"/>
        </w:numPr>
        <w:spacing w:after="0"/>
      </w:pPr>
      <w:r>
        <w:t xml:space="preserve">Volgens een verklaring van 12-8-1785 lag </w:t>
      </w:r>
      <w:r w:rsidR="002623D7" w:rsidRPr="002E27E3">
        <w:rPr>
          <w:rFonts w:eastAsia="Calibri" w:cs="Arial"/>
          <w:noProof/>
          <w:lang w:val="nl-NL"/>
        </w:rPr>
        <w:t xml:space="preserve">Anthonij Hendrik Clerx </w:t>
      </w:r>
      <w:r>
        <w:rPr>
          <w:rFonts w:eastAsia="Calibri" w:cs="Arial"/>
          <w:noProof/>
          <w:lang w:val="nl-NL"/>
        </w:rPr>
        <w:t>gewond '</w:t>
      </w:r>
      <w:r w:rsidR="002623D7" w:rsidRPr="002E27E3">
        <w:rPr>
          <w:rFonts w:eastAsia="Calibri" w:cs="Arial"/>
          <w:noProof/>
          <w:lang w:val="nl-NL"/>
        </w:rPr>
        <w:t>in de aardappelkuijl</w:t>
      </w:r>
      <w:r>
        <w:rPr>
          <w:rFonts w:eastAsia="Calibri" w:cs="Arial"/>
          <w:noProof/>
          <w:lang w:val="nl-NL"/>
        </w:rPr>
        <w:t>'.</w:t>
      </w:r>
    </w:p>
    <w:p w:rsidR="002E27E3" w:rsidRPr="002E27E3" w:rsidRDefault="002E27E3" w:rsidP="00B348F0">
      <w:pPr>
        <w:pStyle w:val="ListParagraph"/>
        <w:numPr>
          <w:ilvl w:val="0"/>
          <w:numId w:val="16"/>
        </w:numPr>
        <w:spacing w:after="0"/>
        <w:rPr>
          <w:rFonts w:ascii="Arial" w:eastAsia="Calibri" w:hAnsi="Arial" w:cs="Arial"/>
          <w:noProof/>
          <w:lang w:val="nl-NL"/>
        </w:rPr>
      </w:pPr>
      <w:r w:rsidRPr="002E27E3">
        <w:rPr>
          <w:rFonts w:eastAsia="Calibri" w:cs="Arial"/>
          <w:noProof/>
          <w:lang w:val="nl-NL"/>
        </w:rPr>
        <w:t xml:space="preserve">Op 19-10-1798 werd verklaard dat Jan van den Broek uit DInther in Veghel voor het uitdoen van struiken was betaald </w:t>
      </w:r>
      <w:r w:rsidRPr="002E27E3">
        <w:rPr>
          <w:rFonts w:cs="Arial"/>
          <w:noProof/>
          <w:lang w:val="nl-NL"/>
        </w:rPr>
        <w:t>in brood, aardappelen</w:t>
      </w:r>
      <w:r>
        <w:rPr>
          <w:rFonts w:cs="Arial"/>
          <w:noProof/>
          <w:lang w:val="nl-NL"/>
        </w:rPr>
        <w:t>,</w:t>
      </w:r>
      <w:r w:rsidRPr="002E27E3">
        <w:rPr>
          <w:rFonts w:cs="Arial"/>
          <w:noProof/>
          <w:lang w:val="nl-NL"/>
        </w:rPr>
        <w:t xml:space="preserve"> etcetera</w:t>
      </w:r>
      <w:r>
        <w:rPr>
          <w:rFonts w:cs="Arial"/>
          <w:noProof/>
          <w:lang w:val="nl-NL"/>
        </w:rPr>
        <w:t>.</w:t>
      </w:r>
    </w:p>
    <w:p w:rsidR="002623D7" w:rsidRPr="001231CD" w:rsidRDefault="002623D7" w:rsidP="00B348F0">
      <w:pPr>
        <w:spacing w:after="0"/>
        <w:rPr>
          <w:noProof/>
          <w:lang w:val="nl-NL"/>
        </w:rPr>
      </w:pPr>
    </w:p>
    <w:p w:rsidR="002623D7" w:rsidRDefault="002623D7" w:rsidP="00B348F0">
      <w:pPr>
        <w:spacing w:after="0"/>
        <w:rPr>
          <w:b/>
          <w:noProof/>
          <w:lang w:val="nl-NL"/>
        </w:rPr>
      </w:pPr>
    </w:p>
    <w:p w:rsidR="002E27E3" w:rsidRPr="002E27E3" w:rsidRDefault="002E27E3" w:rsidP="00B348F0">
      <w:pPr>
        <w:spacing w:after="0"/>
        <w:rPr>
          <w:b/>
          <w:noProof/>
          <w:sz w:val="28"/>
          <w:szCs w:val="28"/>
          <w:lang w:val="nl-NL"/>
        </w:rPr>
      </w:pPr>
      <w:r w:rsidRPr="002E27E3">
        <w:rPr>
          <w:b/>
          <w:noProof/>
          <w:sz w:val="28"/>
          <w:szCs w:val="28"/>
          <w:lang w:val="nl-NL"/>
        </w:rPr>
        <w:t>Spurrie</w:t>
      </w:r>
    </w:p>
    <w:p w:rsidR="006B3778" w:rsidRDefault="006B3778" w:rsidP="00B348F0">
      <w:pPr>
        <w:spacing w:after="0"/>
        <w:rPr>
          <w:noProof/>
          <w:lang w:val="nl-NL"/>
        </w:rPr>
      </w:pPr>
    </w:p>
    <w:p w:rsidR="00A14A34" w:rsidRPr="00CA26A7" w:rsidRDefault="00A14A34" w:rsidP="00A14A34">
      <w:pPr>
        <w:spacing w:after="0"/>
      </w:pPr>
      <w:r w:rsidRPr="00CA26A7">
        <w:t xml:space="preserve">Spurrie werd al aan het eind van de 14de eeuw verbouwd. Spurrie is een voedergewas voor het vee, dat zowel als hoofdgewas en als navrucht werd verbouwd. Het werd gemaaid of beweid. </w:t>
      </w:r>
    </w:p>
    <w:p w:rsidR="00A14A34" w:rsidRDefault="00A14A34" w:rsidP="00B348F0">
      <w:pPr>
        <w:spacing w:after="0"/>
        <w:rPr>
          <w:noProof/>
          <w:lang w:val="nl-NL"/>
        </w:rPr>
      </w:pPr>
    </w:p>
    <w:p w:rsidR="00B348F0" w:rsidRDefault="00B348F0" w:rsidP="00B348F0">
      <w:pPr>
        <w:spacing w:after="0"/>
        <w:rPr>
          <w:noProof/>
          <w:lang w:val="nl-NL"/>
        </w:rPr>
      </w:pPr>
      <w:r>
        <w:rPr>
          <w:noProof/>
          <w:lang w:val="nl-NL"/>
        </w:rPr>
        <w:t>Enele oude vermeldingen in de Meierij:</w:t>
      </w:r>
    </w:p>
    <w:p w:rsidR="00B348F0" w:rsidRPr="00B348F0" w:rsidRDefault="00CA26A7" w:rsidP="00B348F0">
      <w:pPr>
        <w:pStyle w:val="ListParagraph"/>
        <w:numPr>
          <w:ilvl w:val="0"/>
          <w:numId w:val="18"/>
        </w:numPr>
        <w:spacing w:after="0"/>
      </w:pPr>
      <w:r>
        <w:t>S</w:t>
      </w:r>
      <w:r w:rsidRPr="00CA26A7">
        <w:t xml:space="preserve">purrie wordt </w:t>
      </w:r>
      <w:r>
        <w:t>al in 1388-13</w:t>
      </w:r>
      <w:r w:rsidRPr="00CA26A7">
        <w:t xml:space="preserve">89 in </w:t>
      </w:r>
      <w:r w:rsidR="00B348F0">
        <w:t xml:space="preserve">de Beerzen vermeld: </w:t>
      </w:r>
      <w:r w:rsidR="00B348F0" w:rsidRPr="00B348F0">
        <w:rPr>
          <w:rFonts w:ascii="Calibri" w:eastAsia="Calibri" w:hAnsi="Calibri" w:cs="Times New Roman"/>
          <w:i/>
          <w:spacing w:val="-3"/>
        </w:rPr>
        <w:t>van Jans wive van Os om dat si horen ghebueren enen zac sporien nam</w:t>
      </w:r>
      <w:r w:rsidR="00B348F0">
        <w:rPr>
          <w:rFonts w:ascii="Calibri" w:eastAsia="Calibri" w:hAnsi="Calibri" w:cs="Times New Roman"/>
          <w:spacing w:val="-3"/>
        </w:rPr>
        <w:t xml:space="preserve"> (rekening kwartierschout).</w:t>
      </w:r>
      <w:r w:rsidR="00B348F0" w:rsidRPr="00B348F0">
        <w:rPr>
          <w:rFonts w:ascii="Calibri" w:eastAsia="Calibri" w:hAnsi="Calibri" w:cs="Times New Roman"/>
          <w:spacing w:val="-3"/>
        </w:rPr>
        <w:t xml:space="preserve"> </w:t>
      </w:r>
    </w:p>
    <w:p w:rsidR="00A14A34" w:rsidRPr="00A14A34" w:rsidRDefault="00B348F0" w:rsidP="00A14A34">
      <w:pPr>
        <w:pStyle w:val="ListParagraph"/>
        <w:numPr>
          <w:ilvl w:val="0"/>
          <w:numId w:val="18"/>
        </w:numPr>
        <w:spacing w:after="0"/>
        <w:rPr>
          <w:noProof/>
          <w:lang w:val="nl-NL"/>
        </w:rPr>
      </w:pPr>
      <w:r w:rsidRPr="00A14A34">
        <w:rPr>
          <w:rFonts w:ascii="Calibri" w:eastAsia="Calibri" w:hAnsi="Calibri" w:cs="Times New Roman"/>
          <w:spacing w:val="-3"/>
        </w:rPr>
        <w:t xml:space="preserve">In 1476 </w:t>
      </w:r>
      <w:r w:rsidRPr="00A14A34">
        <w:rPr>
          <w:rFonts w:ascii="Calibri" w:eastAsia="Calibri" w:hAnsi="Calibri" w:cs="Times New Roman"/>
        </w:rPr>
        <w:t xml:space="preserve">hadden Daneele Neyens en zijn zus 'vergadert zekere sporye hem toebehoerende' en waren daarna naar Deurne gegaan waar ze in een bierhuis ruzie kregen </w:t>
      </w:r>
      <w:r>
        <w:t>(rekening Hoogschout van 25-12-1475 tot 24-6-1476)</w:t>
      </w:r>
    </w:p>
    <w:p w:rsidR="00A14A34" w:rsidRPr="00A14A34" w:rsidRDefault="00A14A34" w:rsidP="00A14A34">
      <w:pPr>
        <w:pStyle w:val="ListParagraph"/>
        <w:numPr>
          <w:ilvl w:val="0"/>
          <w:numId w:val="18"/>
        </w:numPr>
        <w:spacing w:after="0"/>
        <w:rPr>
          <w:noProof/>
          <w:lang w:val="nl-NL"/>
        </w:rPr>
      </w:pPr>
      <w:r w:rsidRPr="00A14A34">
        <w:rPr>
          <w:rFonts w:ascii="Calibri" w:eastAsia="Calibri" w:hAnsi="Calibri" w:cs="Times New Roman"/>
          <w:lang w:val="nl-NL"/>
        </w:rPr>
        <w:t xml:space="preserve">Lambrecht Wouterssoen van Nulant bekende in 1546 onder andere dat </w:t>
      </w:r>
      <w:r w:rsidR="00B348F0" w:rsidRPr="00A14A34">
        <w:rPr>
          <w:rFonts w:ascii="Calibri" w:eastAsia="Calibri" w:hAnsi="Calibri" w:cs="Times New Roman"/>
          <w:lang w:val="nl-NL"/>
        </w:rPr>
        <w:t xml:space="preserve">hij twee varkens en een koe toebehorende aan </w:t>
      </w:r>
      <w:r w:rsidRPr="00A14A34">
        <w:rPr>
          <w:rFonts w:ascii="Calibri" w:eastAsia="Calibri" w:hAnsi="Calibri" w:cs="Times New Roman"/>
          <w:lang w:val="nl-NL"/>
        </w:rPr>
        <w:t xml:space="preserve">Dierick Zelen </w:t>
      </w:r>
      <w:r w:rsidR="00B348F0" w:rsidRPr="00A14A34">
        <w:rPr>
          <w:rFonts w:ascii="Calibri" w:eastAsia="Calibri" w:hAnsi="Calibri" w:cs="Times New Roman"/>
          <w:lang w:val="nl-NL"/>
        </w:rPr>
        <w:t xml:space="preserve">staande in de spurrie dood </w:t>
      </w:r>
      <w:r w:rsidRPr="00A14A34">
        <w:rPr>
          <w:rFonts w:ascii="Calibri" w:eastAsia="Calibri" w:hAnsi="Calibri" w:cs="Times New Roman"/>
          <w:lang w:val="nl-NL"/>
        </w:rPr>
        <w:t xml:space="preserve">had </w:t>
      </w:r>
      <w:r w:rsidR="00B348F0" w:rsidRPr="00A14A34">
        <w:rPr>
          <w:rFonts w:ascii="Calibri" w:eastAsia="Calibri" w:hAnsi="Calibri" w:cs="Times New Roman"/>
          <w:lang w:val="nl-NL"/>
        </w:rPr>
        <w:t>geslagen</w:t>
      </w:r>
      <w:r w:rsidRPr="00A14A34">
        <w:rPr>
          <w:rFonts w:ascii="Calibri" w:eastAsia="Calibri" w:hAnsi="Calibri" w:cs="Times New Roman"/>
          <w:lang w:val="nl-NL"/>
        </w:rPr>
        <w:t xml:space="preserve"> </w:t>
      </w:r>
      <w:r w:rsidRPr="00A14A34">
        <w:rPr>
          <w:noProof/>
          <w:lang w:val="nl-NL"/>
        </w:rPr>
        <w:t>(rekening Hoogschout van 25-12-1545 tot 25-12-1546)</w:t>
      </w:r>
    </w:p>
    <w:p w:rsidR="00B348F0" w:rsidRPr="00A14A34" w:rsidRDefault="00A14A34" w:rsidP="00B348F0">
      <w:pPr>
        <w:pStyle w:val="ListParagraph"/>
        <w:numPr>
          <w:ilvl w:val="0"/>
          <w:numId w:val="18"/>
        </w:numPr>
        <w:spacing w:after="0"/>
      </w:pPr>
      <w:r>
        <w:t xml:space="preserve">Op 24-11-1719 stuurden de regenten van Rosmalen een verzoek om vermindering van de belasting naar de Raad en Rentmeester Generaal der Domeinen. Ze schreven </w:t>
      </w:r>
      <w:r>
        <w:rPr>
          <w:rFonts w:ascii="Calibri" w:eastAsia="Calibri" w:hAnsi="Calibri" w:cs="Times New Roman"/>
        </w:rPr>
        <w:t>dat de ingezetenen door de langdurige hitte en droogte tijdens het lopende jaar heel weinig en bijna geen zomergewas  van boekweit, gerst, erwten etc. hebben kunnen binnenhalen en ook zeer weinig nagewas als groen, spurrie, knollen e.d. wat normaliter wel 2 à 3 keer opnieuw gezaaid kan worden en ook de hofgewassen waren van weinig importantie en zeer gering. (Beijers, RRG 1719, fol. 365v).</w:t>
      </w:r>
    </w:p>
    <w:p w:rsidR="00B348F0" w:rsidRDefault="00B348F0" w:rsidP="00B348F0">
      <w:pPr>
        <w:spacing w:after="0"/>
        <w:rPr>
          <w:noProof/>
          <w:lang w:val="nl-NL"/>
        </w:rPr>
      </w:pPr>
    </w:p>
    <w:p w:rsidR="00CA26A7" w:rsidRPr="00CA26A7" w:rsidRDefault="00A14A34" w:rsidP="00B348F0">
      <w:pPr>
        <w:spacing w:after="0"/>
        <w:rPr>
          <w:rFonts w:eastAsia="Calibri" w:cs="Times New Roman"/>
          <w:lang w:val="nl-NL"/>
        </w:rPr>
      </w:pPr>
      <w:r>
        <w:rPr>
          <w:noProof/>
          <w:lang w:val="nl-NL"/>
        </w:rPr>
        <w:t>De oudst gevonden vermelding uit Veghel dateert van 15-8-1746. (</w:t>
      </w:r>
      <w:r>
        <w:t xml:space="preserve">Beijers, </w:t>
      </w:r>
      <w:r w:rsidR="00CA26A7" w:rsidRPr="00CA26A7">
        <w:t xml:space="preserve">RRG, inv. nr. 295, </w:t>
      </w:r>
      <w:r w:rsidR="00CA26A7" w:rsidRPr="00CA26A7">
        <w:rPr>
          <w:rFonts w:eastAsia="Calibri" w:cs="Times New Roman"/>
          <w:lang w:val="nl-NL"/>
        </w:rPr>
        <w:t>folio 396</w:t>
      </w:r>
      <w:r>
        <w:rPr>
          <w:rFonts w:eastAsia="Calibri" w:cs="Times New Roman"/>
          <w:lang w:val="nl-NL"/>
        </w:rPr>
        <w:t xml:space="preserve">). </w:t>
      </w:r>
      <w:r w:rsidR="00CA26A7" w:rsidRPr="00CA26A7">
        <w:rPr>
          <w:rFonts w:eastAsia="Calibri" w:cs="Times New Roman"/>
          <w:lang w:val="nl-NL"/>
        </w:rPr>
        <w:t xml:space="preserve">Willem Vervoort heeft de stadhouder van Peelland in kennis gesteld dat hij in de herfst van 1744 een kamp heiland heeft ingestoken onder het dorp Veghel gelegen groot omtrent 7 ½ lopensen, mede grenzend aan een klamp tiende genaamd Soffelt. In 1745 heeft hij daarin 2 lopensen in cultuur gebracht en ingezaaid met haver en spurrie. </w:t>
      </w:r>
    </w:p>
    <w:p w:rsidR="00CA26A7" w:rsidRPr="00CA26A7" w:rsidRDefault="00CA26A7" w:rsidP="00B348F0">
      <w:pPr>
        <w:spacing w:after="0"/>
        <w:rPr>
          <w:rFonts w:eastAsia="Calibri" w:cs="Times New Roman"/>
          <w:lang w:val="nl-NL"/>
        </w:rPr>
      </w:pPr>
    </w:p>
    <w:p w:rsidR="00CA26A7" w:rsidRDefault="00CA26A7" w:rsidP="00B348F0">
      <w:pPr>
        <w:spacing w:after="0"/>
      </w:pPr>
    </w:p>
    <w:p w:rsidR="00A14A34" w:rsidRPr="00A14A34" w:rsidRDefault="00A14A34" w:rsidP="00B348F0">
      <w:pPr>
        <w:spacing w:after="0"/>
        <w:rPr>
          <w:b/>
          <w:sz w:val="28"/>
          <w:szCs w:val="28"/>
        </w:rPr>
      </w:pPr>
      <w:r>
        <w:rPr>
          <w:b/>
          <w:sz w:val="28"/>
          <w:szCs w:val="28"/>
        </w:rPr>
        <w:t>Rapen (groen)</w:t>
      </w:r>
    </w:p>
    <w:p w:rsidR="00A14A34" w:rsidRPr="00CA26A7" w:rsidRDefault="00A14A34" w:rsidP="00B348F0">
      <w:pPr>
        <w:spacing w:after="0"/>
      </w:pPr>
    </w:p>
    <w:p w:rsidR="00A14A34" w:rsidRDefault="00A14A34" w:rsidP="00A14A34">
      <w:pPr>
        <w:spacing w:after="0"/>
      </w:pPr>
      <w:r w:rsidRPr="00CA26A7">
        <w:rPr>
          <w:rFonts w:cs="Arial"/>
          <w:lang w:val="nl-NL"/>
        </w:rPr>
        <w:t xml:space="preserve">In </w:t>
      </w:r>
      <w:r>
        <w:rPr>
          <w:rFonts w:cs="Arial"/>
          <w:lang w:val="nl-NL"/>
        </w:rPr>
        <w:t xml:space="preserve">Veghel </w:t>
      </w:r>
      <w:r w:rsidRPr="00CA26A7">
        <w:rPr>
          <w:rFonts w:cs="Arial"/>
          <w:lang w:val="nl-NL"/>
        </w:rPr>
        <w:t xml:space="preserve">heeft </w:t>
      </w:r>
      <w:r>
        <w:rPr>
          <w:rFonts w:cs="Arial"/>
          <w:lang w:val="nl-NL"/>
        </w:rPr>
        <w:t xml:space="preserve">'groen' </w:t>
      </w:r>
      <w:r w:rsidRPr="00CA26A7">
        <w:rPr>
          <w:rFonts w:cs="Arial"/>
          <w:lang w:val="nl-NL"/>
        </w:rPr>
        <w:t>de</w:t>
      </w:r>
      <w:r>
        <w:rPr>
          <w:rFonts w:cs="Arial"/>
          <w:lang w:val="nl-NL"/>
        </w:rPr>
        <w:t xml:space="preserve"> specifieke betekenis van </w:t>
      </w:r>
      <w:r w:rsidRPr="00CA26A7">
        <w:rPr>
          <w:rFonts w:cs="Arial"/>
          <w:lang w:val="nl-NL"/>
        </w:rPr>
        <w:t xml:space="preserve">rapen. Men spreekt van ‘groen zaaien’ en ‘groen plukken’. Rapen speelden een belangrijke rol bij de stalvoeding. </w:t>
      </w:r>
      <w:r>
        <w:rPr>
          <w:rFonts w:cs="Arial"/>
          <w:lang w:val="nl-NL"/>
        </w:rPr>
        <w:t xml:space="preserve">De rapen </w:t>
      </w:r>
      <w:r w:rsidRPr="00CA26A7">
        <w:rPr>
          <w:rFonts w:cs="Arial"/>
          <w:lang w:val="nl-NL"/>
        </w:rPr>
        <w:t xml:space="preserve">werden gezaaid na het </w:t>
      </w:r>
      <w:r w:rsidRPr="00CA26A7">
        <w:rPr>
          <w:rFonts w:cs="Arial"/>
          <w:lang w:val="nl-NL"/>
        </w:rPr>
        <w:lastRenderedPageBreak/>
        <w:t>binnenhalen van de roggeoogst. In tegenstelling tot spurrie waren de knolrapen bestand tegen vorst.</w:t>
      </w:r>
      <w:r>
        <w:rPr>
          <w:rFonts w:cs="Arial"/>
          <w:lang w:val="nl-NL"/>
        </w:rPr>
        <w:t xml:space="preserve"> </w:t>
      </w:r>
      <w:r w:rsidRPr="00CA26A7">
        <w:t>De knol van de raap werd gegeten</w:t>
      </w:r>
      <w:r w:rsidR="00290BD3">
        <w:t xml:space="preserve"> door ofwel de mensen ofwel aan het vee gevoerd</w:t>
      </w:r>
      <w:r w:rsidRPr="00CA26A7">
        <w:t>, het loof was veevoeder. Dicht gezaaid kon het dienen als weide. Uit het zaad werd olie geperst voor verlichting en consumptie en het restant</w:t>
      </w:r>
      <w:r w:rsidR="00290BD3">
        <w:t>,</w:t>
      </w:r>
      <w:r w:rsidRPr="00CA26A7">
        <w:t xml:space="preserve"> de raapkoek, was gewild als veevoeder en als meststof.</w:t>
      </w:r>
    </w:p>
    <w:p w:rsidR="00A14A34" w:rsidRDefault="00A14A34" w:rsidP="00A14A34">
      <w:pPr>
        <w:spacing w:after="0"/>
      </w:pPr>
    </w:p>
    <w:p w:rsidR="00290BD3" w:rsidRDefault="00290BD3" w:rsidP="00A14A34">
      <w:pPr>
        <w:spacing w:after="0"/>
      </w:pPr>
    </w:p>
    <w:p w:rsidR="00A14A34" w:rsidRPr="00290BD3" w:rsidRDefault="00290BD3" w:rsidP="00A14A34">
      <w:pPr>
        <w:spacing w:after="0"/>
        <w:rPr>
          <w:b/>
          <w:sz w:val="28"/>
          <w:szCs w:val="28"/>
        </w:rPr>
      </w:pPr>
      <w:r w:rsidRPr="00290BD3">
        <w:rPr>
          <w:b/>
          <w:sz w:val="28"/>
          <w:szCs w:val="28"/>
        </w:rPr>
        <w:t>Andere oliehoudende gewassen</w:t>
      </w:r>
    </w:p>
    <w:p w:rsidR="00290BD3" w:rsidRDefault="00290BD3" w:rsidP="00A14A34">
      <w:pPr>
        <w:spacing w:after="0"/>
      </w:pPr>
    </w:p>
    <w:p w:rsidR="00290BD3" w:rsidRDefault="00290BD3" w:rsidP="00A14A34">
      <w:pPr>
        <w:spacing w:after="0"/>
      </w:pPr>
      <w:r>
        <w:t xml:space="preserve">Behalve uit raapzaad werd ook olie gperst uit lijnzaad afkomstig van de vlasplanten. Het restant na het persen werden lijnkoeken genoemd. </w:t>
      </w:r>
      <w:r w:rsidR="00A14A34" w:rsidRPr="00CA26A7">
        <w:t>De</w:t>
      </w:r>
      <w:r>
        <w:t>ze</w:t>
      </w:r>
      <w:r w:rsidR="00A14A34" w:rsidRPr="00CA26A7">
        <w:t xml:space="preserve"> hadden dezelfde functie als de raapkoek. </w:t>
      </w:r>
    </w:p>
    <w:p w:rsidR="00290BD3" w:rsidRDefault="00290BD3" w:rsidP="00A14A34">
      <w:pPr>
        <w:spacing w:after="0"/>
      </w:pPr>
    </w:p>
    <w:p w:rsidR="00290BD3" w:rsidRDefault="00A14A34" w:rsidP="00A14A34">
      <w:pPr>
        <w:spacing w:after="0"/>
      </w:pPr>
      <w:r w:rsidRPr="00CA26A7">
        <w:t xml:space="preserve">Daarnaast werd ook papaverzaad en het zeker vanaf de 17de eeuw voorkomende carmiel (cameline, huttentut), hennep- en koolzaad geteeld. Het voorkomen van oliemolens, indiceert dat er relatief veel oliehoudend zaad verbouwd moet zijn. </w:t>
      </w:r>
    </w:p>
    <w:p w:rsidR="00290BD3" w:rsidRDefault="00290BD3" w:rsidP="00A14A34">
      <w:pPr>
        <w:spacing w:after="0"/>
      </w:pPr>
    </w:p>
    <w:p w:rsidR="00290BD3" w:rsidRDefault="00290BD3" w:rsidP="00A14A34">
      <w:pPr>
        <w:spacing w:after="0"/>
      </w:pPr>
    </w:p>
    <w:p w:rsidR="00290BD3" w:rsidRPr="00290BD3" w:rsidRDefault="00290BD3" w:rsidP="00A14A34">
      <w:pPr>
        <w:spacing w:after="0"/>
        <w:rPr>
          <w:b/>
          <w:sz w:val="28"/>
          <w:szCs w:val="28"/>
        </w:rPr>
      </w:pPr>
      <w:r w:rsidRPr="00290BD3">
        <w:rPr>
          <w:b/>
          <w:sz w:val="28"/>
          <w:szCs w:val="28"/>
        </w:rPr>
        <w:t>Hofvruchten</w:t>
      </w:r>
    </w:p>
    <w:p w:rsidR="00290BD3" w:rsidRDefault="00290BD3" w:rsidP="00A14A34">
      <w:pPr>
        <w:spacing w:after="0"/>
      </w:pPr>
    </w:p>
    <w:p w:rsidR="00A14A34" w:rsidRDefault="00A14A34" w:rsidP="00A14A34">
      <w:pPr>
        <w:spacing w:after="0"/>
        <w:rPr>
          <w:rFonts w:cs="Arial"/>
        </w:rPr>
      </w:pPr>
      <w:r w:rsidRPr="00CA26A7">
        <w:t>Naast deze veldvruchten verbouwde men hofvruchten, zoals kool en verschillende soorten bonen.</w:t>
      </w:r>
      <w:r w:rsidR="00290BD3">
        <w:t xml:space="preserve"> De opgraving in de Peellandstraat toonde aan dat de bewoners in de elfde en twaaldfde eeuw </w:t>
      </w:r>
      <w:r w:rsidR="00290BD3" w:rsidRPr="00E6490F">
        <w:rPr>
          <w:rFonts w:cs="Arial"/>
        </w:rPr>
        <w:t>duivenboon, pasti</w:t>
      </w:r>
      <w:r w:rsidR="00290BD3">
        <w:rPr>
          <w:rFonts w:cs="Arial"/>
        </w:rPr>
        <w:t>naak, selderij en mogelijk peen aten. In de verklaringen van wat de Veghelse handelaren zoal naar Den Bosch, Helmond, Eindhoven, Sint-Oedenrode en Holland vervoerden worden in een verklaring van 30-1-1771 voor het eerst ook '</w:t>
      </w:r>
      <w:r w:rsidR="00290BD3" w:rsidRPr="00AB3E2F">
        <w:rPr>
          <w:rFonts w:eastAsia="Calibri" w:cs="Arial"/>
          <w:noProof/>
          <w:lang w:val="nl-NL"/>
        </w:rPr>
        <w:t>turckse boonen</w:t>
      </w:r>
      <w:r w:rsidR="00290BD3">
        <w:rPr>
          <w:rFonts w:eastAsia="Calibri" w:cs="Arial"/>
          <w:noProof/>
          <w:lang w:val="nl-NL"/>
        </w:rPr>
        <w:t>' genoemd.</w:t>
      </w:r>
    </w:p>
    <w:p w:rsidR="00290BD3" w:rsidRDefault="00290BD3" w:rsidP="00A14A34">
      <w:pPr>
        <w:spacing w:after="0"/>
        <w:rPr>
          <w:rFonts w:cs="Arial"/>
        </w:rPr>
      </w:pPr>
    </w:p>
    <w:p w:rsidR="007B23D3" w:rsidRPr="00CA26A7" w:rsidRDefault="00290BD3" w:rsidP="00B348F0">
      <w:pPr>
        <w:spacing w:after="0"/>
      </w:pPr>
      <w:r>
        <w:rPr>
          <w:rFonts w:cs="Arial"/>
        </w:rPr>
        <w:t xml:space="preserve">Verder: </w:t>
      </w:r>
      <w:r w:rsidR="00A14A34" w:rsidRPr="001231CD">
        <w:t>In de 17de eeuw duiken ook hennep en klaver op in de inventarissen.</w:t>
      </w:r>
      <w:r>
        <w:t xml:space="preserve"> I</w:t>
      </w:r>
      <w:r w:rsidR="007B23D3" w:rsidRPr="00CA26A7">
        <w:t xml:space="preserve">n Vught </w:t>
      </w:r>
      <w:r>
        <w:t xml:space="preserve">werd </w:t>
      </w:r>
      <w:r w:rsidR="007B23D3" w:rsidRPr="00CA26A7">
        <w:t>in de 17de en 18de eeuw tabak</w:t>
      </w:r>
      <w:r>
        <w:t xml:space="preserve"> </w:t>
      </w:r>
      <w:r w:rsidR="007B23D3" w:rsidRPr="00CA26A7">
        <w:t>verbouwd.</w:t>
      </w:r>
    </w:p>
    <w:p w:rsidR="007B23D3" w:rsidRDefault="007B23D3" w:rsidP="00B348F0">
      <w:pPr>
        <w:spacing w:after="0"/>
      </w:pPr>
      <w:r w:rsidRPr="00CA26A7">
        <w:t xml:space="preserve"> </w:t>
      </w:r>
    </w:p>
    <w:p w:rsidR="00E6490F" w:rsidRDefault="00E6490F" w:rsidP="00B348F0">
      <w:pPr>
        <w:tabs>
          <w:tab w:val="left" w:pos="-1440"/>
          <w:tab w:val="left" w:pos="-720"/>
        </w:tabs>
        <w:suppressAutoHyphens/>
        <w:spacing w:after="0"/>
        <w:rPr>
          <w:rFonts w:cs="Arial"/>
          <w:noProof/>
          <w:color w:val="0D0D0D"/>
          <w:spacing w:val="-3"/>
          <w:lang w:val="nl-NL"/>
        </w:rPr>
      </w:pPr>
    </w:p>
    <w:p w:rsidR="00151A44" w:rsidRPr="00151A44" w:rsidRDefault="00151A44" w:rsidP="00B348F0">
      <w:pPr>
        <w:tabs>
          <w:tab w:val="left" w:pos="-1440"/>
          <w:tab w:val="left" w:pos="-720"/>
        </w:tabs>
        <w:suppressAutoHyphens/>
        <w:spacing w:after="0"/>
        <w:rPr>
          <w:rFonts w:cs="Arial"/>
          <w:b/>
          <w:noProof/>
          <w:color w:val="0D0D0D"/>
          <w:spacing w:val="-3"/>
          <w:sz w:val="28"/>
          <w:szCs w:val="28"/>
          <w:lang w:val="nl-NL"/>
        </w:rPr>
      </w:pPr>
      <w:r w:rsidRPr="00151A44">
        <w:rPr>
          <w:rFonts w:cs="Arial"/>
          <w:b/>
          <w:noProof/>
          <w:color w:val="0D0D0D"/>
          <w:spacing w:val="-3"/>
          <w:sz w:val="28"/>
          <w:szCs w:val="28"/>
          <w:lang w:val="nl-NL"/>
        </w:rPr>
        <w:t>Conclusie</w:t>
      </w:r>
    </w:p>
    <w:p w:rsidR="00151A44" w:rsidRDefault="00151A44" w:rsidP="00B348F0">
      <w:pPr>
        <w:tabs>
          <w:tab w:val="left" w:pos="-1440"/>
          <w:tab w:val="left" w:pos="-720"/>
        </w:tabs>
        <w:suppressAutoHyphens/>
        <w:spacing w:after="0"/>
        <w:rPr>
          <w:rFonts w:cs="Arial"/>
          <w:noProof/>
          <w:color w:val="0D0D0D"/>
          <w:spacing w:val="-3"/>
          <w:lang w:val="nl-NL"/>
        </w:rPr>
      </w:pPr>
    </w:p>
    <w:p w:rsidR="00151A44" w:rsidRDefault="00151A44" w:rsidP="00B348F0">
      <w:pPr>
        <w:tabs>
          <w:tab w:val="left" w:pos="-1440"/>
          <w:tab w:val="left" w:pos="-720"/>
        </w:tabs>
        <w:suppressAutoHyphens/>
        <w:spacing w:after="0"/>
        <w:rPr>
          <w:rFonts w:cs="Arial"/>
          <w:noProof/>
          <w:color w:val="0D0D0D"/>
          <w:spacing w:val="-3"/>
          <w:lang w:val="nl-NL"/>
        </w:rPr>
      </w:pPr>
      <w:r>
        <w:rPr>
          <w:rFonts w:cs="Arial"/>
          <w:noProof/>
          <w:color w:val="0D0D0D"/>
          <w:spacing w:val="-3"/>
          <w:lang w:val="nl-NL"/>
        </w:rPr>
        <w:t>De teelt van landbouw en hofgewassen kende een zekere dynamiek. Rogge en gerst en vlas bleven door de eeuwen heen belangrijke producten. De teelt van haver nam in de late middeleeuwen toe, en die van hop en boekweit begon in die periode. De aardappel werd in de achttiende eeuw geïntroduceerd. De hopteelt hield in Veghel in de achttiende eeuw op.</w:t>
      </w:r>
    </w:p>
    <w:p w:rsidR="00151A44" w:rsidRDefault="00151A44" w:rsidP="00B348F0">
      <w:pPr>
        <w:tabs>
          <w:tab w:val="left" w:pos="-1440"/>
          <w:tab w:val="left" w:pos="-720"/>
        </w:tabs>
        <w:suppressAutoHyphens/>
        <w:spacing w:after="0"/>
        <w:rPr>
          <w:rFonts w:cs="Arial"/>
          <w:noProof/>
          <w:color w:val="0D0D0D"/>
          <w:spacing w:val="-3"/>
          <w:lang w:val="nl-NL"/>
        </w:rPr>
      </w:pPr>
    </w:p>
    <w:p w:rsidR="00151A44" w:rsidRDefault="00151A44" w:rsidP="00B348F0">
      <w:pPr>
        <w:tabs>
          <w:tab w:val="left" w:pos="-1440"/>
          <w:tab w:val="left" w:pos="-720"/>
        </w:tabs>
        <w:suppressAutoHyphens/>
        <w:spacing w:after="0"/>
        <w:rPr>
          <w:rFonts w:cs="Arial"/>
          <w:noProof/>
          <w:color w:val="0D0D0D"/>
          <w:spacing w:val="-3"/>
          <w:lang w:val="nl-NL"/>
        </w:rPr>
      </w:pPr>
    </w:p>
    <w:p w:rsidR="00E6490F" w:rsidRPr="00151A44" w:rsidRDefault="00E6490F" w:rsidP="00B348F0">
      <w:pPr>
        <w:spacing w:after="0"/>
        <w:rPr>
          <w:i/>
          <w:noProof/>
          <w:lang w:val="nl-NL"/>
        </w:rPr>
      </w:pPr>
      <w:r w:rsidRPr="00151A44">
        <w:rPr>
          <w:i/>
          <w:noProof/>
          <w:lang w:val="nl-NL"/>
        </w:rPr>
        <w:t>(</w:t>
      </w:r>
      <w:r w:rsidR="00151A44" w:rsidRPr="00151A44">
        <w:rPr>
          <w:i/>
          <w:noProof/>
          <w:lang w:val="nl-NL"/>
        </w:rPr>
        <w:t xml:space="preserve">Bronnen: </w:t>
      </w:r>
      <w:r w:rsidRPr="00151A44">
        <w:rPr>
          <w:i/>
          <w:noProof/>
          <w:lang w:val="nl-NL"/>
        </w:rPr>
        <w:t>gegevens die niet specifiek op Veghel betrekking hebben zijn overgnomen uit het proefschrift van Hein Vera over de gemene gronden, 2011, tenzij anders vermeld)</w:t>
      </w:r>
    </w:p>
    <w:p w:rsidR="00E6490F" w:rsidRPr="001231CD" w:rsidRDefault="00E6490F" w:rsidP="00B348F0">
      <w:pPr>
        <w:tabs>
          <w:tab w:val="left" w:pos="-1440"/>
          <w:tab w:val="left" w:pos="-720"/>
        </w:tabs>
        <w:suppressAutoHyphens/>
        <w:spacing w:after="0"/>
        <w:rPr>
          <w:rFonts w:cs="Arial"/>
          <w:noProof/>
          <w:color w:val="0D0D0D"/>
          <w:spacing w:val="-3"/>
          <w:lang w:val="nl-NL"/>
        </w:rPr>
      </w:pPr>
    </w:p>
    <w:sectPr w:rsidR="00E6490F" w:rsidRPr="001231CD" w:rsidSect="009A67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C87"/>
    <w:multiLevelType w:val="hybridMultilevel"/>
    <w:tmpl w:val="D1ECD204"/>
    <w:lvl w:ilvl="0" w:tplc="966630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1C9A"/>
    <w:multiLevelType w:val="hybridMultilevel"/>
    <w:tmpl w:val="CAD4A7CA"/>
    <w:lvl w:ilvl="0" w:tplc="966630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567A10"/>
    <w:multiLevelType w:val="hybridMultilevel"/>
    <w:tmpl w:val="AA9A80C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63F7385"/>
    <w:multiLevelType w:val="hybridMultilevel"/>
    <w:tmpl w:val="30F80F7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9759ED"/>
    <w:multiLevelType w:val="hybridMultilevel"/>
    <w:tmpl w:val="6588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B15F8A"/>
    <w:multiLevelType w:val="hybridMultilevel"/>
    <w:tmpl w:val="E3C233D2"/>
    <w:lvl w:ilvl="0" w:tplc="F10C22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943332"/>
    <w:multiLevelType w:val="hybridMultilevel"/>
    <w:tmpl w:val="9574194A"/>
    <w:lvl w:ilvl="0" w:tplc="277E78E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A20EED"/>
    <w:multiLevelType w:val="hybridMultilevel"/>
    <w:tmpl w:val="76F0667C"/>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7C6F5E"/>
    <w:multiLevelType w:val="hybridMultilevel"/>
    <w:tmpl w:val="88D4B3CA"/>
    <w:lvl w:ilvl="0" w:tplc="966630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896682"/>
    <w:multiLevelType w:val="hybridMultilevel"/>
    <w:tmpl w:val="96EE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EB606C"/>
    <w:multiLevelType w:val="hybridMultilevel"/>
    <w:tmpl w:val="D39E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DC1193"/>
    <w:multiLevelType w:val="hybridMultilevel"/>
    <w:tmpl w:val="E2BE3B3C"/>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3A44B9"/>
    <w:multiLevelType w:val="hybridMultilevel"/>
    <w:tmpl w:val="12EC69FC"/>
    <w:lvl w:ilvl="0" w:tplc="966630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4F539B"/>
    <w:multiLevelType w:val="hybridMultilevel"/>
    <w:tmpl w:val="5E68451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5"/>
  </w:num>
  <w:num w:numId="4">
    <w:abstractNumId w:val="12"/>
  </w:num>
  <w:num w:numId="5">
    <w:abstractNumId w:val="14"/>
  </w:num>
  <w:num w:numId="6">
    <w:abstractNumId w:val="3"/>
  </w:num>
  <w:num w:numId="7">
    <w:abstractNumId w:val="7"/>
  </w:num>
  <w:num w:numId="8">
    <w:abstractNumId w:val="17"/>
  </w:num>
  <w:num w:numId="9">
    <w:abstractNumId w:val="13"/>
  </w:num>
  <w:num w:numId="10">
    <w:abstractNumId w:val="18"/>
  </w:num>
  <w:num w:numId="11">
    <w:abstractNumId w:val="1"/>
  </w:num>
  <w:num w:numId="12">
    <w:abstractNumId w:val="0"/>
  </w:num>
  <w:num w:numId="13">
    <w:abstractNumId w:val="10"/>
  </w:num>
  <w:num w:numId="14">
    <w:abstractNumId w:val="6"/>
  </w:num>
  <w:num w:numId="15">
    <w:abstractNumId w:val="4"/>
  </w:num>
  <w:num w:numId="16">
    <w:abstractNumId w:val="2"/>
  </w:num>
  <w:num w:numId="17">
    <w:abstractNumId w:val="9"/>
  </w:num>
  <w:num w:numId="18">
    <w:abstractNumId w:val="19"/>
  </w:num>
  <w:num w:numId="19">
    <w:abstractNumId w:val="1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SpellingErrors/>
  <w:defaultTabStop w:val="720"/>
  <w:characterSpacingControl w:val="doNotCompress"/>
  <w:compat/>
  <w:rsids>
    <w:rsidRoot w:val="006B3778"/>
    <w:rsid w:val="00003F11"/>
    <w:rsid w:val="00010CCD"/>
    <w:rsid w:val="000B1040"/>
    <w:rsid w:val="000C49E2"/>
    <w:rsid w:val="001231CD"/>
    <w:rsid w:val="00151A44"/>
    <w:rsid w:val="00164BA5"/>
    <w:rsid w:val="001B6A10"/>
    <w:rsid w:val="00256FFF"/>
    <w:rsid w:val="002623D7"/>
    <w:rsid w:val="00290BD3"/>
    <w:rsid w:val="002B4515"/>
    <w:rsid w:val="002B6E1A"/>
    <w:rsid w:val="002E27E3"/>
    <w:rsid w:val="002E2941"/>
    <w:rsid w:val="002F16BD"/>
    <w:rsid w:val="00331E97"/>
    <w:rsid w:val="00363062"/>
    <w:rsid w:val="003F2695"/>
    <w:rsid w:val="00497321"/>
    <w:rsid w:val="004E6C40"/>
    <w:rsid w:val="00503EED"/>
    <w:rsid w:val="00523F9A"/>
    <w:rsid w:val="0055147B"/>
    <w:rsid w:val="005A4A43"/>
    <w:rsid w:val="005F3769"/>
    <w:rsid w:val="0069707B"/>
    <w:rsid w:val="006A040D"/>
    <w:rsid w:val="006A2BD0"/>
    <w:rsid w:val="006B3778"/>
    <w:rsid w:val="00762427"/>
    <w:rsid w:val="00793FE8"/>
    <w:rsid w:val="007A3872"/>
    <w:rsid w:val="007B23D3"/>
    <w:rsid w:val="007B67DB"/>
    <w:rsid w:val="007B6ABB"/>
    <w:rsid w:val="007D1621"/>
    <w:rsid w:val="007E4238"/>
    <w:rsid w:val="00805D5B"/>
    <w:rsid w:val="00825B81"/>
    <w:rsid w:val="00835D8B"/>
    <w:rsid w:val="00855A6B"/>
    <w:rsid w:val="0088016A"/>
    <w:rsid w:val="008D150C"/>
    <w:rsid w:val="008D2CDA"/>
    <w:rsid w:val="008F1BAD"/>
    <w:rsid w:val="00923A46"/>
    <w:rsid w:val="0093123D"/>
    <w:rsid w:val="009A670E"/>
    <w:rsid w:val="00A14A34"/>
    <w:rsid w:val="00A60940"/>
    <w:rsid w:val="00AC3F2E"/>
    <w:rsid w:val="00AF1CAE"/>
    <w:rsid w:val="00B00817"/>
    <w:rsid w:val="00B160C0"/>
    <w:rsid w:val="00B21CD0"/>
    <w:rsid w:val="00B348F0"/>
    <w:rsid w:val="00B6689D"/>
    <w:rsid w:val="00B80FDB"/>
    <w:rsid w:val="00B8782B"/>
    <w:rsid w:val="00BF473A"/>
    <w:rsid w:val="00C357B7"/>
    <w:rsid w:val="00C45C42"/>
    <w:rsid w:val="00C76905"/>
    <w:rsid w:val="00CA26A7"/>
    <w:rsid w:val="00D90B84"/>
    <w:rsid w:val="00DE5415"/>
    <w:rsid w:val="00E23003"/>
    <w:rsid w:val="00E63833"/>
    <w:rsid w:val="00E6490F"/>
    <w:rsid w:val="00E874E5"/>
    <w:rsid w:val="00ED5017"/>
    <w:rsid w:val="00F13B5E"/>
    <w:rsid w:val="00F209CC"/>
    <w:rsid w:val="00FB6DA6"/>
    <w:rsid w:val="00FD7C74"/>
    <w:rsid w:val="00FF29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70E"/>
  </w:style>
  <w:style w:type="paragraph" w:styleId="Heading1">
    <w:name w:val="heading 1"/>
    <w:basedOn w:val="Normal"/>
    <w:next w:val="Normal"/>
    <w:link w:val="Heading1Char"/>
    <w:uiPriority w:val="9"/>
    <w:qFormat/>
    <w:rsid w:val="00523F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56FFF"/>
    <w:pPr>
      <w:keepNext/>
      <w:spacing w:after="0" w:line="240" w:lineRule="auto"/>
      <w:outlineLvl w:val="2"/>
    </w:pPr>
    <w:rPr>
      <w:rFonts w:ascii="Times New Roman" w:eastAsia="Times New Roman" w:hAnsi="Times New Roman" w:cs="Times New Roman"/>
      <w:b/>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778"/>
    <w:pPr>
      <w:ind w:left="720"/>
      <w:contextualSpacing/>
    </w:pPr>
    <w:rPr>
      <w:lang w:val="en-US"/>
    </w:rPr>
  </w:style>
  <w:style w:type="table" w:styleId="TableGrid">
    <w:name w:val="Table Grid"/>
    <w:basedOn w:val="TableNormal"/>
    <w:uiPriority w:val="59"/>
    <w:rsid w:val="006B377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31E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256FFF"/>
    <w:rPr>
      <w:rFonts w:ascii="Times New Roman" w:eastAsia="Times New Roman" w:hAnsi="Times New Roman" w:cs="Times New Roman"/>
      <w:b/>
      <w:noProof/>
      <w:sz w:val="24"/>
      <w:szCs w:val="20"/>
      <w:lang w:val="en-US"/>
    </w:rPr>
  </w:style>
  <w:style w:type="character" w:customStyle="1" w:styleId="Heading1Char">
    <w:name w:val="Heading 1 Char"/>
    <w:basedOn w:val="DefaultParagraphFont"/>
    <w:link w:val="Heading1"/>
    <w:uiPriority w:val="9"/>
    <w:rsid w:val="00523F9A"/>
    <w:rPr>
      <w:rFonts w:asciiTheme="majorHAnsi" w:eastAsiaTheme="majorEastAsia" w:hAnsiTheme="majorHAnsi" w:cstheme="majorBidi"/>
      <w:b/>
      <w:bCs/>
      <w:color w:val="365F91" w:themeColor="accent1" w:themeShade="BF"/>
      <w:sz w:val="28"/>
      <w:szCs w:val="28"/>
    </w:rPr>
  </w:style>
  <w:style w:type="paragraph" w:customStyle="1" w:styleId="Geenafstand">
    <w:name w:val="Geen afstand"/>
    <w:uiPriority w:val="1"/>
    <w:qFormat/>
    <w:rsid w:val="002F16BD"/>
    <w:pPr>
      <w:spacing w:after="0" w:line="240" w:lineRule="auto"/>
    </w:pPr>
    <w:rPr>
      <w:rFonts w:ascii="Arial" w:eastAsia="Calibri" w:hAnsi="Arial" w:cs="Arial"/>
      <w:lang w:val="nl-NL"/>
    </w:rPr>
  </w:style>
</w:styles>
</file>

<file path=word/webSettings.xml><?xml version="1.0" encoding="utf-8"?>
<w:webSettings xmlns:r="http://schemas.openxmlformats.org/officeDocument/2006/relationships" xmlns:w="http://schemas.openxmlformats.org/wordprocessingml/2006/main">
  <w:divs>
    <w:div w:id="15155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2014-11-03T20:36:00Z</dcterms:created>
  <dcterms:modified xsi:type="dcterms:W3CDTF">2016-06-05T05:36:00Z</dcterms:modified>
</cp:coreProperties>
</file>