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C1" w:rsidRPr="00081799" w:rsidRDefault="001917C1" w:rsidP="00081799">
      <w:pPr>
        <w:spacing w:after="0"/>
        <w:rPr>
          <w:rFonts w:cs="Segoe UI"/>
          <w:b/>
          <w:noProof/>
          <w:color w:val="000000" w:themeColor="text1"/>
          <w:sz w:val="28"/>
          <w:szCs w:val="28"/>
          <w:lang w:val="nl-NL" w:eastAsia="en-GB"/>
        </w:rPr>
      </w:pPr>
      <w:r w:rsidRPr="00081799">
        <w:rPr>
          <w:rFonts w:cs="Segoe UI"/>
          <w:b/>
          <w:noProof/>
          <w:color w:val="000000" w:themeColor="text1"/>
          <w:sz w:val="28"/>
          <w:szCs w:val="28"/>
          <w:lang w:val="nl-NL" w:eastAsia="en-GB"/>
        </w:rPr>
        <w:t>Waar zijn de paarden gebleven?</w:t>
      </w:r>
    </w:p>
    <w:p w:rsidR="001917C1" w:rsidRPr="00081799" w:rsidRDefault="008C03AB" w:rsidP="00081799">
      <w:pPr>
        <w:spacing w:after="0"/>
        <w:rPr>
          <w:rFonts w:cs="Segoe UI"/>
          <w:i/>
          <w:noProof/>
          <w:color w:val="000000" w:themeColor="text1"/>
          <w:lang w:val="nl-NL" w:eastAsia="en-GB"/>
        </w:rPr>
      </w:pPr>
      <w:r w:rsidRPr="00081799">
        <w:rPr>
          <w:rFonts w:cs="Segoe UI"/>
          <w:i/>
          <w:noProof/>
          <w:color w:val="000000" w:themeColor="text1"/>
          <w:lang w:val="nl-NL" w:eastAsia="en-GB"/>
        </w:rPr>
        <w:t>Martien van Asseldonk</w:t>
      </w:r>
    </w:p>
    <w:p w:rsidR="008C03AB" w:rsidRPr="00081799" w:rsidRDefault="008C03AB" w:rsidP="00081799">
      <w:pPr>
        <w:spacing w:after="0"/>
        <w:rPr>
          <w:rFonts w:cs="Segoe UI"/>
          <w:noProof/>
          <w:color w:val="000000" w:themeColor="text1"/>
          <w:lang w:val="nl-NL" w:eastAsia="en-GB"/>
        </w:rPr>
      </w:pPr>
      <w:r w:rsidRPr="00081799">
        <w:rPr>
          <w:rFonts w:cs="Segoe UI"/>
          <w:noProof/>
          <w:color w:val="000000" w:themeColor="text1"/>
          <w:lang w:val="nl-NL" w:eastAsia="en-GB"/>
        </w:rPr>
        <w:t>14 januari 2014</w:t>
      </w:r>
    </w:p>
    <w:p w:rsidR="00935D7F" w:rsidRDefault="00935D7F" w:rsidP="00935D7F">
      <w:pPr>
        <w:rPr>
          <w:lang w:val="nl-NL"/>
        </w:rPr>
      </w:pPr>
      <w:r>
        <w:rPr>
          <w:i/>
          <w:lang w:val="nl-NL"/>
        </w:rPr>
        <w:t>Deze gegevens mogen gebruikt worden onder verwijzing naar: Martien van Asseldonk, www.oudzijtaart.nl</w:t>
      </w:r>
    </w:p>
    <w:p w:rsidR="008C03AB" w:rsidRPr="00081799" w:rsidRDefault="008C03AB" w:rsidP="00081799">
      <w:pPr>
        <w:spacing w:after="0"/>
        <w:rPr>
          <w:rFonts w:cs="Segoe UI"/>
          <w:noProof/>
          <w:color w:val="000000" w:themeColor="text1"/>
          <w:lang w:val="nl-NL" w:eastAsia="en-GB"/>
        </w:rPr>
      </w:pPr>
    </w:p>
    <w:p w:rsidR="008C03AB" w:rsidRPr="00081799" w:rsidRDefault="008C03AB" w:rsidP="00081799">
      <w:pPr>
        <w:spacing w:after="0"/>
        <w:rPr>
          <w:rFonts w:cs="Segoe UI"/>
          <w:noProof/>
          <w:color w:val="000000" w:themeColor="text1"/>
          <w:lang w:val="nl-NL" w:eastAsia="en-GB"/>
        </w:rPr>
      </w:pPr>
    </w:p>
    <w:p w:rsidR="008C03AB" w:rsidRPr="00081799" w:rsidRDefault="008C03AB" w:rsidP="00081799">
      <w:pPr>
        <w:spacing w:after="0"/>
        <w:rPr>
          <w:rFonts w:cs="Arial"/>
          <w:noProof/>
          <w:color w:val="000000" w:themeColor="text1"/>
          <w:lang w:val="nl-NL"/>
        </w:rPr>
      </w:pPr>
      <w:r w:rsidRPr="00081799">
        <w:rPr>
          <w:rFonts w:cs="Arial"/>
          <w:noProof/>
          <w:color w:val="000000" w:themeColor="text1"/>
          <w:lang w:val="nl-NL"/>
        </w:rPr>
        <w:t>In Eerde woonden een aantal boeren binnen de grenzen van de gemeint van Veghel die tot de parochie en schepenbank van Sint-Oedenrode behoorden. Als zij gebruik wilden maken van de Veghelse gemeint moesten zij daar voor betalen. Dat heette het 'verdingen' van hun beesten. Dat gebeurde elk jaar in april en mei en de verdingde beesten werden gebrandmerkt. De Eerdse gedingen worden al vermeld in 1340 en we hebben namen van boeren die hun beesten verdingden vanaf 1558. Het is een bron met een handicap. We weten namelijk niet voor welk deel van hun vee de boeren rechten kochten op de Veghelse gemeint, en voor welk deel niet.</w:t>
      </w:r>
    </w:p>
    <w:p w:rsidR="008C03AB" w:rsidRPr="00081799" w:rsidRDefault="008C03AB" w:rsidP="00081799">
      <w:pPr>
        <w:spacing w:after="0"/>
        <w:rPr>
          <w:rFonts w:cs="Arial"/>
          <w:noProof/>
          <w:color w:val="000000" w:themeColor="text1"/>
          <w:lang w:val="nl-NL"/>
        </w:rPr>
      </w:pPr>
    </w:p>
    <w:p w:rsidR="008C03AB" w:rsidRPr="00081799" w:rsidRDefault="008C03AB" w:rsidP="00081799">
      <w:pPr>
        <w:spacing w:after="0"/>
        <w:rPr>
          <w:rFonts w:cs="Arial"/>
          <w:noProof/>
          <w:color w:val="000000" w:themeColor="text1"/>
          <w:lang w:val="nl-NL"/>
        </w:rPr>
      </w:pPr>
      <w:r w:rsidRPr="00081799">
        <w:rPr>
          <w:rFonts w:cs="Arial"/>
          <w:noProof/>
          <w:color w:val="000000" w:themeColor="text1"/>
          <w:lang w:val="nl-NL"/>
        </w:rPr>
        <w:t>In de volgende tabel zijn de gegevens van de Eerdse gedingen per periode van tien jaar bij elkaar gezet. We telden het aantal boeren dat per jaar beesten verdingden, en maakten een onderscheid tussen boeren die wel en boeren die geen paarden verdingden.</w:t>
      </w:r>
    </w:p>
    <w:p w:rsidR="008C03AB" w:rsidRPr="00081799" w:rsidRDefault="008C03AB" w:rsidP="00081799">
      <w:pPr>
        <w:spacing w:after="0"/>
        <w:rPr>
          <w:rFonts w:cs="Arial"/>
          <w:b/>
          <w:noProof/>
          <w:color w:val="000000" w:themeColor="text1"/>
          <w:lang w:val="nl-NL"/>
        </w:rPr>
      </w:pPr>
    </w:p>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Onder de paarden zijn ook veulens opgenomen, en onder de koeien ook de vaarzen en kalveren. 'Deeltijdbeesten' die slechts een deel van het jaar of een deel van een dag op de gemeint mochten zijn, zijn als hele beesten geteld.</w:t>
      </w:r>
    </w:p>
    <w:p w:rsidR="008C03AB" w:rsidRPr="00081799" w:rsidRDefault="008C03AB" w:rsidP="00081799">
      <w:pPr>
        <w:tabs>
          <w:tab w:val="left" w:pos="-1440"/>
          <w:tab w:val="left" w:pos="-720"/>
        </w:tabs>
        <w:suppressAutoHyphens/>
        <w:spacing w:after="0"/>
        <w:rPr>
          <w:rFonts w:cs="Arial"/>
          <w:noProof/>
          <w:spacing w:val="-3"/>
          <w:lang w:val="nl-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1003"/>
        <w:gridCol w:w="850"/>
        <w:gridCol w:w="947"/>
        <w:gridCol w:w="896"/>
        <w:gridCol w:w="805"/>
        <w:gridCol w:w="896"/>
        <w:gridCol w:w="851"/>
        <w:gridCol w:w="770"/>
      </w:tblGrid>
      <w:tr w:rsidR="008C03AB" w:rsidRPr="00081799" w:rsidTr="008C03AB">
        <w:tc>
          <w:tcPr>
            <w:tcW w:w="1407" w:type="dxa"/>
            <w:vMerge w:val="restart"/>
            <w:tcBorders>
              <w:right w:val="single" w:sz="2" w:space="0" w:color="auto"/>
            </w:tcBorders>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Per jaar</w:t>
            </w:r>
          </w:p>
        </w:tc>
        <w:tc>
          <w:tcPr>
            <w:tcW w:w="2800" w:type="dxa"/>
            <w:gridSpan w:val="3"/>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Boeren met paarden</w:t>
            </w:r>
          </w:p>
        </w:tc>
        <w:tc>
          <w:tcPr>
            <w:tcW w:w="1701" w:type="dxa"/>
            <w:gridSpan w:val="2"/>
            <w:tcBorders>
              <w:left w:val="single" w:sz="18"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Zonder paard</w:t>
            </w:r>
          </w:p>
        </w:tc>
        <w:tc>
          <w:tcPr>
            <w:tcW w:w="2517" w:type="dxa"/>
            <w:gridSpan w:val="3"/>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Totaal</w:t>
            </w:r>
          </w:p>
        </w:tc>
      </w:tr>
      <w:tr w:rsidR="008C03AB" w:rsidRPr="00081799" w:rsidTr="008C03AB">
        <w:tc>
          <w:tcPr>
            <w:tcW w:w="1407" w:type="dxa"/>
            <w:vMerge/>
          </w:tcPr>
          <w:p w:rsidR="008C03AB" w:rsidRPr="00081799" w:rsidRDefault="008C03AB" w:rsidP="00081799">
            <w:pPr>
              <w:tabs>
                <w:tab w:val="left" w:pos="-1440"/>
                <w:tab w:val="left" w:pos="-720"/>
              </w:tabs>
              <w:suppressAutoHyphens/>
              <w:spacing w:after="0"/>
              <w:rPr>
                <w:rFonts w:cs="Arial"/>
                <w:noProof/>
                <w:spacing w:val="-3"/>
                <w:lang w:val="nl-NL"/>
              </w:rPr>
            </w:pP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Person</w:t>
            </w:r>
          </w:p>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Per jaar</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Paard pp</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Koe</w:t>
            </w:r>
          </w:p>
          <w:p w:rsidR="008C03AB"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P</w:t>
            </w:r>
            <w:r w:rsidR="008C03AB" w:rsidRPr="00081799">
              <w:rPr>
                <w:rFonts w:cs="Arial"/>
                <w:noProof/>
                <w:spacing w:val="-3"/>
                <w:lang w:val="nl-NL"/>
              </w:rPr>
              <w:t>p</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Person</w:t>
            </w:r>
          </w:p>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Per jr</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Koe</w:t>
            </w:r>
          </w:p>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pp</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Person</w:t>
            </w:r>
          </w:p>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per jr</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Paard</w:t>
            </w:r>
          </w:p>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pp</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Koe</w:t>
            </w:r>
          </w:p>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Pp</w:t>
            </w: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1558</w:t>
            </w: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8.0</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2.0</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4.5</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8.0</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2.0</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4.5</w:t>
            </w: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1658-1659</w:t>
            </w: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12.0</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1.1</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1.5</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0.0</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0.0</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12.0</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1.1</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1.5</w:t>
            </w: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1660-1666</w:t>
            </w: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8.0</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1.1</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1.9</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1.5</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5.0</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9.5</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0.9</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1.9</w:t>
            </w: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1670-1679</w:t>
            </w: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10.3</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1.1</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2.4</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0.8</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2.0</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11.2</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1.0</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2.4</w:t>
            </w: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1680-1689</w:t>
            </w: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8.1</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1.2</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2.5</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1.2</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1.8</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9.3</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1.1</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2.4</w:t>
            </w: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1690-1699</w:t>
            </w: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6.5</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1.0</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2.0</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1.5</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1.8</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8.0</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0.9</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2.0</w:t>
            </w: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1700-1709</w:t>
            </w: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5.4</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1.0</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1.8</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3.8</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1.7</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9.1</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0.6</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1.7</w:t>
            </w: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1710-1719</w:t>
            </w: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6.1</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1.0</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1.5</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2.2</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1.6</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8.3</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0.7</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1.6</w:t>
            </w: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1720-1729</w:t>
            </w: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5.9</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1.0</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0.9</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1.4</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1.4</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7.3</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0.8</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0.9</w:t>
            </w: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1730-1739</w:t>
            </w: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5.9</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1.0</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0.8</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2.4</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1.2</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8.1</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0.7</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0.9</w:t>
            </w: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1740-1749</w:t>
            </w: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4.4</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1.0</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1.5</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3.1</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1.1</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7.5</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0.6</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1.3</w:t>
            </w: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1750-1759</w:t>
            </w: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2.9</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1.0</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2.8</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4.3</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2.4</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7.2</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0.4</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2.6</w:t>
            </w: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1760-1769</w:t>
            </w: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2.6</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1.0</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3.1</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5.9</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2.4</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8.5</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0.3</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2.6</w:t>
            </w: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1770-1779</w:t>
            </w: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5.2</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1.2</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2.7</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3.6</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1.8</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8.8</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0.7</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2.4</w:t>
            </w: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1780-1789</w:t>
            </w: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5.1</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1.1</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3.7</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4.4</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1.9</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9.5</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0.6</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2.9</w:t>
            </w: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t>1790-1799</w:t>
            </w: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3.2</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1.0</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4.0</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6.0</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2.3</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9.2</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0.3</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2.9</w:t>
            </w:r>
          </w:p>
        </w:tc>
      </w:tr>
      <w:tr w:rsidR="008C03AB" w:rsidRPr="00081799" w:rsidTr="008C03AB">
        <w:tc>
          <w:tcPr>
            <w:tcW w:w="1407" w:type="dxa"/>
          </w:tcPr>
          <w:p w:rsidR="008C03AB" w:rsidRPr="00081799" w:rsidRDefault="008C03AB" w:rsidP="00081799">
            <w:pPr>
              <w:tabs>
                <w:tab w:val="left" w:pos="-1440"/>
                <w:tab w:val="left" w:pos="-720"/>
              </w:tabs>
              <w:suppressAutoHyphens/>
              <w:spacing w:after="0"/>
              <w:rPr>
                <w:rFonts w:cs="Arial"/>
                <w:noProof/>
                <w:spacing w:val="-3"/>
                <w:lang w:val="nl-NL"/>
              </w:rPr>
            </w:pPr>
            <w:r w:rsidRPr="00081799">
              <w:rPr>
                <w:rFonts w:cs="Arial"/>
                <w:noProof/>
                <w:spacing w:val="-3"/>
                <w:lang w:val="nl-NL"/>
              </w:rPr>
              <w:lastRenderedPageBreak/>
              <w:t>1800-1810</w:t>
            </w:r>
          </w:p>
        </w:tc>
        <w:tc>
          <w:tcPr>
            <w:tcW w:w="1003"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4.0</w:t>
            </w:r>
          </w:p>
        </w:tc>
        <w:tc>
          <w:tcPr>
            <w:tcW w:w="850" w:type="dxa"/>
            <w:tcBorders>
              <w:right w:val="single" w:sz="2"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1.0</w:t>
            </w:r>
          </w:p>
        </w:tc>
        <w:tc>
          <w:tcPr>
            <w:tcW w:w="947" w:type="dxa"/>
            <w:tcBorders>
              <w:top w:val="single" w:sz="2" w:space="0" w:color="auto"/>
              <w:left w:val="single" w:sz="2" w:space="0" w:color="auto"/>
              <w:bottom w:val="single" w:sz="2" w:space="0" w:color="auto"/>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2.9</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6.3</w:t>
            </w:r>
          </w:p>
        </w:tc>
        <w:tc>
          <w:tcPr>
            <w:tcW w:w="805" w:type="dxa"/>
            <w:tcBorders>
              <w:righ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1.8</w:t>
            </w:r>
          </w:p>
        </w:tc>
        <w:tc>
          <w:tcPr>
            <w:tcW w:w="896" w:type="dxa"/>
            <w:tcBorders>
              <w:left w:val="single" w:sz="18" w:space="0" w:color="auto"/>
            </w:tcBorders>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10.3</w:t>
            </w:r>
          </w:p>
        </w:tc>
        <w:tc>
          <w:tcPr>
            <w:tcW w:w="851"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0.4</w:t>
            </w:r>
          </w:p>
        </w:tc>
        <w:tc>
          <w:tcPr>
            <w:tcW w:w="770" w:type="dxa"/>
          </w:tcPr>
          <w:p w:rsidR="008C03AB" w:rsidRPr="00081799" w:rsidRDefault="008C03AB"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2.2</w:t>
            </w:r>
          </w:p>
        </w:tc>
      </w:tr>
    </w:tbl>
    <w:p w:rsidR="008C03AB" w:rsidRPr="00081799" w:rsidRDefault="008C03AB" w:rsidP="00081799">
      <w:pPr>
        <w:spacing w:after="0"/>
        <w:rPr>
          <w:rFonts w:cs="Arial"/>
          <w:noProof/>
          <w:color w:val="000000" w:themeColor="text1"/>
          <w:lang w:val="nl-NL"/>
        </w:rPr>
      </w:pPr>
    </w:p>
    <w:p w:rsidR="008C03AB" w:rsidRPr="00081799" w:rsidRDefault="008C03AB" w:rsidP="00081799">
      <w:pPr>
        <w:spacing w:after="0"/>
        <w:rPr>
          <w:rFonts w:cs="Arial"/>
          <w:noProof/>
          <w:color w:val="000000" w:themeColor="text1"/>
          <w:lang w:val="nl-NL"/>
        </w:rPr>
      </w:pPr>
    </w:p>
    <w:p w:rsidR="008C03AB" w:rsidRPr="00081799" w:rsidRDefault="008C03AB" w:rsidP="00081799">
      <w:pPr>
        <w:spacing w:after="0"/>
        <w:rPr>
          <w:rFonts w:cs="Arial"/>
          <w:b/>
          <w:noProof/>
          <w:color w:val="000000" w:themeColor="text1"/>
          <w:sz w:val="28"/>
          <w:szCs w:val="28"/>
          <w:lang w:val="nl-NL"/>
        </w:rPr>
      </w:pPr>
      <w:r w:rsidRPr="00081799">
        <w:rPr>
          <w:rFonts w:cs="Arial"/>
          <w:b/>
          <w:noProof/>
          <w:color w:val="000000" w:themeColor="text1"/>
          <w:sz w:val="28"/>
          <w:szCs w:val="28"/>
          <w:lang w:val="nl-NL"/>
        </w:rPr>
        <w:t>De verdingde koeien</w:t>
      </w:r>
    </w:p>
    <w:p w:rsidR="008C03AB" w:rsidRPr="00081799" w:rsidRDefault="008C03AB" w:rsidP="00081799">
      <w:pPr>
        <w:spacing w:after="0"/>
        <w:rPr>
          <w:rFonts w:cs="Arial"/>
          <w:noProof/>
          <w:color w:val="000000" w:themeColor="text1"/>
          <w:lang w:val="nl-NL"/>
        </w:rPr>
      </w:pPr>
    </w:p>
    <w:p w:rsidR="008C03AB" w:rsidRPr="00081799" w:rsidRDefault="008C03AB" w:rsidP="00081799">
      <w:pPr>
        <w:spacing w:after="0"/>
        <w:rPr>
          <w:rFonts w:cs="Arial"/>
          <w:noProof/>
          <w:color w:val="000000" w:themeColor="text1"/>
          <w:lang w:val="nl-NL"/>
        </w:rPr>
      </w:pPr>
      <w:r w:rsidRPr="00081799">
        <w:rPr>
          <w:rFonts w:cs="Arial"/>
          <w:noProof/>
          <w:color w:val="000000" w:themeColor="text1"/>
          <w:lang w:val="nl-NL"/>
        </w:rPr>
        <w:t xml:space="preserve">In 1558 werden er per boer gemiddeld 4,5 </w:t>
      </w:r>
      <w:r w:rsidR="00A26E49" w:rsidRPr="00081799">
        <w:rPr>
          <w:rFonts w:cs="Arial"/>
          <w:noProof/>
          <w:color w:val="000000" w:themeColor="text1"/>
          <w:lang w:val="nl-NL"/>
        </w:rPr>
        <w:t xml:space="preserve">hoornbeesten </w:t>
      </w:r>
      <w:r w:rsidRPr="00081799">
        <w:rPr>
          <w:rFonts w:cs="Arial"/>
          <w:noProof/>
          <w:color w:val="000000" w:themeColor="text1"/>
          <w:lang w:val="nl-NL"/>
        </w:rPr>
        <w:t>verdingd.</w:t>
      </w:r>
      <w:r w:rsidR="00A26E49" w:rsidRPr="00081799">
        <w:rPr>
          <w:rFonts w:cs="Arial"/>
          <w:noProof/>
          <w:color w:val="000000" w:themeColor="text1"/>
          <w:lang w:val="nl-NL"/>
        </w:rPr>
        <w:t xml:space="preserve"> Tussen 1658 en 1810 varieerde dat aantal tussen 1 en 3. Hoe groot was de gemiddelde veestapel van de Veghelse boeren? In de volgende ta</w:t>
      </w:r>
      <w:r w:rsidR="00B421C2" w:rsidRPr="00081799">
        <w:rPr>
          <w:rFonts w:cs="Arial"/>
          <w:noProof/>
          <w:color w:val="000000" w:themeColor="text1"/>
          <w:lang w:val="nl-NL"/>
        </w:rPr>
        <w:t>bel zijn het aantal hoornbeesten</w:t>
      </w:r>
      <w:r w:rsidR="00A26E49" w:rsidRPr="00081799">
        <w:rPr>
          <w:rFonts w:cs="Arial"/>
          <w:noProof/>
          <w:color w:val="000000" w:themeColor="text1"/>
          <w:lang w:val="nl-NL"/>
        </w:rPr>
        <w:t xml:space="preserve"> volgens de tellingen voor de gemen</w:t>
      </w:r>
      <w:r w:rsidR="00B421C2" w:rsidRPr="00081799">
        <w:rPr>
          <w:rFonts w:cs="Arial"/>
          <w:noProof/>
          <w:color w:val="000000" w:themeColor="text1"/>
          <w:lang w:val="nl-NL"/>
        </w:rPr>
        <w:t>e</w:t>
      </w:r>
      <w:r w:rsidR="00A26E49" w:rsidRPr="00081799">
        <w:rPr>
          <w:rFonts w:cs="Arial"/>
          <w:noProof/>
          <w:color w:val="000000" w:themeColor="text1"/>
          <w:lang w:val="nl-NL"/>
        </w:rPr>
        <w:t xml:space="preserve"> middelen </w:t>
      </w:r>
      <w:r w:rsidR="00B421C2" w:rsidRPr="00081799">
        <w:rPr>
          <w:rFonts w:cs="Arial"/>
          <w:noProof/>
          <w:color w:val="000000" w:themeColor="text1"/>
          <w:lang w:val="nl-NL"/>
        </w:rPr>
        <w:t xml:space="preserve">in de eerste kolom </w:t>
      </w:r>
      <w:r w:rsidR="00A26E49" w:rsidRPr="00081799">
        <w:rPr>
          <w:rFonts w:cs="Arial"/>
          <w:noProof/>
          <w:color w:val="000000" w:themeColor="text1"/>
          <w:lang w:val="nl-NL"/>
        </w:rPr>
        <w:t>samengevat.</w:t>
      </w:r>
    </w:p>
    <w:p w:rsidR="00A26E49" w:rsidRPr="00081799" w:rsidRDefault="00A26E49" w:rsidP="00081799">
      <w:pPr>
        <w:spacing w:after="0"/>
        <w:rPr>
          <w:noProof/>
          <w:lang w:val="nl-NL"/>
        </w:rPr>
      </w:pPr>
    </w:p>
    <w:p w:rsidR="00B421C2" w:rsidRPr="00081799" w:rsidRDefault="00B421C2" w:rsidP="00081799">
      <w:pPr>
        <w:spacing w:after="0"/>
        <w:rPr>
          <w:noProof/>
          <w:lang w:val="nl-NL"/>
        </w:rPr>
      </w:pPr>
    </w:p>
    <w:tbl>
      <w:tblPr>
        <w:tblStyle w:val="TableGrid"/>
        <w:tblW w:w="0" w:type="auto"/>
        <w:tblLook w:val="04A0"/>
      </w:tblPr>
      <w:tblGrid>
        <w:gridCol w:w="1364"/>
        <w:gridCol w:w="2005"/>
        <w:gridCol w:w="1984"/>
      </w:tblGrid>
      <w:tr w:rsidR="00B421C2" w:rsidRPr="00081799" w:rsidTr="00B421C2">
        <w:tc>
          <w:tcPr>
            <w:tcW w:w="1364" w:type="dxa"/>
          </w:tcPr>
          <w:p w:rsidR="00B421C2" w:rsidRPr="00081799" w:rsidRDefault="00B421C2" w:rsidP="00081799">
            <w:pPr>
              <w:spacing w:line="276" w:lineRule="auto"/>
              <w:rPr>
                <w:noProof/>
                <w:lang w:val="nl-NL"/>
              </w:rPr>
            </w:pPr>
            <w:r w:rsidRPr="00081799">
              <w:rPr>
                <w:noProof/>
                <w:lang w:val="nl-NL"/>
              </w:rPr>
              <w:t>Jaren</w:t>
            </w:r>
          </w:p>
        </w:tc>
        <w:tc>
          <w:tcPr>
            <w:tcW w:w="2005" w:type="dxa"/>
          </w:tcPr>
          <w:p w:rsidR="00B421C2" w:rsidRPr="00081799" w:rsidRDefault="00B421C2" w:rsidP="00081799">
            <w:pPr>
              <w:spacing w:line="276" w:lineRule="auto"/>
              <w:rPr>
                <w:noProof/>
                <w:lang w:val="nl-NL"/>
              </w:rPr>
            </w:pPr>
            <w:r w:rsidRPr="00081799">
              <w:rPr>
                <w:noProof/>
                <w:lang w:val="nl-NL"/>
              </w:rPr>
              <w:t>Aantal runder-beesten per boer geteld voor de gemene middelen</w:t>
            </w:r>
          </w:p>
        </w:tc>
        <w:tc>
          <w:tcPr>
            <w:tcW w:w="1984" w:type="dxa"/>
          </w:tcPr>
          <w:p w:rsidR="00B421C2" w:rsidRPr="00081799" w:rsidRDefault="00B421C2" w:rsidP="00081799">
            <w:pPr>
              <w:spacing w:line="276" w:lineRule="auto"/>
              <w:rPr>
                <w:noProof/>
                <w:lang w:val="nl-NL"/>
              </w:rPr>
            </w:pPr>
            <w:r w:rsidRPr="00081799">
              <w:rPr>
                <w:noProof/>
                <w:lang w:val="nl-NL"/>
              </w:rPr>
              <w:t>Gecorrigeerd voor te lage opgaven en halve tellingen</w:t>
            </w:r>
          </w:p>
        </w:tc>
      </w:tr>
      <w:tr w:rsidR="00B421C2" w:rsidRPr="00081799" w:rsidTr="00B421C2">
        <w:tc>
          <w:tcPr>
            <w:tcW w:w="1364" w:type="dxa"/>
          </w:tcPr>
          <w:p w:rsidR="00B421C2" w:rsidRPr="00081799" w:rsidRDefault="00B421C2" w:rsidP="00081799">
            <w:pPr>
              <w:spacing w:line="276" w:lineRule="auto"/>
              <w:rPr>
                <w:noProof/>
                <w:lang w:val="nl-NL"/>
              </w:rPr>
            </w:pPr>
            <w:r w:rsidRPr="00081799">
              <w:rPr>
                <w:noProof/>
                <w:lang w:val="nl-NL"/>
              </w:rPr>
              <w:t>1718-1719</w:t>
            </w:r>
          </w:p>
        </w:tc>
        <w:tc>
          <w:tcPr>
            <w:tcW w:w="2005" w:type="dxa"/>
          </w:tcPr>
          <w:p w:rsidR="00B421C2" w:rsidRPr="00081799" w:rsidRDefault="00B421C2" w:rsidP="00081799">
            <w:pPr>
              <w:spacing w:line="276" w:lineRule="auto"/>
              <w:jc w:val="center"/>
              <w:rPr>
                <w:noProof/>
                <w:lang w:val="nl-NL"/>
              </w:rPr>
            </w:pPr>
            <w:r w:rsidRPr="00081799">
              <w:rPr>
                <w:noProof/>
                <w:lang w:val="nl-NL"/>
              </w:rPr>
              <w:t>3,2</w:t>
            </w:r>
          </w:p>
        </w:tc>
        <w:tc>
          <w:tcPr>
            <w:tcW w:w="1984" w:type="dxa"/>
          </w:tcPr>
          <w:p w:rsidR="00B421C2" w:rsidRPr="00081799" w:rsidRDefault="00B421C2" w:rsidP="00081799">
            <w:pPr>
              <w:spacing w:line="276" w:lineRule="auto"/>
              <w:jc w:val="center"/>
              <w:rPr>
                <w:noProof/>
                <w:lang w:val="nl-NL"/>
              </w:rPr>
            </w:pPr>
            <w:r w:rsidRPr="00081799">
              <w:rPr>
                <w:noProof/>
                <w:lang w:val="nl-NL"/>
              </w:rPr>
              <w:t>3,9</w:t>
            </w:r>
          </w:p>
        </w:tc>
      </w:tr>
      <w:tr w:rsidR="00B421C2" w:rsidRPr="00081799" w:rsidTr="00B421C2">
        <w:tc>
          <w:tcPr>
            <w:tcW w:w="1364" w:type="dxa"/>
          </w:tcPr>
          <w:p w:rsidR="00B421C2" w:rsidRPr="00081799" w:rsidRDefault="00B421C2" w:rsidP="00081799">
            <w:pPr>
              <w:spacing w:line="276" w:lineRule="auto"/>
              <w:rPr>
                <w:noProof/>
                <w:lang w:val="nl-NL"/>
              </w:rPr>
            </w:pPr>
            <w:r w:rsidRPr="00081799">
              <w:rPr>
                <w:noProof/>
                <w:lang w:val="nl-NL"/>
              </w:rPr>
              <w:t>1726-1727</w:t>
            </w:r>
          </w:p>
        </w:tc>
        <w:tc>
          <w:tcPr>
            <w:tcW w:w="2005" w:type="dxa"/>
          </w:tcPr>
          <w:p w:rsidR="00B421C2" w:rsidRPr="00081799" w:rsidRDefault="00B421C2" w:rsidP="00081799">
            <w:pPr>
              <w:spacing w:line="276" w:lineRule="auto"/>
              <w:jc w:val="center"/>
              <w:rPr>
                <w:noProof/>
                <w:lang w:val="nl-NL"/>
              </w:rPr>
            </w:pPr>
            <w:r w:rsidRPr="00081799">
              <w:rPr>
                <w:noProof/>
                <w:lang w:val="nl-NL"/>
              </w:rPr>
              <w:t>3,0</w:t>
            </w:r>
          </w:p>
        </w:tc>
        <w:tc>
          <w:tcPr>
            <w:tcW w:w="1984" w:type="dxa"/>
          </w:tcPr>
          <w:p w:rsidR="00B421C2" w:rsidRPr="00081799" w:rsidRDefault="00B421C2" w:rsidP="00081799">
            <w:pPr>
              <w:spacing w:line="276" w:lineRule="auto"/>
              <w:jc w:val="center"/>
              <w:rPr>
                <w:noProof/>
                <w:lang w:val="nl-NL"/>
              </w:rPr>
            </w:pPr>
            <w:r w:rsidRPr="00081799">
              <w:rPr>
                <w:noProof/>
                <w:lang w:val="nl-NL"/>
              </w:rPr>
              <w:t>3,7</w:t>
            </w:r>
          </w:p>
        </w:tc>
      </w:tr>
      <w:tr w:rsidR="00B421C2" w:rsidRPr="00081799" w:rsidTr="00B421C2">
        <w:tc>
          <w:tcPr>
            <w:tcW w:w="1364" w:type="dxa"/>
          </w:tcPr>
          <w:p w:rsidR="00B421C2" w:rsidRPr="00081799" w:rsidRDefault="00B421C2" w:rsidP="00081799">
            <w:pPr>
              <w:spacing w:line="276" w:lineRule="auto"/>
              <w:rPr>
                <w:noProof/>
                <w:lang w:val="nl-NL"/>
              </w:rPr>
            </w:pPr>
            <w:r w:rsidRPr="00081799">
              <w:rPr>
                <w:noProof/>
                <w:lang w:val="nl-NL"/>
              </w:rPr>
              <w:t>1737-1738</w:t>
            </w:r>
          </w:p>
        </w:tc>
        <w:tc>
          <w:tcPr>
            <w:tcW w:w="2005" w:type="dxa"/>
          </w:tcPr>
          <w:p w:rsidR="00B421C2" w:rsidRPr="00081799" w:rsidRDefault="00B421C2" w:rsidP="00081799">
            <w:pPr>
              <w:spacing w:line="276" w:lineRule="auto"/>
              <w:jc w:val="center"/>
              <w:rPr>
                <w:noProof/>
                <w:lang w:val="nl-NL"/>
              </w:rPr>
            </w:pPr>
            <w:r w:rsidRPr="00081799">
              <w:rPr>
                <w:noProof/>
                <w:lang w:val="nl-NL"/>
              </w:rPr>
              <w:t>3,4</w:t>
            </w:r>
          </w:p>
        </w:tc>
        <w:tc>
          <w:tcPr>
            <w:tcW w:w="1984" w:type="dxa"/>
          </w:tcPr>
          <w:p w:rsidR="00B421C2" w:rsidRPr="00081799" w:rsidRDefault="00B421C2" w:rsidP="00081799">
            <w:pPr>
              <w:spacing w:line="276" w:lineRule="auto"/>
              <w:jc w:val="center"/>
              <w:rPr>
                <w:noProof/>
                <w:lang w:val="nl-NL"/>
              </w:rPr>
            </w:pPr>
            <w:r w:rsidRPr="00081799">
              <w:rPr>
                <w:noProof/>
                <w:lang w:val="nl-NL"/>
              </w:rPr>
              <w:t>4,2</w:t>
            </w:r>
          </w:p>
        </w:tc>
      </w:tr>
      <w:tr w:rsidR="00B421C2" w:rsidRPr="00081799" w:rsidTr="00B421C2">
        <w:tc>
          <w:tcPr>
            <w:tcW w:w="1364" w:type="dxa"/>
          </w:tcPr>
          <w:p w:rsidR="00B421C2" w:rsidRPr="00081799" w:rsidRDefault="00B421C2" w:rsidP="00081799">
            <w:pPr>
              <w:spacing w:line="276" w:lineRule="auto"/>
              <w:rPr>
                <w:noProof/>
                <w:lang w:val="nl-NL"/>
              </w:rPr>
            </w:pPr>
            <w:r w:rsidRPr="00081799">
              <w:rPr>
                <w:noProof/>
                <w:lang w:val="nl-NL"/>
              </w:rPr>
              <w:t>1745-1746</w:t>
            </w:r>
          </w:p>
        </w:tc>
        <w:tc>
          <w:tcPr>
            <w:tcW w:w="2005" w:type="dxa"/>
          </w:tcPr>
          <w:p w:rsidR="00B421C2" w:rsidRPr="00081799" w:rsidRDefault="00B421C2" w:rsidP="00081799">
            <w:pPr>
              <w:spacing w:line="276" w:lineRule="auto"/>
              <w:jc w:val="center"/>
              <w:rPr>
                <w:noProof/>
                <w:lang w:val="nl-NL"/>
              </w:rPr>
            </w:pPr>
            <w:r w:rsidRPr="00081799">
              <w:rPr>
                <w:noProof/>
                <w:lang w:val="nl-NL"/>
              </w:rPr>
              <w:t>2,8</w:t>
            </w:r>
          </w:p>
        </w:tc>
        <w:tc>
          <w:tcPr>
            <w:tcW w:w="1984" w:type="dxa"/>
          </w:tcPr>
          <w:p w:rsidR="00B421C2" w:rsidRPr="00081799" w:rsidRDefault="00B421C2" w:rsidP="00081799">
            <w:pPr>
              <w:spacing w:line="276" w:lineRule="auto"/>
              <w:jc w:val="center"/>
              <w:rPr>
                <w:noProof/>
                <w:lang w:val="nl-NL"/>
              </w:rPr>
            </w:pPr>
            <w:r w:rsidRPr="00081799">
              <w:rPr>
                <w:noProof/>
                <w:lang w:val="nl-NL"/>
              </w:rPr>
              <w:t>3,4</w:t>
            </w:r>
          </w:p>
        </w:tc>
      </w:tr>
      <w:tr w:rsidR="00B421C2" w:rsidRPr="00081799" w:rsidTr="00B421C2">
        <w:tc>
          <w:tcPr>
            <w:tcW w:w="1364" w:type="dxa"/>
          </w:tcPr>
          <w:p w:rsidR="00B421C2" w:rsidRPr="00081799" w:rsidRDefault="00B421C2" w:rsidP="00081799">
            <w:pPr>
              <w:spacing w:line="276" w:lineRule="auto"/>
              <w:rPr>
                <w:noProof/>
                <w:lang w:val="nl-NL"/>
              </w:rPr>
            </w:pPr>
            <w:r w:rsidRPr="00081799">
              <w:rPr>
                <w:noProof/>
                <w:lang w:val="nl-NL"/>
              </w:rPr>
              <w:t>1754-1755</w:t>
            </w:r>
          </w:p>
        </w:tc>
        <w:tc>
          <w:tcPr>
            <w:tcW w:w="2005" w:type="dxa"/>
          </w:tcPr>
          <w:p w:rsidR="00B421C2" w:rsidRPr="00081799" w:rsidRDefault="00B421C2" w:rsidP="00081799">
            <w:pPr>
              <w:spacing w:line="276" w:lineRule="auto"/>
              <w:jc w:val="center"/>
              <w:rPr>
                <w:noProof/>
                <w:lang w:val="nl-NL"/>
              </w:rPr>
            </w:pPr>
            <w:r w:rsidRPr="00081799">
              <w:rPr>
                <w:noProof/>
                <w:lang w:val="nl-NL"/>
              </w:rPr>
              <w:t>3,3</w:t>
            </w:r>
          </w:p>
        </w:tc>
        <w:tc>
          <w:tcPr>
            <w:tcW w:w="1984" w:type="dxa"/>
          </w:tcPr>
          <w:p w:rsidR="00B421C2" w:rsidRPr="00081799" w:rsidRDefault="00B421C2" w:rsidP="00081799">
            <w:pPr>
              <w:spacing w:line="276" w:lineRule="auto"/>
              <w:jc w:val="center"/>
              <w:rPr>
                <w:noProof/>
                <w:lang w:val="nl-NL"/>
              </w:rPr>
            </w:pPr>
            <w:r w:rsidRPr="00081799">
              <w:rPr>
                <w:noProof/>
                <w:lang w:val="nl-NL"/>
              </w:rPr>
              <w:t>4,1</w:t>
            </w:r>
          </w:p>
        </w:tc>
      </w:tr>
      <w:tr w:rsidR="00B421C2" w:rsidRPr="00081799" w:rsidTr="00B421C2">
        <w:tc>
          <w:tcPr>
            <w:tcW w:w="1364" w:type="dxa"/>
          </w:tcPr>
          <w:p w:rsidR="00B421C2" w:rsidRPr="00081799" w:rsidRDefault="00B421C2" w:rsidP="00081799">
            <w:pPr>
              <w:spacing w:line="276" w:lineRule="auto"/>
              <w:rPr>
                <w:noProof/>
                <w:lang w:val="nl-NL"/>
              </w:rPr>
            </w:pPr>
            <w:r w:rsidRPr="00081799">
              <w:rPr>
                <w:noProof/>
                <w:lang w:val="nl-NL"/>
              </w:rPr>
              <w:t>1765-1766</w:t>
            </w:r>
          </w:p>
        </w:tc>
        <w:tc>
          <w:tcPr>
            <w:tcW w:w="2005" w:type="dxa"/>
          </w:tcPr>
          <w:p w:rsidR="00B421C2" w:rsidRPr="00081799" w:rsidRDefault="00B421C2" w:rsidP="00081799">
            <w:pPr>
              <w:spacing w:line="276" w:lineRule="auto"/>
              <w:jc w:val="center"/>
              <w:rPr>
                <w:noProof/>
                <w:lang w:val="nl-NL"/>
              </w:rPr>
            </w:pPr>
            <w:r w:rsidRPr="00081799">
              <w:rPr>
                <w:noProof/>
                <w:lang w:val="nl-NL"/>
              </w:rPr>
              <w:t>3,3</w:t>
            </w:r>
          </w:p>
        </w:tc>
        <w:tc>
          <w:tcPr>
            <w:tcW w:w="1984" w:type="dxa"/>
          </w:tcPr>
          <w:p w:rsidR="00B421C2" w:rsidRPr="00081799" w:rsidRDefault="00B421C2" w:rsidP="00081799">
            <w:pPr>
              <w:spacing w:line="276" w:lineRule="auto"/>
              <w:jc w:val="center"/>
              <w:rPr>
                <w:noProof/>
                <w:lang w:val="nl-NL"/>
              </w:rPr>
            </w:pPr>
            <w:r w:rsidRPr="00081799">
              <w:rPr>
                <w:noProof/>
                <w:lang w:val="nl-NL"/>
              </w:rPr>
              <w:t>4,1</w:t>
            </w:r>
          </w:p>
        </w:tc>
      </w:tr>
      <w:tr w:rsidR="00B421C2" w:rsidRPr="00081799" w:rsidTr="00B421C2">
        <w:tc>
          <w:tcPr>
            <w:tcW w:w="1364" w:type="dxa"/>
          </w:tcPr>
          <w:p w:rsidR="00B421C2" w:rsidRPr="00081799" w:rsidRDefault="00B421C2" w:rsidP="00081799">
            <w:pPr>
              <w:spacing w:line="276" w:lineRule="auto"/>
              <w:rPr>
                <w:noProof/>
                <w:lang w:val="nl-NL"/>
              </w:rPr>
            </w:pPr>
            <w:r w:rsidRPr="00081799">
              <w:rPr>
                <w:noProof/>
                <w:lang w:val="nl-NL"/>
              </w:rPr>
              <w:t>1774-1775</w:t>
            </w:r>
          </w:p>
        </w:tc>
        <w:tc>
          <w:tcPr>
            <w:tcW w:w="2005" w:type="dxa"/>
          </w:tcPr>
          <w:p w:rsidR="00B421C2" w:rsidRPr="00081799" w:rsidRDefault="00B421C2" w:rsidP="00081799">
            <w:pPr>
              <w:spacing w:line="276" w:lineRule="auto"/>
              <w:jc w:val="center"/>
              <w:rPr>
                <w:noProof/>
                <w:lang w:val="nl-NL"/>
              </w:rPr>
            </w:pPr>
            <w:r w:rsidRPr="00081799">
              <w:rPr>
                <w:noProof/>
                <w:lang w:val="nl-NL"/>
              </w:rPr>
              <w:t>3,1</w:t>
            </w:r>
          </w:p>
        </w:tc>
        <w:tc>
          <w:tcPr>
            <w:tcW w:w="1984" w:type="dxa"/>
          </w:tcPr>
          <w:p w:rsidR="00B421C2" w:rsidRPr="00081799" w:rsidRDefault="00B421C2" w:rsidP="00081799">
            <w:pPr>
              <w:spacing w:line="276" w:lineRule="auto"/>
              <w:jc w:val="center"/>
              <w:rPr>
                <w:noProof/>
                <w:lang w:val="nl-NL"/>
              </w:rPr>
            </w:pPr>
            <w:r w:rsidRPr="00081799">
              <w:rPr>
                <w:noProof/>
                <w:lang w:val="nl-NL"/>
              </w:rPr>
              <w:t>3,8</w:t>
            </w:r>
          </w:p>
        </w:tc>
      </w:tr>
      <w:tr w:rsidR="00B421C2" w:rsidRPr="00081799" w:rsidTr="00B421C2">
        <w:tc>
          <w:tcPr>
            <w:tcW w:w="1364" w:type="dxa"/>
          </w:tcPr>
          <w:p w:rsidR="00B421C2" w:rsidRPr="00081799" w:rsidRDefault="00B421C2" w:rsidP="00081799">
            <w:pPr>
              <w:spacing w:line="276" w:lineRule="auto"/>
              <w:rPr>
                <w:noProof/>
                <w:lang w:val="nl-NL"/>
              </w:rPr>
            </w:pPr>
            <w:r w:rsidRPr="00081799">
              <w:rPr>
                <w:noProof/>
                <w:lang w:val="nl-NL"/>
              </w:rPr>
              <w:t>1784-1785</w:t>
            </w:r>
          </w:p>
        </w:tc>
        <w:tc>
          <w:tcPr>
            <w:tcW w:w="2005" w:type="dxa"/>
          </w:tcPr>
          <w:p w:rsidR="00B421C2" w:rsidRPr="00081799" w:rsidRDefault="00B421C2" w:rsidP="00081799">
            <w:pPr>
              <w:spacing w:line="276" w:lineRule="auto"/>
              <w:jc w:val="center"/>
              <w:rPr>
                <w:noProof/>
                <w:lang w:val="nl-NL"/>
              </w:rPr>
            </w:pPr>
            <w:r w:rsidRPr="00081799">
              <w:rPr>
                <w:noProof/>
                <w:lang w:val="nl-NL"/>
              </w:rPr>
              <w:t>3,2</w:t>
            </w:r>
          </w:p>
        </w:tc>
        <w:tc>
          <w:tcPr>
            <w:tcW w:w="1984" w:type="dxa"/>
          </w:tcPr>
          <w:p w:rsidR="00B421C2" w:rsidRPr="00081799" w:rsidRDefault="00B421C2" w:rsidP="00081799">
            <w:pPr>
              <w:spacing w:line="276" w:lineRule="auto"/>
              <w:jc w:val="center"/>
              <w:rPr>
                <w:noProof/>
                <w:lang w:val="nl-NL"/>
              </w:rPr>
            </w:pPr>
            <w:r w:rsidRPr="00081799">
              <w:rPr>
                <w:noProof/>
                <w:lang w:val="nl-NL"/>
              </w:rPr>
              <w:t>3,9</w:t>
            </w:r>
          </w:p>
        </w:tc>
      </w:tr>
      <w:tr w:rsidR="00B421C2" w:rsidRPr="00081799" w:rsidTr="00B421C2">
        <w:tc>
          <w:tcPr>
            <w:tcW w:w="1364" w:type="dxa"/>
          </w:tcPr>
          <w:p w:rsidR="00B421C2" w:rsidRPr="00081799" w:rsidRDefault="00B421C2" w:rsidP="00081799">
            <w:pPr>
              <w:spacing w:line="276" w:lineRule="auto"/>
              <w:rPr>
                <w:noProof/>
                <w:lang w:val="nl-NL"/>
              </w:rPr>
            </w:pPr>
            <w:r w:rsidRPr="00081799">
              <w:rPr>
                <w:noProof/>
                <w:lang w:val="nl-NL"/>
              </w:rPr>
              <w:t>1794-1795</w:t>
            </w:r>
          </w:p>
        </w:tc>
        <w:tc>
          <w:tcPr>
            <w:tcW w:w="2005" w:type="dxa"/>
          </w:tcPr>
          <w:p w:rsidR="00B421C2" w:rsidRPr="00081799" w:rsidRDefault="00B421C2" w:rsidP="00081799">
            <w:pPr>
              <w:spacing w:line="276" w:lineRule="auto"/>
              <w:jc w:val="center"/>
              <w:rPr>
                <w:noProof/>
                <w:lang w:val="nl-NL"/>
              </w:rPr>
            </w:pPr>
            <w:r w:rsidRPr="00081799">
              <w:rPr>
                <w:noProof/>
                <w:lang w:val="nl-NL"/>
              </w:rPr>
              <w:t>3,0</w:t>
            </w:r>
          </w:p>
        </w:tc>
        <w:tc>
          <w:tcPr>
            <w:tcW w:w="1984" w:type="dxa"/>
          </w:tcPr>
          <w:p w:rsidR="00B421C2" w:rsidRPr="00081799" w:rsidRDefault="00B421C2" w:rsidP="00081799">
            <w:pPr>
              <w:spacing w:line="276" w:lineRule="auto"/>
              <w:jc w:val="center"/>
              <w:rPr>
                <w:noProof/>
                <w:lang w:val="nl-NL"/>
              </w:rPr>
            </w:pPr>
            <w:r w:rsidRPr="00081799">
              <w:rPr>
                <w:noProof/>
                <w:lang w:val="nl-NL"/>
              </w:rPr>
              <w:t>3,7</w:t>
            </w:r>
          </w:p>
        </w:tc>
      </w:tr>
      <w:tr w:rsidR="00B421C2" w:rsidRPr="00081799" w:rsidTr="00B421C2">
        <w:tc>
          <w:tcPr>
            <w:tcW w:w="1364" w:type="dxa"/>
          </w:tcPr>
          <w:p w:rsidR="00B421C2" w:rsidRPr="00081799" w:rsidRDefault="00B421C2" w:rsidP="00081799">
            <w:pPr>
              <w:spacing w:line="276" w:lineRule="auto"/>
              <w:rPr>
                <w:noProof/>
                <w:lang w:val="nl-NL"/>
              </w:rPr>
            </w:pPr>
            <w:r w:rsidRPr="00081799">
              <w:rPr>
                <w:noProof/>
                <w:lang w:val="nl-NL"/>
              </w:rPr>
              <w:t>1805</w:t>
            </w:r>
          </w:p>
        </w:tc>
        <w:tc>
          <w:tcPr>
            <w:tcW w:w="2005" w:type="dxa"/>
          </w:tcPr>
          <w:p w:rsidR="00B421C2" w:rsidRPr="00081799" w:rsidRDefault="00B421C2" w:rsidP="00081799">
            <w:pPr>
              <w:spacing w:line="276" w:lineRule="auto"/>
              <w:jc w:val="center"/>
              <w:rPr>
                <w:noProof/>
                <w:lang w:val="nl-NL"/>
              </w:rPr>
            </w:pPr>
            <w:r w:rsidRPr="00081799">
              <w:rPr>
                <w:noProof/>
                <w:lang w:val="nl-NL"/>
              </w:rPr>
              <w:t>3,1</w:t>
            </w:r>
          </w:p>
        </w:tc>
        <w:tc>
          <w:tcPr>
            <w:tcW w:w="1984" w:type="dxa"/>
          </w:tcPr>
          <w:p w:rsidR="00B421C2" w:rsidRPr="00081799" w:rsidRDefault="00B421C2" w:rsidP="00081799">
            <w:pPr>
              <w:spacing w:line="276" w:lineRule="auto"/>
              <w:jc w:val="center"/>
              <w:rPr>
                <w:noProof/>
                <w:lang w:val="nl-NL"/>
              </w:rPr>
            </w:pPr>
            <w:r w:rsidRPr="00081799">
              <w:rPr>
                <w:noProof/>
                <w:lang w:val="nl-NL"/>
              </w:rPr>
              <w:t>3,8</w:t>
            </w:r>
          </w:p>
        </w:tc>
      </w:tr>
    </w:tbl>
    <w:p w:rsidR="00A26E49" w:rsidRPr="00081799" w:rsidRDefault="00A26E49" w:rsidP="00081799">
      <w:pPr>
        <w:spacing w:after="0"/>
        <w:rPr>
          <w:noProof/>
          <w:lang w:val="nl-NL"/>
        </w:rPr>
      </w:pPr>
    </w:p>
    <w:p w:rsidR="00A26E49" w:rsidRPr="00081799" w:rsidRDefault="00A26E49" w:rsidP="00081799">
      <w:pPr>
        <w:spacing w:after="0"/>
        <w:rPr>
          <w:noProof/>
          <w:lang w:val="nl-NL"/>
        </w:rPr>
      </w:pPr>
    </w:p>
    <w:p w:rsidR="00A26E49" w:rsidRPr="00081799" w:rsidRDefault="00A26E49" w:rsidP="00081799">
      <w:pPr>
        <w:spacing w:after="0"/>
        <w:rPr>
          <w:noProof/>
          <w:lang w:val="nl-NL"/>
        </w:rPr>
      </w:pPr>
      <w:r w:rsidRPr="00081799">
        <w:rPr>
          <w:noProof/>
          <w:lang w:val="nl-NL"/>
        </w:rPr>
        <w:t xml:space="preserve">Deze </w:t>
      </w:r>
      <w:r w:rsidR="00B421C2" w:rsidRPr="00081799">
        <w:rPr>
          <w:noProof/>
          <w:lang w:val="nl-NL"/>
        </w:rPr>
        <w:t xml:space="preserve">eerste kolom in de </w:t>
      </w:r>
      <w:r w:rsidRPr="00081799">
        <w:rPr>
          <w:noProof/>
          <w:lang w:val="nl-NL"/>
        </w:rPr>
        <w:t>tabel geeft te lage waarden om twee redenen. In de eerste plaats wordt in deze tabel een kalf of vaars voor een half beest gerekend, terwijl die in de tabel van de Eerdse gedingen voor een vol beest geteld zijn. Verder kunnen de boeren hun veestapel aan de lage kant opgegeven hebben, om zo minder belasting te hoeven betalen.</w:t>
      </w:r>
    </w:p>
    <w:p w:rsidR="00A26E49" w:rsidRPr="00081799" w:rsidRDefault="00A26E49" w:rsidP="00081799">
      <w:pPr>
        <w:spacing w:after="0"/>
        <w:rPr>
          <w:rFonts w:cs="Arial"/>
          <w:noProof/>
          <w:color w:val="000000" w:themeColor="text1"/>
          <w:lang w:val="nl-NL"/>
        </w:rPr>
      </w:pPr>
    </w:p>
    <w:p w:rsidR="008C03AB" w:rsidRPr="00081799" w:rsidRDefault="00A26E49" w:rsidP="00081799">
      <w:pPr>
        <w:spacing w:after="0"/>
        <w:rPr>
          <w:rFonts w:cs="Arial"/>
          <w:noProof/>
          <w:color w:val="000000" w:themeColor="text1"/>
          <w:lang w:val="nl-NL"/>
        </w:rPr>
      </w:pPr>
      <w:r w:rsidRPr="00081799">
        <w:rPr>
          <w:rFonts w:cs="Arial"/>
          <w:noProof/>
          <w:color w:val="000000" w:themeColor="text1"/>
          <w:lang w:val="nl-NL"/>
        </w:rPr>
        <w:t xml:space="preserve">Hoe groot deze factoren zijn is moeilijk in te schatten, maar gelukkig werd er op 4 en 5 november 1791 door de regenten een telling gedaan, waarbij ze elk huis bezochten. Zij telden </w:t>
      </w:r>
      <w:r w:rsidR="008C03AB" w:rsidRPr="00081799">
        <w:rPr>
          <w:rFonts w:cs="Arial"/>
          <w:noProof/>
          <w:lang w:val="nl-NL"/>
        </w:rPr>
        <w:t xml:space="preserve">1.212 hele hoornbeesten en 243 halve hoornbeeste, totaal 1.455. </w:t>
      </w:r>
      <w:r w:rsidRPr="00081799">
        <w:rPr>
          <w:rFonts w:cs="Arial"/>
          <w:noProof/>
          <w:lang w:val="nl-NL"/>
        </w:rPr>
        <w:t>D</w:t>
      </w:r>
      <w:r w:rsidR="008C03AB" w:rsidRPr="00081799">
        <w:rPr>
          <w:rFonts w:cs="Arial"/>
          <w:noProof/>
          <w:lang w:val="nl-NL"/>
        </w:rPr>
        <w:t xml:space="preserve">aar onder 23 </w:t>
      </w:r>
      <w:r w:rsidRPr="00081799">
        <w:rPr>
          <w:rFonts w:cs="Arial"/>
          <w:noProof/>
          <w:lang w:val="nl-NL"/>
        </w:rPr>
        <w:t xml:space="preserve">waren </w:t>
      </w:r>
      <w:r w:rsidR="008C03AB" w:rsidRPr="00081799">
        <w:rPr>
          <w:rFonts w:cs="Arial"/>
          <w:noProof/>
          <w:lang w:val="nl-NL"/>
        </w:rPr>
        <w:t>trekossen en een stier.</w:t>
      </w:r>
      <w:r w:rsidRPr="00081799">
        <w:rPr>
          <w:rFonts w:cs="Arial"/>
          <w:noProof/>
          <w:color w:val="000000" w:themeColor="text1"/>
          <w:lang w:val="nl-NL"/>
        </w:rPr>
        <w:t xml:space="preserve"> </w:t>
      </w:r>
      <w:r w:rsidRPr="00081799">
        <w:rPr>
          <w:noProof/>
          <w:lang w:val="nl-NL"/>
        </w:rPr>
        <w:t xml:space="preserve">Als we de halve hoornbeesten voor een half tellen komen we op </w:t>
      </w:r>
      <w:r w:rsidR="008C03AB" w:rsidRPr="00081799">
        <w:rPr>
          <w:noProof/>
          <w:lang w:val="nl-NL"/>
        </w:rPr>
        <w:t>1.333,5</w:t>
      </w:r>
      <w:r w:rsidRPr="00081799">
        <w:rPr>
          <w:noProof/>
          <w:lang w:val="nl-NL"/>
        </w:rPr>
        <w:t xml:space="preserve"> beesten. Als we 380 boerenfamilies aanhouden (volgens de telling voor de gemene middelen van 1794), dan komen we uit op gemiddeld 3,5 runderen per boer (kalveren en vaarzen voor half geteld) en 3,8 runderen per boer als we kalveren en vaarzen voor een heel beest tellen. </w:t>
      </w:r>
    </w:p>
    <w:p w:rsidR="008C03AB" w:rsidRPr="00081799" w:rsidRDefault="008C03AB" w:rsidP="00081799">
      <w:pPr>
        <w:spacing w:after="0"/>
        <w:rPr>
          <w:rFonts w:cs="Arial"/>
          <w:noProof/>
          <w:color w:val="000000" w:themeColor="text1"/>
          <w:lang w:val="nl-NL"/>
        </w:rPr>
      </w:pPr>
    </w:p>
    <w:p w:rsidR="008C03AB" w:rsidRPr="00081799" w:rsidRDefault="00A26E49" w:rsidP="00081799">
      <w:pPr>
        <w:spacing w:after="0"/>
        <w:rPr>
          <w:rFonts w:cs="Arial"/>
          <w:noProof/>
          <w:color w:val="000000" w:themeColor="text1"/>
          <w:lang w:val="nl-NL"/>
        </w:rPr>
      </w:pPr>
      <w:r w:rsidRPr="00081799">
        <w:rPr>
          <w:rFonts w:cs="Arial"/>
          <w:noProof/>
          <w:color w:val="000000" w:themeColor="text1"/>
          <w:lang w:val="nl-NL"/>
        </w:rPr>
        <w:t>Als we voor 1791 3,1 ru</w:t>
      </w:r>
      <w:r w:rsidR="008D0503" w:rsidRPr="00081799">
        <w:rPr>
          <w:rFonts w:cs="Arial"/>
          <w:noProof/>
          <w:color w:val="000000" w:themeColor="text1"/>
          <w:lang w:val="nl-NL"/>
        </w:rPr>
        <w:t>n</w:t>
      </w:r>
      <w:r w:rsidRPr="00081799">
        <w:rPr>
          <w:rFonts w:cs="Arial"/>
          <w:noProof/>
          <w:color w:val="000000" w:themeColor="text1"/>
          <w:lang w:val="nl-NL"/>
        </w:rPr>
        <w:t xml:space="preserve">deren aanhouden voor de gemene middelen, dan </w:t>
      </w:r>
      <w:r w:rsidR="00B421C2" w:rsidRPr="00081799">
        <w:rPr>
          <w:rFonts w:cs="Arial"/>
          <w:noProof/>
          <w:color w:val="000000" w:themeColor="text1"/>
          <w:lang w:val="nl-NL"/>
        </w:rPr>
        <w:t xml:space="preserve">hebben de boeren hun veestapel gemiddeld 12,9 % te laag opgegeven, en is het gecombineerde effect van </w:t>
      </w:r>
      <w:r w:rsidR="008D0503" w:rsidRPr="00081799">
        <w:rPr>
          <w:rFonts w:cs="Arial"/>
          <w:noProof/>
          <w:color w:val="000000" w:themeColor="text1"/>
          <w:lang w:val="nl-NL"/>
        </w:rPr>
        <w:t xml:space="preserve">deze </w:t>
      </w:r>
      <w:r w:rsidR="00B421C2" w:rsidRPr="00081799">
        <w:rPr>
          <w:rFonts w:cs="Arial"/>
          <w:noProof/>
          <w:color w:val="000000" w:themeColor="text1"/>
          <w:lang w:val="nl-NL"/>
        </w:rPr>
        <w:t>te lage opgaven en halve tellingen 22,6 %. In de bovenstaande tabel is in de laatste kolom daarvoor gecorrigeerd.</w:t>
      </w:r>
    </w:p>
    <w:p w:rsidR="008C03AB" w:rsidRPr="00081799" w:rsidRDefault="008C03AB" w:rsidP="00081799">
      <w:pPr>
        <w:spacing w:after="0"/>
        <w:rPr>
          <w:rFonts w:cs="Arial"/>
          <w:noProof/>
          <w:color w:val="000000" w:themeColor="text1"/>
          <w:lang w:val="nl-NL"/>
        </w:rPr>
      </w:pPr>
    </w:p>
    <w:p w:rsidR="005839C1" w:rsidRPr="00081799" w:rsidRDefault="005839C1" w:rsidP="00081799">
      <w:pPr>
        <w:spacing w:after="0"/>
        <w:rPr>
          <w:rFonts w:cs="Segoe UI"/>
          <w:noProof/>
          <w:color w:val="000000" w:themeColor="text1"/>
          <w:lang w:val="nl-NL" w:eastAsia="en-GB"/>
        </w:rPr>
      </w:pPr>
      <w:r w:rsidRPr="00081799">
        <w:rPr>
          <w:rFonts w:cs="Segoe UI"/>
          <w:noProof/>
          <w:color w:val="000000" w:themeColor="text1"/>
          <w:lang w:val="nl-NL" w:eastAsia="en-GB"/>
        </w:rPr>
        <w:t>Op de net-versie van de eerste topografische kaarten, opgenomen rond 1840, staat voor Veghel vermeldt:</w:t>
      </w:r>
    </w:p>
    <w:p w:rsidR="005839C1" w:rsidRPr="00081799" w:rsidRDefault="005839C1" w:rsidP="00081799">
      <w:pPr>
        <w:pStyle w:val="ListParagraph"/>
        <w:numPr>
          <w:ilvl w:val="0"/>
          <w:numId w:val="34"/>
        </w:numPr>
        <w:spacing w:after="0"/>
        <w:rPr>
          <w:rFonts w:cs="Segoe UI"/>
          <w:noProof/>
          <w:color w:val="000000" w:themeColor="text1"/>
          <w:lang w:val="nl-NL" w:eastAsia="en-GB"/>
        </w:rPr>
      </w:pPr>
      <w:r w:rsidRPr="00081799">
        <w:rPr>
          <w:rFonts w:cs="Segoe UI"/>
          <w:noProof/>
          <w:color w:val="000000" w:themeColor="text1"/>
          <w:lang w:val="nl-NL" w:eastAsia="en-GB"/>
        </w:rPr>
        <w:t>322 boerderijen met schuren (nagenoeg alle boerderijen hadden een schuur)</w:t>
      </w:r>
    </w:p>
    <w:p w:rsidR="005839C1" w:rsidRPr="00081799" w:rsidRDefault="005839C1" w:rsidP="00081799">
      <w:pPr>
        <w:pStyle w:val="ListParagraph"/>
        <w:numPr>
          <w:ilvl w:val="0"/>
          <w:numId w:val="34"/>
        </w:numPr>
        <w:spacing w:after="0"/>
        <w:rPr>
          <w:rFonts w:cs="Segoe UI"/>
          <w:noProof/>
          <w:color w:val="000000" w:themeColor="text1"/>
          <w:lang w:val="nl-NL" w:eastAsia="en-GB"/>
        </w:rPr>
      </w:pPr>
      <w:r w:rsidRPr="00081799">
        <w:rPr>
          <w:rFonts w:cs="Segoe UI"/>
          <w:noProof/>
          <w:color w:val="000000" w:themeColor="text1"/>
          <w:lang w:val="nl-NL" w:eastAsia="en-GB"/>
        </w:rPr>
        <w:t>55 trekossen</w:t>
      </w:r>
    </w:p>
    <w:p w:rsidR="005839C1" w:rsidRPr="00081799" w:rsidRDefault="005839C1" w:rsidP="00081799">
      <w:pPr>
        <w:pStyle w:val="ListParagraph"/>
        <w:numPr>
          <w:ilvl w:val="0"/>
          <w:numId w:val="34"/>
        </w:numPr>
        <w:spacing w:after="0"/>
        <w:rPr>
          <w:rFonts w:cs="Segoe UI"/>
          <w:noProof/>
          <w:color w:val="000000" w:themeColor="text1"/>
          <w:lang w:val="nl-NL" w:eastAsia="en-GB"/>
        </w:rPr>
      </w:pPr>
      <w:r w:rsidRPr="00081799">
        <w:rPr>
          <w:rFonts w:cs="Segoe UI"/>
          <w:noProof/>
          <w:color w:val="000000" w:themeColor="text1"/>
          <w:lang w:val="nl-NL" w:eastAsia="en-GB"/>
        </w:rPr>
        <w:t>1.330 koebeesten</w:t>
      </w:r>
    </w:p>
    <w:p w:rsidR="005839C1" w:rsidRPr="00081799" w:rsidRDefault="005839C1" w:rsidP="00081799">
      <w:pPr>
        <w:pStyle w:val="ListParagraph"/>
        <w:spacing w:after="0"/>
        <w:ind w:left="0"/>
        <w:rPr>
          <w:rFonts w:eastAsia="Times New Roman" w:cs="Segoe UI"/>
          <w:i/>
          <w:noProof/>
          <w:color w:val="000000" w:themeColor="text1"/>
          <w:lang w:val="nl-NL" w:eastAsia="en-GB"/>
        </w:rPr>
      </w:pPr>
    </w:p>
    <w:p w:rsidR="005839C1" w:rsidRPr="00081799" w:rsidRDefault="005839C1" w:rsidP="00081799">
      <w:pPr>
        <w:pStyle w:val="ListParagraph"/>
        <w:spacing w:after="0"/>
        <w:ind w:left="0"/>
        <w:rPr>
          <w:rFonts w:cs="Segoe UI"/>
          <w:noProof/>
          <w:color w:val="000000" w:themeColor="text1"/>
          <w:lang w:val="nl-NL" w:eastAsia="en-GB"/>
        </w:rPr>
      </w:pPr>
      <w:r w:rsidRPr="00081799">
        <w:rPr>
          <w:rFonts w:eastAsia="Times New Roman" w:cs="Segoe UI"/>
          <w:i/>
          <w:noProof/>
          <w:color w:val="000000" w:themeColor="text1"/>
          <w:lang w:val="nl-NL" w:eastAsia="en-GB"/>
        </w:rPr>
        <w:t xml:space="preserve"> (Bron: Caspers, T.,</w:t>
      </w:r>
      <w:r w:rsidRPr="00081799">
        <w:rPr>
          <w:rFonts w:cs="Segoe UI"/>
          <w:i/>
          <w:noProof/>
          <w:color w:val="000000" w:themeColor="text1"/>
          <w:lang w:val="nl-NL" w:eastAsia="en-GB"/>
        </w:rPr>
        <w:t xml:space="preserve"> </w:t>
      </w:r>
      <w:r w:rsidRPr="00081799">
        <w:rPr>
          <w:rFonts w:eastAsia="Times New Roman" w:cs="Segoe UI"/>
          <w:i/>
          <w:noProof/>
          <w:color w:val="000000" w:themeColor="text1"/>
          <w:lang w:val="nl-NL" w:eastAsia="en-GB"/>
        </w:rPr>
        <w:t>H. Stam (samenstellers). Historische topografische atlas Noord-Brabantschaal 1: 25.000 (1836 - 1843). Tilburg (Nieuwland), 2008, met dank aan Karel Leenders.)</w:t>
      </w:r>
      <w:r w:rsidRPr="00081799">
        <w:rPr>
          <w:rFonts w:eastAsia="Times New Roman" w:cs="Segoe UI"/>
          <w:i/>
          <w:noProof/>
          <w:color w:val="000000" w:themeColor="text1"/>
          <w:lang w:val="nl-NL" w:eastAsia="en-GB"/>
        </w:rPr>
        <w:br/>
      </w:r>
    </w:p>
    <w:p w:rsidR="005839C1" w:rsidRPr="00081799" w:rsidRDefault="005839C1" w:rsidP="00081799">
      <w:pPr>
        <w:pStyle w:val="ListParagraph"/>
        <w:spacing w:after="0"/>
        <w:ind w:left="0"/>
        <w:rPr>
          <w:rFonts w:cs="Segoe UI"/>
          <w:noProof/>
          <w:color w:val="000000" w:themeColor="text1"/>
          <w:lang w:val="nl-NL" w:eastAsia="en-GB"/>
        </w:rPr>
      </w:pPr>
      <w:r w:rsidRPr="00081799">
        <w:rPr>
          <w:rFonts w:cs="Segoe UI"/>
          <w:noProof/>
          <w:color w:val="000000" w:themeColor="text1"/>
          <w:lang w:val="nl-NL" w:eastAsia="en-GB"/>
        </w:rPr>
        <w:t>De conclusie voor rond 1840 is: er waren gemiddeld 4,3 hoorbeesten per boerderij (met een schuur)</w:t>
      </w:r>
    </w:p>
    <w:p w:rsidR="005839C1" w:rsidRPr="00081799" w:rsidRDefault="005839C1" w:rsidP="00081799">
      <w:pPr>
        <w:spacing w:after="0"/>
        <w:rPr>
          <w:rFonts w:cs="Arial"/>
          <w:noProof/>
          <w:color w:val="000000" w:themeColor="text1"/>
          <w:lang w:val="nl-NL"/>
        </w:rPr>
      </w:pPr>
    </w:p>
    <w:p w:rsidR="00B421C2" w:rsidRPr="00081799" w:rsidRDefault="008C03AB" w:rsidP="00081799">
      <w:pPr>
        <w:spacing w:after="0"/>
        <w:rPr>
          <w:rFonts w:cs="Arial"/>
          <w:noProof/>
          <w:color w:val="000000" w:themeColor="text1"/>
          <w:lang w:val="nl-NL"/>
        </w:rPr>
      </w:pPr>
      <w:r w:rsidRPr="00081799">
        <w:rPr>
          <w:rFonts w:cs="Arial"/>
          <w:noProof/>
          <w:color w:val="000000" w:themeColor="text1"/>
          <w:lang w:val="nl-NL"/>
        </w:rPr>
        <w:t xml:space="preserve">Het lijkt er op dat de 6 boeren </w:t>
      </w:r>
      <w:r w:rsidR="00B421C2" w:rsidRPr="00081799">
        <w:rPr>
          <w:rFonts w:cs="Arial"/>
          <w:noProof/>
          <w:color w:val="000000" w:themeColor="text1"/>
          <w:lang w:val="nl-NL"/>
        </w:rPr>
        <w:t xml:space="preserve">in 1558 </w:t>
      </w:r>
      <w:r w:rsidRPr="00081799">
        <w:rPr>
          <w:rFonts w:cs="Arial"/>
          <w:noProof/>
          <w:color w:val="000000" w:themeColor="text1"/>
          <w:lang w:val="nl-NL"/>
        </w:rPr>
        <w:t xml:space="preserve">al hun </w:t>
      </w:r>
      <w:r w:rsidR="005839C1" w:rsidRPr="00081799">
        <w:rPr>
          <w:rFonts w:cs="Arial"/>
          <w:noProof/>
          <w:color w:val="000000" w:themeColor="text1"/>
          <w:lang w:val="nl-NL"/>
        </w:rPr>
        <w:t>koeien (ge</w:t>
      </w:r>
      <w:r w:rsidR="00B421C2" w:rsidRPr="00081799">
        <w:rPr>
          <w:rFonts w:cs="Arial"/>
          <w:noProof/>
          <w:color w:val="000000" w:themeColor="text1"/>
          <w:lang w:val="nl-NL"/>
        </w:rPr>
        <w:t xml:space="preserve">mideld 4,5) </w:t>
      </w:r>
      <w:r w:rsidRPr="00081799">
        <w:rPr>
          <w:rFonts w:cs="Arial"/>
          <w:noProof/>
          <w:color w:val="000000" w:themeColor="text1"/>
          <w:lang w:val="nl-NL"/>
        </w:rPr>
        <w:t xml:space="preserve">verdingd hebben. </w:t>
      </w:r>
      <w:r w:rsidR="00B421C2" w:rsidRPr="00081799">
        <w:rPr>
          <w:rFonts w:cs="Arial"/>
          <w:noProof/>
          <w:color w:val="000000" w:themeColor="text1"/>
          <w:lang w:val="nl-NL"/>
        </w:rPr>
        <w:t>In de periode tussen 1658 en 1810 lag dat op ongeveer eenderde to</w:t>
      </w:r>
      <w:r w:rsidR="00F52C2B">
        <w:rPr>
          <w:rFonts w:cs="Arial"/>
          <w:noProof/>
          <w:color w:val="000000" w:themeColor="text1"/>
          <w:lang w:val="nl-NL"/>
        </w:rPr>
        <w:t>t de helft van het aantal hoorn</w:t>
      </w:r>
      <w:r w:rsidR="00B421C2" w:rsidRPr="00081799">
        <w:rPr>
          <w:rFonts w:cs="Arial"/>
          <w:noProof/>
          <w:color w:val="000000" w:themeColor="text1"/>
          <w:lang w:val="nl-NL"/>
        </w:rPr>
        <w:t xml:space="preserve">beesten, aangenomen dat het gemiddeld aantal beesten per boerderij in Eerde niet </w:t>
      </w:r>
      <w:r w:rsidR="005839C1" w:rsidRPr="00081799">
        <w:rPr>
          <w:rFonts w:cs="Arial"/>
          <w:noProof/>
          <w:color w:val="000000" w:themeColor="text1"/>
          <w:lang w:val="nl-NL"/>
        </w:rPr>
        <w:t xml:space="preserve">veel </w:t>
      </w:r>
      <w:r w:rsidR="00B421C2" w:rsidRPr="00081799">
        <w:rPr>
          <w:rFonts w:cs="Arial"/>
          <w:noProof/>
          <w:color w:val="000000" w:themeColor="text1"/>
          <w:lang w:val="nl-NL"/>
        </w:rPr>
        <w:t>afweek van het gemiddelde van heel Veghel.</w:t>
      </w:r>
    </w:p>
    <w:p w:rsidR="00B421C2" w:rsidRPr="00081799" w:rsidRDefault="00B421C2" w:rsidP="00081799">
      <w:pPr>
        <w:spacing w:after="0"/>
        <w:rPr>
          <w:rFonts w:cs="Arial"/>
          <w:noProof/>
          <w:color w:val="000000" w:themeColor="text1"/>
          <w:lang w:val="nl-NL"/>
        </w:rPr>
      </w:pPr>
    </w:p>
    <w:p w:rsidR="00B421C2" w:rsidRPr="00081799" w:rsidRDefault="00B421C2" w:rsidP="00081799">
      <w:pPr>
        <w:spacing w:after="0"/>
        <w:rPr>
          <w:rFonts w:cs="Arial"/>
          <w:noProof/>
          <w:color w:val="000000" w:themeColor="text1"/>
          <w:lang w:val="nl-NL"/>
        </w:rPr>
      </w:pPr>
      <w:r w:rsidRPr="00081799">
        <w:rPr>
          <w:rFonts w:cs="Arial"/>
          <w:noProof/>
          <w:color w:val="000000" w:themeColor="text1"/>
          <w:lang w:val="nl-NL"/>
        </w:rPr>
        <w:t xml:space="preserve">Een reden van dat lage aantal verdingde hoorbeesten was </w:t>
      </w:r>
      <w:r w:rsidR="00C36577" w:rsidRPr="00081799">
        <w:rPr>
          <w:rFonts w:cs="Arial"/>
          <w:noProof/>
          <w:color w:val="000000" w:themeColor="text1"/>
          <w:lang w:val="nl-NL"/>
        </w:rPr>
        <w:t xml:space="preserve">dat </w:t>
      </w:r>
      <w:r w:rsidR="008C03AB" w:rsidRPr="00081799">
        <w:rPr>
          <w:rFonts w:cs="Arial"/>
          <w:noProof/>
          <w:color w:val="000000" w:themeColor="text1"/>
          <w:lang w:val="nl-NL"/>
        </w:rPr>
        <w:t xml:space="preserve">er door de boeren gesjoemeld werd. Als een boer bijvoorbeeld drie koeien had, dan kon hij er voor kiezen om slechts één van die drie koeien te verdingen. Dat gebeurde meestal in de maand mei en de betreffende koe werd dan gebrandmerkt. Zolang de boer zijn drie koeien niet tegelijk op dezelfde plaats liet weiden, kon hij ermee wegkomen om ze toch alle drie op de gemeint van Veghel te laten weiden. De betreffende verdingde koe was wel gebrandmerkt, maar een diender (schutter of vorster) moest met zijn neus bovenop die koe staan om dat te kunnen zien, en als men een diender van ver aan zag komen dan kon men ook maken dat men weg kwam. </w:t>
      </w:r>
    </w:p>
    <w:p w:rsidR="00B421C2" w:rsidRPr="00081799" w:rsidRDefault="00B421C2" w:rsidP="00081799">
      <w:pPr>
        <w:spacing w:after="0"/>
        <w:rPr>
          <w:rFonts w:cs="Arial"/>
          <w:noProof/>
          <w:color w:val="000000" w:themeColor="text1"/>
          <w:lang w:val="nl-NL"/>
        </w:rPr>
      </w:pPr>
    </w:p>
    <w:p w:rsidR="005839C1" w:rsidRPr="00081799" w:rsidRDefault="005839C1" w:rsidP="00081799">
      <w:pPr>
        <w:spacing w:after="0"/>
        <w:rPr>
          <w:rFonts w:cs="Arial"/>
          <w:noProof/>
          <w:color w:val="000000" w:themeColor="text1"/>
          <w:lang w:val="nl-NL"/>
        </w:rPr>
      </w:pPr>
      <w:r w:rsidRPr="00081799">
        <w:rPr>
          <w:rFonts w:cs="Arial"/>
          <w:noProof/>
          <w:color w:val="000000" w:themeColor="text1"/>
          <w:lang w:val="nl-NL"/>
        </w:rPr>
        <w:t>Om deze ontduiking van betaling moeilijker te maken  werd er in 1751 een nieuwe regeling ingevoerd. Voortaan moesten de boeren de uiterlijke kenmerken van hun verdingde koeien en paarden, zoals de kleur, opgeven. Dan was de verdingde koe van ver te herkennen. Het aantal verdingde koeien verdubbelde onmiddelijk. Het verdingde paarden bleef ongeveer gelijk, een teken dat daarmee minder gesjoemeld was.</w:t>
      </w:r>
    </w:p>
    <w:p w:rsidR="005839C1" w:rsidRPr="00081799" w:rsidRDefault="005839C1" w:rsidP="00081799">
      <w:pPr>
        <w:spacing w:after="0"/>
        <w:rPr>
          <w:rFonts w:cs="Arial"/>
          <w:b/>
          <w:noProof/>
          <w:color w:val="000000" w:themeColor="text1"/>
          <w:lang w:val="nl-NL"/>
        </w:rPr>
      </w:pPr>
    </w:p>
    <w:p w:rsidR="005839C1" w:rsidRPr="00081799" w:rsidRDefault="005839C1" w:rsidP="00081799">
      <w:pPr>
        <w:tabs>
          <w:tab w:val="left" w:pos="-1440"/>
          <w:tab w:val="left" w:pos="-720"/>
        </w:tabs>
        <w:suppressAutoHyphens/>
        <w:spacing w:after="0"/>
        <w:rPr>
          <w:rFonts w:cs="Arial"/>
          <w:noProof/>
          <w:spacing w:val="-3"/>
          <w:lang w:val="nl-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1072"/>
        <w:gridCol w:w="971"/>
        <w:gridCol w:w="836"/>
      </w:tblGrid>
      <w:tr w:rsidR="005839C1" w:rsidRPr="00081799" w:rsidTr="008D0503">
        <w:tc>
          <w:tcPr>
            <w:tcW w:w="694" w:type="dxa"/>
            <w:vMerge w:val="restart"/>
            <w:tcBorders>
              <w:right w:val="single" w:sz="2" w:space="0" w:color="auto"/>
            </w:tcBorders>
          </w:tcPr>
          <w:p w:rsidR="005839C1" w:rsidRPr="00081799" w:rsidRDefault="005839C1" w:rsidP="00081799">
            <w:pPr>
              <w:tabs>
                <w:tab w:val="left" w:pos="-1440"/>
                <w:tab w:val="left" w:pos="-720"/>
              </w:tabs>
              <w:suppressAutoHyphens/>
              <w:spacing w:after="0"/>
              <w:rPr>
                <w:rFonts w:cs="Arial"/>
                <w:noProof/>
                <w:spacing w:val="-3"/>
                <w:lang w:val="nl-NL"/>
              </w:rPr>
            </w:pPr>
            <w:r w:rsidRPr="00081799">
              <w:rPr>
                <w:rFonts w:cs="Arial"/>
                <w:noProof/>
                <w:spacing w:val="-3"/>
                <w:lang w:val="nl-NL"/>
              </w:rPr>
              <w:t>Jaar</w:t>
            </w:r>
          </w:p>
        </w:tc>
        <w:tc>
          <w:tcPr>
            <w:tcW w:w="2879" w:type="dxa"/>
            <w:gridSpan w:val="3"/>
            <w:tcBorders>
              <w:left w:val="single" w:sz="18" w:space="0" w:color="auto"/>
            </w:tcBorders>
          </w:tcPr>
          <w:p w:rsidR="005839C1" w:rsidRPr="00081799" w:rsidRDefault="005839C1"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Verdingde beesten</w:t>
            </w:r>
          </w:p>
        </w:tc>
      </w:tr>
      <w:tr w:rsidR="005839C1" w:rsidRPr="00081799" w:rsidTr="008D0503">
        <w:tc>
          <w:tcPr>
            <w:tcW w:w="694" w:type="dxa"/>
            <w:vMerge/>
          </w:tcPr>
          <w:p w:rsidR="005839C1" w:rsidRPr="00081799" w:rsidRDefault="005839C1" w:rsidP="00081799">
            <w:pPr>
              <w:tabs>
                <w:tab w:val="left" w:pos="-1440"/>
                <w:tab w:val="left" w:pos="-720"/>
              </w:tabs>
              <w:suppressAutoHyphens/>
              <w:spacing w:after="0"/>
              <w:rPr>
                <w:rFonts w:cs="Arial"/>
                <w:noProof/>
                <w:spacing w:val="-3"/>
                <w:lang w:val="nl-NL"/>
              </w:rPr>
            </w:pPr>
          </w:p>
        </w:tc>
        <w:tc>
          <w:tcPr>
            <w:tcW w:w="1072" w:type="dxa"/>
            <w:tcBorders>
              <w:left w:val="single" w:sz="18" w:space="0" w:color="auto"/>
            </w:tcBorders>
          </w:tcPr>
          <w:p w:rsidR="005839C1" w:rsidRPr="00081799" w:rsidRDefault="005839C1"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Person</w:t>
            </w:r>
          </w:p>
        </w:tc>
        <w:tc>
          <w:tcPr>
            <w:tcW w:w="971" w:type="dxa"/>
          </w:tcPr>
          <w:p w:rsidR="005839C1" w:rsidRPr="00081799" w:rsidRDefault="005839C1"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Paard</w:t>
            </w:r>
          </w:p>
        </w:tc>
        <w:tc>
          <w:tcPr>
            <w:tcW w:w="836" w:type="dxa"/>
          </w:tcPr>
          <w:p w:rsidR="005839C1" w:rsidRPr="00081799" w:rsidRDefault="005839C1"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Koe</w:t>
            </w:r>
          </w:p>
        </w:tc>
      </w:tr>
      <w:tr w:rsidR="005839C1" w:rsidRPr="00081799" w:rsidTr="008D0503">
        <w:tc>
          <w:tcPr>
            <w:tcW w:w="694" w:type="dxa"/>
          </w:tcPr>
          <w:p w:rsidR="005839C1" w:rsidRPr="00081799" w:rsidRDefault="005839C1" w:rsidP="00081799">
            <w:pPr>
              <w:tabs>
                <w:tab w:val="left" w:pos="-1440"/>
                <w:tab w:val="left" w:pos="-720"/>
              </w:tabs>
              <w:suppressAutoHyphens/>
              <w:spacing w:after="0"/>
              <w:rPr>
                <w:rFonts w:cs="Arial"/>
                <w:noProof/>
                <w:spacing w:val="-3"/>
                <w:lang w:val="nl-NL"/>
              </w:rPr>
            </w:pPr>
            <w:r w:rsidRPr="00081799">
              <w:rPr>
                <w:rFonts w:cs="Arial"/>
                <w:noProof/>
                <w:spacing w:val="-3"/>
                <w:lang w:val="nl-NL"/>
              </w:rPr>
              <w:t>1750</w:t>
            </w:r>
          </w:p>
        </w:tc>
        <w:tc>
          <w:tcPr>
            <w:tcW w:w="1072" w:type="dxa"/>
            <w:tcBorders>
              <w:left w:val="single" w:sz="18" w:space="0" w:color="auto"/>
            </w:tcBorders>
          </w:tcPr>
          <w:p w:rsidR="005839C1" w:rsidRPr="00081799" w:rsidRDefault="005839C1"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w:t>
            </w:r>
          </w:p>
        </w:tc>
        <w:tc>
          <w:tcPr>
            <w:tcW w:w="971" w:type="dxa"/>
          </w:tcPr>
          <w:p w:rsidR="005839C1" w:rsidRPr="00081799" w:rsidRDefault="005839C1"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5</w:t>
            </w:r>
          </w:p>
        </w:tc>
        <w:tc>
          <w:tcPr>
            <w:tcW w:w="836" w:type="dxa"/>
          </w:tcPr>
          <w:p w:rsidR="005839C1" w:rsidRPr="00081799" w:rsidRDefault="005839C1"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11</w:t>
            </w:r>
          </w:p>
        </w:tc>
      </w:tr>
      <w:tr w:rsidR="005839C1" w:rsidRPr="00081799" w:rsidTr="008D0503">
        <w:tc>
          <w:tcPr>
            <w:tcW w:w="694" w:type="dxa"/>
          </w:tcPr>
          <w:p w:rsidR="005839C1" w:rsidRPr="00081799" w:rsidRDefault="005839C1" w:rsidP="00081799">
            <w:pPr>
              <w:tabs>
                <w:tab w:val="left" w:pos="-1440"/>
                <w:tab w:val="left" w:pos="-720"/>
              </w:tabs>
              <w:suppressAutoHyphens/>
              <w:spacing w:after="0"/>
              <w:rPr>
                <w:rFonts w:cs="Arial"/>
                <w:noProof/>
                <w:spacing w:val="-3"/>
                <w:lang w:val="nl-NL"/>
              </w:rPr>
            </w:pPr>
            <w:r w:rsidRPr="00081799">
              <w:rPr>
                <w:rFonts w:cs="Arial"/>
                <w:noProof/>
                <w:spacing w:val="-3"/>
                <w:lang w:val="nl-NL"/>
              </w:rPr>
              <w:t>1751</w:t>
            </w:r>
          </w:p>
        </w:tc>
        <w:tc>
          <w:tcPr>
            <w:tcW w:w="1072" w:type="dxa"/>
            <w:tcBorders>
              <w:left w:val="single" w:sz="18" w:space="0" w:color="auto"/>
            </w:tcBorders>
          </w:tcPr>
          <w:p w:rsidR="005839C1" w:rsidRPr="00081799" w:rsidRDefault="005839C1"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11</w:t>
            </w:r>
          </w:p>
        </w:tc>
        <w:tc>
          <w:tcPr>
            <w:tcW w:w="971" w:type="dxa"/>
          </w:tcPr>
          <w:p w:rsidR="005839C1" w:rsidRPr="00081799" w:rsidRDefault="005839C1"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6</w:t>
            </w:r>
          </w:p>
        </w:tc>
        <w:tc>
          <w:tcPr>
            <w:tcW w:w="836" w:type="dxa"/>
          </w:tcPr>
          <w:p w:rsidR="005839C1" w:rsidRPr="00081799" w:rsidRDefault="005839C1"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21</w:t>
            </w:r>
          </w:p>
        </w:tc>
      </w:tr>
    </w:tbl>
    <w:p w:rsidR="005839C1" w:rsidRPr="00081799" w:rsidRDefault="005839C1" w:rsidP="00081799">
      <w:pPr>
        <w:tabs>
          <w:tab w:val="left" w:pos="-1440"/>
          <w:tab w:val="left" w:pos="-720"/>
        </w:tabs>
        <w:suppressAutoHyphens/>
        <w:spacing w:after="0"/>
        <w:rPr>
          <w:rFonts w:cs="Arial"/>
          <w:noProof/>
          <w:spacing w:val="-3"/>
          <w:lang w:val="nl-NL"/>
        </w:rPr>
      </w:pPr>
    </w:p>
    <w:p w:rsidR="005839C1" w:rsidRPr="00081799" w:rsidRDefault="005839C1" w:rsidP="00081799">
      <w:pPr>
        <w:tabs>
          <w:tab w:val="left" w:pos="-1440"/>
          <w:tab w:val="left" w:pos="-720"/>
        </w:tabs>
        <w:suppressAutoHyphens/>
        <w:spacing w:after="0"/>
        <w:rPr>
          <w:rFonts w:cs="Arial"/>
          <w:noProof/>
          <w:spacing w:val="-3"/>
          <w:lang w:val="nl-NL"/>
        </w:rPr>
      </w:pPr>
    </w:p>
    <w:p w:rsidR="005839C1" w:rsidRPr="00081799" w:rsidRDefault="005839C1" w:rsidP="00081799">
      <w:pPr>
        <w:tabs>
          <w:tab w:val="left" w:pos="-1440"/>
          <w:tab w:val="left" w:pos="-720"/>
        </w:tabs>
        <w:suppressAutoHyphens/>
        <w:spacing w:after="0"/>
        <w:rPr>
          <w:rFonts w:cs="Arial"/>
          <w:noProof/>
          <w:spacing w:val="-3"/>
          <w:lang w:val="nl-NL"/>
        </w:rPr>
      </w:pPr>
      <w:r w:rsidRPr="00081799">
        <w:rPr>
          <w:rFonts w:cs="Arial"/>
          <w:noProof/>
          <w:spacing w:val="-3"/>
          <w:lang w:val="nl-NL"/>
        </w:rPr>
        <w:t>Na 1751 werden er wel meer koeien verdingd, maar dat aantal bleef op een gemiddelde ongeveer 2 koeien per boer steken, terwijl het gemiddelde koeienbezit rond de 4 koeien lag. Voor het verschil zijn verschillende verklaringen:</w:t>
      </w:r>
    </w:p>
    <w:p w:rsidR="005839C1" w:rsidRPr="00081799" w:rsidRDefault="005839C1" w:rsidP="00081799">
      <w:pPr>
        <w:tabs>
          <w:tab w:val="left" w:pos="-1440"/>
          <w:tab w:val="left" w:pos="-720"/>
        </w:tabs>
        <w:suppressAutoHyphens/>
        <w:spacing w:after="0"/>
        <w:rPr>
          <w:rFonts w:cs="Arial"/>
          <w:noProof/>
          <w:spacing w:val="-3"/>
          <w:lang w:val="nl-NL"/>
        </w:rPr>
      </w:pPr>
    </w:p>
    <w:p w:rsidR="005839C1" w:rsidRPr="00081799" w:rsidRDefault="005839C1" w:rsidP="00081799">
      <w:pPr>
        <w:pStyle w:val="ListParagraph"/>
        <w:numPr>
          <w:ilvl w:val="0"/>
          <w:numId w:val="37"/>
        </w:numPr>
        <w:tabs>
          <w:tab w:val="left" w:pos="-1440"/>
          <w:tab w:val="left" w:pos="-720"/>
        </w:tabs>
        <w:suppressAutoHyphens/>
        <w:spacing w:after="0"/>
        <w:rPr>
          <w:rFonts w:cs="Arial"/>
          <w:noProof/>
          <w:spacing w:val="-3"/>
          <w:lang w:val="nl-NL"/>
        </w:rPr>
      </w:pPr>
      <w:r w:rsidRPr="00081799">
        <w:rPr>
          <w:rFonts w:cs="Arial"/>
          <w:noProof/>
          <w:spacing w:val="-3"/>
          <w:lang w:val="nl-NL"/>
        </w:rPr>
        <w:t>er werd nog steeds belasting ontdoken</w:t>
      </w:r>
    </w:p>
    <w:p w:rsidR="005839C1" w:rsidRPr="00081799" w:rsidRDefault="005839C1" w:rsidP="00081799">
      <w:pPr>
        <w:pStyle w:val="ListParagraph"/>
        <w:numPr>
          <w:ilvl w:val="0"/>
          <w:numId w:val="37"/>
        </w:numPr>
        <w:tabs>
          <w:tab w:val="left" w:pos="-1440"/>
          <w:tab w:val="left" w:pos="-720"/>
        </w:tabs>
        <w:suppressAutoHyphens/>
        <w:spacing w:after="0"/>
        <w:rPr>
          <w:rFonts w:cs="Arial"/>
          <w:noProof/>
          <w:spacing w:val="-3"/>
          <w:lang w:val="nl-NL"/>
        </w:rPr>
      </w:pPr>
      <w:r w:rsidRPr="00081799">
        <w:rPr>
          <w:rFonts w:cs="Arial"/>
          <w:noProof/>
          <w:spacing w:val="-3"/>
          <w:lang w:val="nl-NL"/>
        </w:rPr>
        <w:lastRenderedPageBreak/>
        <w:t>de boeren weidden koeien op privé-gronden. Zo komt men in Eerde de veldnamen Koijweijde en kalverkamp tegen.</w:t>
      </w:r>
    </w:p>
    <w:p w:rsidR="005839C1" w:rsidRPr="00081799" w:rsidRDefault="005839C1" w:rsidP="00081799">
      <w:pPr>
        <w:pStyle w:val="ListParagraph"/>
        <w:numPr>
          <w:ilvl w:val="0"/>
          <w:numId w:val="37"/>
        </w:numPr>
        <w:tabs>
          <w:tab w:val="left" w:pos="-1440"/>
          <w:tab w:val="left" w:pos="-720"/>
        </w:tabs>
        <w:suppressAutoHyphens/>
        <w:spacing w:after="0"/>
        <w:rPr>
          <w:rFonts w:cs="Arial"/>
          <w:noProof/>
          <w:spacing w:val="-3"/>
          <w:lang w:val="nl-NL"/>
        </w:rPr>
      </w:pPr>
      <w:r w:rsidRPr="00081799">
        <w:rPr>
          <w:rFonts w:cs="Arial"/>
          <w:noProof/>
          <w:spacing w:val="-3"/>
          <w:lang w:val="nl-NL"/>
        </w:rPr>
        <w:t>de boeren weidden koeien op de gemeint van Sint-Oedenrode (wat hen niks kostte), of misschien kocht een enkeling rechten op de gemeint van Schijndel.</w:t>
      </w:r>
    </w:p>
    <w:p w:rsidR="005839C1" w:rsidRPr="00081799" w:rsidRDefault="005839C1" w:rsidP="00081799">
      <w:pPr>
        <w:tabs>
          <w:tab w:val="left" w:pos="-1440"/>
          <w:tab w:val="left" w:pos="-720"/>
        </w:tabs>
        <w:suppressAutoHyphens/>
        <w:spacing w:after="0"/>
        <w:rPr>
          <w:rFonts w:cs="Arial"/>
          <w:noProof/>
          <w:spacing w:val="-3"/>
          <w:lang w:val="nl-NL"/>
        </w:rPr>
      </w:pPr>
    </w:p>
    <w:p w:rsidR="005839C1" w:rsidRPr="00081799" w:rsidRDefault="005839C1" w:rsidP="00081799">
      <w:pPr>
        <w:tabs>
          <w:tab w:val="left" w:pos="-1440"/>
          <w:tab w:val="left" w:pos="-720"/>
        </w:tabs>
        <w:suppressAutoHyphens/>
        <w:spacing w:after="0"/>
        <w:rPr>
          <w:rFonts w:cs="Arial"/>
          <w:noProof/>
          <w:spacing w:val="-3"/>
          <w:lang w:val="nl-NL"/>
        </w:rPr>
      </w:pPr>
      <w:r w:rsidRPr="00081799">
        <w:rPr>
          <w:rFonts w:cs="Arial"/>
          <w:noProof/>
          <w:spacing w:val="-3"/>
          <w:lang w:val="nl-NL"/>
        </w:rPr>
        <w:t>De vraag is waarom de Eerdse boeren eigenlijk rechten op de Veghelse gemeint kochten, als ze gratis van de Rooise gemeint gebruik konden maken. Afstand en gemak kan een rol gespeeld hebben, maar dat was zeker niet de enige of doorslaggevende factor. Gemak was een luxe die de boeren zich in die tijd amper konden veroorloven. Een andere verklaring is dat de Veghelse gemeint beter geschikt was voor het weiden van vee dan de Rooise gemeint. Dat verklaart waarom men onder de verdingende boeren vaak ook enkele inwoners van andere nabij gelegen Rooise buurtschappen als het Everse en de Coevering aantreft. Deze boeren moesten extra moeite doen om op de Veghelse gemeint te komen en er bovendien voor betalen, terwijl de Rooise gemeint gratis voor hun voeten lag.</w:t>
      </w:r>
    </w:p>
    <w:p w:rsidR="00B421C2" w:rsidRPr="00081799" w:rsidRDefault="00B421C2" w:rsidP="00081799">
      <w:pPr>
        <w:spacing w:after="0"/>
        <w:rPr>
          <w:rFonts w:cs="Arial"/>
          <w:noProof/>
          <w:color w:val="000000" w:themeColor="text1"/>
          <w:lang w:val="nl-NL"/>
        </w:rPr>
      </w:pPr>
    </w:p>
    <w:p w:rsidR="005839C1" w:rsidRPr="00081799" w:rsidRDefault="005839C1" w:rsidP="00081799">
      <w:pPr>
        <w:spacing w:after="0"/>
        <w:rPr>
          <w:rFonts w:cs="Arial"/>
          <w:noProof/>
          <w:color w:val="000000" w:themeColor="text1"/>
          <w:lang w:val="nl-NL"/>
        </w:rPr>
      </w:pPr>
    </w:p>
    <w:p w:rsidR="005839C1" w:rsidRPr="00081799" w:rsidRDefault="005839C1" w:rsidP="00081799">
      <w:pPr>
        <w:spacing w:after="0"/>
        <w:rPr>
          <w:rFonts w:cs="Arial"/>
          <w:b/>
          <w:noProof/>
          <w:color w:val="000000" w:themeColor="text1"/>
          <w:sz w:val="28"/>
          <w:szCs w:val="28"/>
          <w:lang w:val="nl-NL"/>
        </w:rPr>
      </w:pPr>
      <w:r w:rsidRPr="00081799">
        <w:rPr>
          <w:rFonts w:cs="Arial"/>
          <w:b/>
          <w:noProof/>
          <w:color w:val="000000" w:themeColor="text1"/>
          <w:sz w:val="28"/>
          <w:szCs w:val="28"/>
          <w:lang w:val="nl-NL"/>
        </w:rPr>
        <w:t>De verdingde paarden</w:t>
      </w:r>
    </w:p>
    <w:p w:rsidR="005839C1" w:rsidRPr="00081799" w:rsidRDefault="005839C1" w:rsidP="00081799">
      <w:pPr>
        <w:spacing w:after="0"/>
        <w:rPr>
          <w:rFonts w:cs="Arial"/>
          <w:noProof/>
          <w:color w:val="000000" w:themeColor="text1"/>
          <w:lang w:val="nl-NL"/>
        </w:rPr>
      </w:pPr>
    </w:p>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We vergeleken het aantal boerden dat (ook) paarden verdingden met het totaal aantal boeren dat vee (koeien of paarden) verdingden.</w:t>
      </w:r>
    </w:p>
    <w:p w:rsidR="00C36577" w:rsidRPr="00081799" w:rsidRDefault="00C36577" w:rsidP="00081799">
      <w:pPr>
        <w:spacing w:after="0"/>
        <w:rPr>
          <w:rFonts w:cs="Arial"/>
          <w:b/>
          <w:noProof/>
          <w:color w:val="000000" w:themeColor="text1"/>
          <w:lang w:val="nl-NL"/>
        </w:rPr>
      </w:pPr>
    </w:p>
    <w:p w:rsidR="00C36577" w:rsidRPr="00081799" w:rsidRDefault="00C36577" w:rsidP="00081799">
      <w:pPr>
        <w:tabs>
          <w:tab w:val="left" w:pos="-1440"/>
          <w:tab w:val="left" w:pos="-720"/>
        </w:tabs>
        <w:suppressAutoHyphens/>
        <w:spacing w:after="0"/>
        <w:rPr>
          <w:rFonts w:cs="Arial"/>
          <w:noProof/>
          <w:spacing w:val="-3"/>
          <w:lang w:val="nl-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1984"/>
        <w:gridCol w:w="1984"/>
        <w:gridCol w:w="1984"/>
      </w:tblGrid>
      <w:tr w:rsidR="00C36577" w:rsidRPr="00081799" w:rsidTr="008D0503">
        <w:tc>
          <w:tcPr>
            <w:tcW w:w="1407" w:type="dxa"/>
            <w:tcBorders>
              <w:top w:val="single" w:sz="18" w:space="0" w:color="auto"/>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Kaar</w:t>
            </w:r>
          </w:p>
        </w:tc>
        <w:tc>
          <w:tcPr>
            <w:tcW w:w="1984" w:type="dxa"/>
            <w:tcBorders>
              <w:top w:val="single" w:sz="18" w:space="0" w:color="auto"/>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Totaal aantal verdingende boeren</w:t>
            </w:r>
          </w:p>
        </w:tc>
        <w:tc>
          <w:tcPr>
            <w:tcW w:w="3968" w:type="dxa"/>
            <w:gridSpan w:val="2"/>
            <w:tcBorders>
              <w:top w:val="single" w:sz="18" w:space="0" w:color="auto"/>
              <w:left w:val="single" w:sz="18" w:space="0" w:color="auto"/>
              <w:righ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Verdingende boeren met paard</w:t>
            </w:r>
          </w:p>
        </w:tc>
      </w:tr>
      <w:tr w:rsidR="00C36577" w:rsidRPr="00081799" w:rsidTr="008D0503">
        <w:tc>
          <w:tcPr>
            <w:tcW w:w="1407" w:type="dxa"/>
            <w:tcBorders>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p>
        </w:tc>
        <w:tc>
          <w:tcPr>
            <w:tcW w:w="1984" w:type="dxa"/>
            <w:tcBorders>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(aantal)</w:t>
            </w:r>
          </w:p>
        </w:tc>
        <w:tc>
          <w:tcPr>
            <w:tcW w:w="1984" w:type="dxa"/>
            <w:tcBorders>
              <w:left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(aantal)</w:t>
            </w:r>
          </w:p>
        </w:tc>
        <w:tc>
          <w:tcPr>
            <w:tcW w:w="1984" w:type="dxa"/>
            <w:tcBorders>
              <w:left w:val="single" w:sz="4" w:space="0" w:color="auto"/>
              <w:righ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(percent)</w:t>
            </w:r>
          </w:p>
        </w:tc>
      </w:tr>
      <w:tr w:rsidR="00C36577" w:rsidRPr="00081799" w:rsidTr="008D0503">
        <w:tc>
          <w:tcPr>
            <w:tcW w:w="1407" w:type="dxa"/>
            <w:tcBorders>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noProof/>
                <w:lang w:val="nl-NL"/>
              </w:rPr>
              <w:br w:type="page"/>
            </w:r>
            <w:r w:rsidRPr="00081799">
              <w:rPr>
                <w:rFonts w:cs="Arial"/>
                <w:noProof/>
                <w:spacing w:val="-3"/>
                <w:lang w:val="nl-NL"/>
              </w:rPr>
              <w:t>1558</w:t>
            </w:r>
          </w:p>
        </w:tc>
        <w:tc>
          <w:tcPr>
            <w:tcW w:w="1984" w:type="dxa"/>
            <w:tcBorders>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8.0</w:t>
            </w:r>
          </w:p>
        </w:tc>
        <w:tc>
          <w:tcPr>
            <w:tcW w:w="1984" w:type="dxa"/>
            <w:tcBorders>
              <w:left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8.0</w:t>
            </w:r>
          </w:p>
        </w:tc>
        <w:tc>
          <w:tcPr>
            <w:tcW w:w="1984" w:type="dxa"/>
            <w:tcBorders>
              <w:left w:val="single" w:sz="4" w:space="0" w:color="auto"/>
              <w:righ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100 %</w:t>
            </w:r>
          </w:p>
        </w:tc>
      </w:tr>
      <w:tr w:rsidR="00C36577" w:rsidRPr="00081799" w:rsidTr="008D0503">
        <w:tc>
          <w:tcPr>
            <w:tcW w:w="1407" w:type="dxa"/>
            <w:tcBorders>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1658-1659</w:t>
            </w:r>
          </w:p>
        </w:tc>
        <w:tc>
          <w:tcPr>
            <w:tcW w:w="1984" w:type="dxa"/>
            <w:tcBorders>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12.0</w:t>
            </w:r>
          </w:p>
        </w:tc>
        <w:tc>
          <w:tcPr>
            <w:tcW w:w="1984" w:type="dxa"/>
            <w:tcBorders>
              <w:left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12.0</w:t>
            </w:r>
          </w:p>
        </w:tc>
        <w:tc>
          <w:tcPr>
            <w:tcW w:w="1984" w:type="dxa"/>
            <w:tcBorders>
              <w:left w:val="single" w:sz="4" w:space="0" w:color="auto"/>
              <w:righ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100 %</w:t>
            </w:r>
          </w:p>
        </w:tc>
      </w:tr>
      <w:tr w:rsidR="00C36577" w:rsidRPr="00081799" w:rsidTr="008D0503">
        <w:tc>
          <w:tcPr>
            <w:tcW w:w="1407" w:type="dxa"/>
            <w:tcBorders>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1660-1666</w:t>
            </w:r>
          </w:p>
        </w:tc>
        <w:tc>
          <w:tcPr>
            <w:tcW w:w="1984" w:type="dxa"/>
            <w:tcBorders>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9.5</w:t>
            </w:r>
          </w:p>
        </w:tc>
        <w:tc>
          <w:tcPr>
            <w:tcW w:w="1984" w:type="dxa"/>
            <w:tcBorders>
              <w:left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8.0</w:t>
            </w:r>
          </w:p>
        </w:tc>
        <w:tc>
          <w:tcPr>
            <w:tcW w:w="1984" w:type="dxa"/>
            <w:tcBorders>
              <w:left w:val="single" w:sz="4" w:space="0" w:color="auto"/>
              <w:right w:val="single" w:sz="18" w:space="0" w:color="auto"/>
            </w:tcBorders>
            <w:vAlign w:val="bottom"/>
          </w:tcPr>
          <w:p w:rsidR="00C36577" w:rsidRPr="00081799" w:rsidRDefault="00C36577" w:rsidP="00081799">
            <w:pPr>
              <w:spacing w:after="0"/>
              <w:rPr>
                <w:noProof/>
                <w:color w:val="000000"/>
                <w:lang w:val="nl-NL"/>
              </w:rPr>
            </w:pPr>
            <w:r w:rsidRPr="00081799">
              <w:rPr>
                <w:noProof/>
                <w:color w:val="000000"/>
                <w:lang w:val="nl-NL"/>
              </w:rPr>
              <w:t xml:space="preserve">              84 %</w:t>
            </w:r>
          </w:p>
        </w:tc>
      </w:tr>
      <w:tr w:rsidR="00C36577" w:rsidRPr="00081799" w:rsidTr="008D0503">
        <w:tc>
          <w:tcPr>
            <w:tcW w:w="1407" w:type="dxa"/>
            <w:tcBorders>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1670-1679</w:t>
            </w:r>
          </w:p>
        </w:tc>
        <w:tc>
          <w:tcPr>
            <w:tcW w:w="1984" w:type="dxa"/>
            <w:tcBorders>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11.2</w:t>
            </w:r>
          </w:p>
        </w:tc>
        <w:tc>
          <w:tcPr>
            <w:tcW w:w="1984" w:type="dxa"/>
            <w:tcBorders>
              <w:left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10.3</w:t>
            </w:r>
          </w:p>
        </w:tc>
        <w:tc>
          <w:tcPr>
            <w:tcW w:w="1984" w:type="dxa"/>
            <w:tcBorders>
              <w:left w:val="single" w:sz="4" w:space="0" w:color="auto"/>
              <w:right w:val="single" w:sz="18" w:space="0" w:color="auto"/>
            </w:tcBorders>
            <w:vAlign w:val="bottom"/>
          </w:tcPr>
          <w:p w:rsidR="00C36577" w:rsidRPr="00081799" w:rsidRDefault="00C36577" w:rsidP="00081799">
            <w:pPr>
              <w:spacing w:after="0"/>
              <w:rPr>
                <w:noProof/>
                <w:color w:val="000000"/>
                <w:lang w:val="nl-NL"/>
              </w:rPr>
            </w:pPr>
            <w:r w:rsidRPr="00081799">
              <w:rPr>
                <w:noProof/>
                <w:color w:val="000000"/>
                <w:lang w:val="nl-NL"/>
              </w:rPr>
              <w:t xml:space="preserve">              92 %</w:t>
            </w:r>
          </w:p>
        </w:tc>
      </w:tr>
      <w:tr w:rsidR="00C36577" w:rsidRPr="00081799" w:rsidTr="008D0503">
        <w:tc>
          <w:tcPr>
            <w:tcW w:w="1407" w:type="dxa"/>
            <w:tcBorders>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1680-1689</w:t>
            </w:r>
          </w:p>
        </w:tc>
        <w:tc>
          <w:tcPr>
            <w:tcW w:w="1984" w:type="dxa"/>
            <w:tcBorders>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9.3</w:t>
            </w:r>
          </w:p>
        </w:tc>
        <w:tc>
          <w:tcPr>
            <w:tcW w:w="1984" w:type="dxa"/>
            <w:tcBorders>
              <w:left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8.1</w:t>
            </w:r>
          </w:p>
        </w:tc>
        <w:tc>
          <w:tcPr>
            <w:tcW w:w="1984" w:type="dxa"/>
            <w:tcBorders>
              <w:left w:val="single" w:sz="4" w:space="0" w:color="auto"/>
              <w:right w:val="single" w:sz="18" w:space="0" w:color="auto"/>
            </w:tcBorders>
            <w:vAlign w:val="bottom"/>
          </w:tcPr>
          <w:p w:rsidR="00C36577" w:rsidRPr="00081799" w:rsidRDefault="00C36577" w:rsidP="00081799">
            <w:pPr>
              <w:spacing w:after="0"/>
              <w:rPr>
                <w:noProof/>
                <w:color w:val="000000"/>
                <w:lang w:val="nl-NL"/>
              </w:rPr>
            </w:pPr>
            <w:r w:rsidRPr="00081799">
              <w:rPr>
                <w:noProof/>
                <w:color w:val="000000"/>
                <w:lang w:val="nl-NL"/>
              </w:rPr>
              <w:t xml:space="preserve">              87 %</w:t>
            </w:r>
          </w:p>
        </w:tc>
      </w:tr>
      <w:tr w:rsidR="00C36577" w:rsidRPr="00081799" w:rsidTr="008D0503">
        <w:tc>
          <w:tcPr>
            <w:tcW w:w="1407" w:type="dxa"/>
            <w:tcBorders>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1690-1699</w:t>
            </w:r>
          </w:p>
        </w:tc>
        <w:tc>
          <w:tcPr>
            <w:tcW w:w="1984" w:type="dxa"/>
            <w:tcBorders>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8.0</w:t>
            </w:r>
          </w:p>
        </w:tc>
        <w:tc>
          <w:tcPr>
            <w:tcW w:w="1984" w:type="dxa"/>
            <w:tcBorders>
              <w:left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6.5</w:t>
            </w:r>
          </w:p>
        </w:tc>
        <w:tc>
          <w:tcPr>
            <w:tcW w:w="1984" w:type="dxa"/>
            <w:tcBorders>
              <w:left w:val="single" w:sz="4" w:space="0" w:color="auto"/>
              <w:right w:val="single" w:sz="18" w:space="0" w:color="auto"/>
            </w:tcBorders>
            <w:vAlign w:val="bottom"/>
          </w:tcPr>
          <w:p w:rsidR="00C36577" w:rsidRPr="00081799" w:rsidRDefault="00C36577" w:rsidP="00081799">
            <w:pPr>
              <w:spacing w:after="0"/>
              <w:rPr>
                <w:noProof/>
                <w:color w:val="000000"/>
                <w:lang w:val="nl-NL"/>
              </w:rPr>
            </w:pPr>
            <w:r w:rsidRPr="00081799">
              <w:rPr>
                <w:noProof/>
                <w:color w:val="000000"/>
                <w:lang w:val="nl-NL"/>
              </w:rPr>
              <w:t xml:space="preserve">              81 %</w:t>
            </w:r>
          </w:p>
        </w:tc>
      </w:tr>
      <w:tr w:rsidR="00C36577" w:rsidRPr="00081799" w:rsidTr="008D0503">
        <w:tc>
          <w:tcPr>
            <w:tcW w:w="1407" w:type="dxa"/>
            <w:tcBorders>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1700-1709</w:t>
            </w:r>
          </w:p>
        </w:tc>
        <w:tc>
          <w:tcPr>
            <w:tcW w:w="1984" w:type="dxa"/>
            <w:tcBorders>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9.1</w:t>
            </w:r>
          </w:p>
        </w:tc>
        <w:tc>
          <w:tcPr>
            <w:tcW w:w="1984" w:type="dxa"/>
            <w:tcBorders>
              <w:left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5.4</w:t>
            </w:r>
          </w:p>
        </w:tc>
        <w:tc>
          <w:tcPr>
            <w:tcW w:w="1984" w:type="dxa"/>
            <w:tcBorders>
              <w:left w:val="single" w:sz="4" w:space="0" w:color="auto"/>
              <w:right w:val="single" w:sz="18" w:space="0" w:color="auto"/>
            </w:tcBorders>
            <w:vAlign w:val="bottom"/>
          </w:tcPr>
          <w:p w:rsidR="00C36577" w:rsidRPr="00081799" w:rsidRDefault="00C36577" w:rsidP="00081799">
            <w:pPr>
              <w:spacing w:after="0"/>
              <w:rPr>
                <w:noProof/>
                <w:color w:val="000000"/>
                <w:lang w:val="nl-NL"/>
              </w:rPr>
            </w:pPr>
            <w:r w:rsidRPr="00081799">
              <w:rPr>
                <w:noProof/>
                <w:color w:val="000000"/>
                <w:lang w:val="nl-NL"/>
              </w:rPr>
              <w:t xml:space="preserve">              59 %</w:t>
            </w:r>
          </w:p>
        </w:tc>
      </w:tr>
      <w:tr w:rsidR="00C36577" w:rsidRPr="00081799" w:rsidTr="008D0503">
        <w:tc>
          <w:tcPr>
            <w:tcW w:w="1407" w:type="dxa"/>
            <w:tcBorders>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1710-1719</w:t>
            </w:r>
          </w:p>
        </w:tc>
        <w:tc>
          <w:tcPr>
            <w:tcW w:w="1984" w:type="dxa"/>
            <w:tcBorders>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8.3</w:t>
            </w:r>
          </w:p>
        </w:tc>
        <w:tc>
          <w:tcPr>
            <w:tcW w:w="1984" w:type="dxa"/>
            <w:tcBorders>
              <w:left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6.1</w:t>
            </w:r>
          </w:p>
        </w:tc>
        <w:tc>
          <w:tcPr>
            <w:tcW w:w="1984" w:type="dxa"/>
            <w:tcBorders>
              <w:left w:val="single" w:sz="4" w:space="0" w:color="auto"/>
              <w:right w:val="single" w:sz="18" w:space="0" w:color="auto"/>
            </w:tcBorders>
            <w:vAlign w:val="bottom"/>
          </w:tcPr>
          <w:p w:rsidR="00C36577" w:rsidRPr="00081799" w:rsidRDefault="00C36577" w:rsidP="00081799">
            <w:pPr>
              <w:spacing w:after="0"/>
              <w:rPr>
                <w:noProof/>
                <w:color w:val="000000"/>
                <w:lang w:val="nl-NL"/>
              </w:rPr>
            </w:pPr>
            <w:r w:rsidRPr="00081799">
              <w:rPr>
                <w:noProof/>
                <w:color w:val="000000"/>
                <w:lang w:val="nl-NL"/>
              </w:rPr>
              <w:t xml:space="preserve">              73 %</w:t>
            </w:r>
          </w:p>
        </w:tc>
      </w:tr>
      <w:tr w:rsidR="00C36577" w:rsidRPr="00081799" w:rsidTr="008D0503">
        <w:tc>
          <w:tcPr>
            <w:tcW w:w="1407" w:type="dxa"/>
            <w:tcBorders>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1720-1729</w:t>
            </w:r>
          </w:p>
        </w:tc>
        <w:tc>
          <w:tcPr>
            <w:tcW w:w="1984" w:type="dxa"/>
            <w:tcBorders>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7.3</w:t>
            </w:r>
          </w:p>
        </w:tc>
        <w:tc>
          <w:tcPr>
            <w:tcW w:w="1984" w:type="dxa"/>
            <w:tcBorders>
              <w:left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5.9</w:t>
            </w:r>
          </w:p>
        </w:tc>
        <w:tc>
          <w:tcPr>
            <w:tcW w:w="1984" w:type="dxa"/>
            <w:tcBorders>
              <w:left w:val="single" w:sz="4" w:space="0" w:color="auto"/>
              <w:right w:val="single" w:sz="18" w:space="0" w:color="auto"/>
            </w:tcBorders>
            <w:vAlign w:val="bottom"/>
          </w:tcPr>
          <w:p w:rsidR="00C36577" w:rsidRPr="00081799" w:rsidRDefault="00C36577" w:rsidP="00081799">
            <w:pPr>
              <w:spacing w:after="0"/>
              <w:rPr>
                <w:noProof/>
                <w:color w:val="000000"/>
                <w:lang w:val="nl-NL"/>
              </w:rPr>
            </w:pPr>
            <w:r w:rsidRPr="00081799">
              <w:rPr>
                <w:noProof/>
                <w:color w:val="000000"/>
                <w:lang w:val="nl-NL"/>
              </w:rPr>
              <w:t xml:space="preserve">              81 %</w:t>
            </w:r>
          </w:p>
        </w:tc>
      </w:tr>
      <w:tr w:rsidR="00C36577" w:rsidRPr="00081799" w:rsidTr="008D0503">
        <w:tc>
          <w:tcPr>
            <w:tcW w:w="1407" w:type="dxa"/>
            <w:tcBorders>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1730-1739</w:t>
            </w:r>
          </w:p>
        </w:tc>
        <w:tc>
          <w:tcPr>
            <w:tcW w:w="1984" w:type="dxa"/>
            <w:tcBorders>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8.1</w:t>
            </w:r>
          </w:p>
        </w:tc>
        <w:tc>
          <w:tcPr>
            <w:tcW w:w="1984" w:type="dxa"/>
            <w:tcBorders>
              <w:left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5.9</w:t>
            </w:r>
          </w:p>
        </w:tc>
        <w:tc>
          <w:tcPr>
            <w:tcW w:w="1984" w:type="dxa"/>
            <w:tcBorders>
              <w:left w:val="single" w:sz="4" w:space="0" w:color="auto"/>
              <w:right w:val="single" w:sz="18" w:space="0" w:color="auto"/>
            </w:tcBorders>
            <w:vAlign w:val="bottom"/>
          </w:tcPr>
          <w:p w:rsidR="00C36577" w:rsidRPr="00081799" w:rsidRDefault="00C36577" w:rsidP="00081799">
            <w:pPr>
              <w:spacing w:after="0"/>
              <w:rPr>
                <w:noProof/>
                <w:color w:val="000000"/>
                <w:lang w:val="nl-NL"/>
              </w:rPr>
            </w:pPr>
            <w:r w:rsidRPr="00081799">
              <w:rPr>
                <w:noProof/>
                <w:color w:val="000000"/>
                <w:lang w:val="nl-NL"/>
              </w:rPr>
              <w:t xml:space="preserve">              73 %</w:t>
            </w:r>
          </w:p>
        </w:tc>
      </w:tr>
      <w:tr w:rsidR="00C36577" w:rsidRPr="00081799" w:rsidTr="008D0503">
        <w:tc>
          <w:tcPr>
            <w:tcW w:w="1407" w:type="dxa"/>
            <w:tcBorders>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1740-1749</w:t>
            </w:r>
          </w:p>
        </w:tc>
        <w:tc>
          <w:tcPr>
            <w:tcW w:w="1984" w:type="dxa"/>
            <w:tcBorders>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7.5</w:t>
            </w:r>
          </w:p>
        </w:tc>
        <w:tc>
          <w:tcPr>
            <w:tcW w:w="1984" w:type="dxa"/>
            <w:tcBorders>
              <w:left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4.4</w:t>
            </w:r>
          </w:p>
        </w:tc>
        <w:tc>
          <w:tcPr>
            <w:tcW w:w="1984" w:type="dxa"/>
            <w:tcBorders>
              <w:left w:val="single" w:sz="4" w:space="0" w:color="auto"/>
              <w:right w:val="single" w:sz="18" w:space="0" w:color="auto"/>
            </w:tcBorders>
            <w:vAlign w:val="bottom"/>
          </w:tcPr>
          <w:p w:rsidR="00C36577" w:rsidRPr="00081799" w:rsidRDefault="00C36577" w:rsidP="00081799">
            <w:pPr>
              <w:spacing w:after="0"/>
              <w:rPr>
                <w:noProof/>
                <w:color w:val="000000"/>
                <w:lang w:val="nl-NL"/>
              </w:rPr>
            </w:pPr>
            <w:r w:rsidRPr="00081799">
              <w:rPr>
                <w:noProof/>
                <w:color w:val="000000"/>
                <w:lang w:val="nl-NL"/>
              </w:rPr>
              <w:t xml:space="preserve">              59 %</w:t>
            </w:r>
          </w:p>
        </w:tc>
      </w:tr>
      <w:tr w:rsidR="00C36577" w:rsidRPr="00081799" w:rsidTr="008D0503">
        <w:tc>
          <w:tcPr>
            <w:tcW w:w="1407" w:type="dxa"/>
            <w:tcBorders>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1750-1759</w:t>
            </w:r>
          </w:p>
        </w:tc>
        <w:tc>
          <w:tcPr>
            <w:tcW w:w="1984" w:type="dxa"/>
            <w:tcBorders>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7.2</w:t>
            </w:r>
          </w:p>
        </w:tc>
        <w:tc>
          <w:tcPr>
            <w:tcW w:w="1984" w:type="dxa"/>
            <w:tcBorders>
              <w:left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2.9</w:t>
            </w:r>
          </w:p>
        </w:tc>
        <w:tc>
          <w:tcPr>
            <w:tcW w:w="1984" w:type="dxa"/>
            <w:tcBorders>
              <w:left w:val="single" w:sz="4" w:space="0" w:color="auto"/>
              <w:right w:val="single" w:sz="18" w:space="0" w:color="auto"/>
            </w:tcBorders>
            <w:vAlign w:val="bottom"/>
          </w:tcPr>
          <w:p w:rsidR="00C36577" w:rsidRPr="00081799" w:rsidRDefault="00C36577" w:rsidP="00081799">
            <w:pPr>
              <w:spacing w:after="0"/>
              <w:rPr>
                <w:noProof/>
                <w:color w:val="000000"/>
                <w:lang w:val="nl-NL"/>
              </w:rPr>
            </w:pPr>
            <w:r w:rsidRPr="00081799">
              <w:rPr>
                <w:noProof/>
                <w:color w:val="000000"/>
                <w:lang w:val="nl-NL"/>
              </w:rPr>
              <w:t xml:space="preserve">              40 %</w:t>
            </w:r>
          </w:p>
        </w:tc>
      </w:tr>
      <w:tr w:rsidR="00C36577" w:rsidRPr="00081799" w:rsidTr="008D0503">
        <w:tc>
          <w:tcPr>
            <w:tcW w:w="1407" w:type="dxa"/>
            <w:tcBorders>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1760-1769</w:t>
            </w:r>
          </w:p>
        </w:tc>
        <w:tc>
          <w:tcPr>
            <w:tcW w:w="1984" w:type="dxa"/>
            <w:tcBorders>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8.5</w:t>
            </w:r>
          </w:p>
        </w:tc>
        <w:tc>
          <w:tcPr>
            <w:tcW w:w="1984" w:type="dxa"/>
            <w:tcBorders>
              <w:left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2.6</w:t>
            </w:r>
          </w:p>
        </w:tc>
        <w:tc>
          <w:tcPr>
            <w:tcW w:w="1984" w:type="dxa"/>
            <w:tcBorders>
              <w:left w:val="single" w:sz="4" w:space="0" w:color="auto"/>
              <w:right w:val="single" w:sz="18" w:space="0" w:color="auto"/>
            </w:tcBorders>
            <w:vAlign w:val="bottom"/>
          </w:tcPr>
          <w:p w:rsidR="00C36577" w:rsidRPr="00081799" w:rsidRDefault="00C36577" w:rsidP="00081799">
            <w:pPr>
              <w:spacing w:after="0"/>
              <w:rPr>
                <w:noProof/>
                <w:color w:val="000000"/>
                <w:lang w:val="nl-NL"/>
              </w:rPr>
            </w:pPr>
            <w:r w:rsidRPr="00081799">
              <w:rPr>
                <w:noProof/>
                <w:color w:val="000000"/>
                <w:lang w:val="nl-NL"/>
              </w:rPr>
              <w:t xml:space="preserve">              31 %</w:t>
            </w:r>
          </w:p>
        </w:tc>
      </w:tr>
      <w:tr w:rsidR="00C36577" w:rsidRPr="00081799" w:rsidTr="008D0503">
        <w:tc>
          <w:tcPr>
            <w:tcW w:w="1407" w:type="dxa"/>
            <w:tcBorders>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1770-1779</w:t>
            </w:r>
          </w:p>
        </w:tc>
        <w:tc>
          <w:tcPr>
            <w:tcW w:w="1984" w:type="dxa"/>
            <w:tcBorders>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8.8</w:t>
            </w:r>
          </w:p>
        </w:tc>
        <w:tc>
          <w:tcPr>
            <w:tcW w:w="1984" w:type="dxa"/>
            <w:tcBorders>
              <w:left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5.2</w:t>
            </w:r>
          </w:p>
        </w:tc>
        <w:tc>
          <w:tcPr>
            <w:tcW w:w="1984" w:type="dxa"/>
            <w:tcBorders>
              <w:left w:val="single" w:sz="4" w:space="0" w:color="auto"/>
              <w:right w:val="single" w:sz="18" w:space="0" w:color="auto"/>
            </w:tcBorders>
            <w:vAlign w:val="bottom"/>
          </w:tcPr>
          <w:p w:rsidR="00C36577" w:rsidRPr="00081799" w:rsidRDefault="00C36577" w:rsidP="00081799">
            <w:pPr>
              <w:spacing w:after="0"/>
              <w:rPr>
                <w:noProof/>
                <w:color w:val="000000"/>
                <w:lang w:val="nl-NL"/>
              </w:rPr>
            </w:pPr>
            <w:r w:rsidRPr="00081799">
              <w:rPr>
                <w:noProof/>
                <w:color w:val="000000"/>
                <w:lang w:val="nl-NL"/>
              </w:rPr>
              <w:t xml:space="preserve">              59 %</w:t>
            </w:r>
          </w:p>
        </w:tc>
      </w:tr>
      <w:tr w:rsidR="00C36577" w:rsidRPr="00081799" w:rsidTr="008D0503">
        <w:tc>
          <w:tcPr>
            <w:tcW w:w="1407" w:type="dxa"/>
            <w:tcBorders>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1780-1789</w:t>
            </w:r>
          </w:p>
        </w:tc>
        <w:tc>
          <w:tcPr>
            <w:tcW w:w="1984" w:type="dxa"/>
            <w:tcBorders>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9.5</w:t>
            </w:r>
          </w:p>
        </w:tc>
        <w:tc>
          <w:tcPr>
            <w:tcW w:w="1984" w:type="dxa"/>
            <w:tcBorders>
              <w:left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5.1</w:t>
            </w:r>
          </w:p>
        </w:tc>
        <w:tc>
          <w:tcPr>
            <w:tcW w:w="1984" w:type="dxa"/>
            <w:tcBorders>
              <w:left w:val="single" w:sz="4" w:space="0" w:color="auto"/>
              <w:right w:val="single" w:sz="18" w:space="0" w:color="auto"/>
            </w:tcBorders>
            <w:vAlign w:val="bottom"/>
          </w:tcPr>
          <w:p w:rsidR="00C36577" w:rsidRPr="00081799" w:rsidRDefault="00C36577" w:rsidP="00081799">
            <w:pPr>
              <w:spacing w:after="0"/>
              <w:rPr>
                <w:noProof/>
                <w:color w:val="000000"/>
                <w:lang w:val="nl-NL"/>
              </w:rPr>
            </w:pPr>
            <w:r w:rsidRPr="00081799">
              <w:rPr>
                <w:noProof/>
                <w:color w:val="000000"/>
                <w:lang w:val="nl-NL"/>
              </w:rPr>
              <w:t xml:space="preserve">              54 %</w:t>
            </w:r>
          </w:p>
        </w:tc>
      </w:tr>
      <w:tr w:rsidR="00C36577" w:rsidRPr="00081799" w:rsidTr="008D0503">
        <w:tc>
          <w:tcPr>
            <w:tcW w:w="1407" w:type="dxa"/>
            <w:tcBorders>
              <w:left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1790-1799</w:t>
            </w:r>
          </w:p>
        </w:tc>
        <w:tc>
          <w:tcPr>
            <w:tcW w:w="1984" w:type="dxa"/>
            <w:tcBorders>
              <w:left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9.2</w:t>
            </w:r>
          </w:p>
        </w:tc>
        <w:tc>
          <w:tcPr>
            <w:tcW w:w="1984" w:type="dxa"/>
            <w:tcBorders>
              <w:left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3.2</w:t>
            </w:r>
          </w:p>
        </w:tc>
        <w:tc>
          <w:tcPr>
            <w:tcW w:w="1984" w:type="dxa"/>
            <w:tcBorders>
              <w:left w:val="single" w:sz="4" w:space="0" w:color="auto"/>
              <w:right w:val="single" w:sz="18" w:space="0" w:color="auto"/>
            </w:tcBorders>
            <w:vAlign w:val="bottom"/>
          </w:tcPr>
          <w:p w:rsidR="00C36577" w:rsidRPr="00081799" w:rsidRDefault="00C36577" w:rsidP="00081799">
            <w:pPr>
              <w:spacing w:after="0"/>
              <w:rPr>
                <w:noProof/>
                <w:color w:val="000000"/>
                <w:lang w:val="nl-NL"/>
              </w:rPr>
            </w:pPr>
            <w:r w:rsidRPr="00081799">
              <w:rPr>
                <w:noProof/>
                <w:color w:val="000000"/>
                <w:lang w:val="nl-NL"/>
              </w:rPr>
              <w:t xml:space="preserve">              35 %</w:t>
            </w:r>
          </w:p>
        </w:tc>
      </w:tr>
      <w:tr w:rsidR="00C36577" w:rsidRPr="00081799" w:rsidTr="008D0503">
        <w:tc>
          <w:tcPr>
            <w:tcW w:w="1407" w:type="dxa"/>
            <w:tcBorders>
              <w:left w:val="single" w:sz="18" w:space="0" w:color="auto"/>
              <w:bottom w:val="single" w:sz="18" w:space="0" w:color="auto"/>
            </w:tcBorders>
          </w:tcPr>
          <w:p w:rsidR="00C36577" w:rsidRPr="00081799" w:rsidRDefault="00C36577" w:rsidP="00081799">
            <w:pPr>
              <w:tabs>
                <w:tab w:val="left" w:pos="-1440"/>
                <w:tab w:val="left" w:pos="-720"/>
              </w:tabs>
              <w:suppressAutoHyphens/>
              <w:spacing w:after="0"/>
              <w:rPr>
                <w:rFonts w:cs="Arial"/>
                <w:noProof/>
                <w:spacing w:val="-3"/>
                <w:lang w:val="nl-NL"/>
              </w:rPr>
            </w:pPr>
            <w:r w:rsidRPr="00081799">
              <w:rPr>
                <w:rFonts w:cs="Arial"/>
                <w:noProof/>
                <w:spacing w:val="-3"/>
                <w:lang w:val="nl-NL"/>
              </w:rPr>
              <w:t>1800-1810</w:t>
            </w:r>
          </w:p>
        </w:tc>
        <w:tc>
          <w:tcPr>
            <w:tcW w:w="1984" w:type="dxa"/>
            <w:tcBorders>
              <w:left w:val="single" w:sz="18" w:space="0" w:color="auto"/>
              <w:bottom w:val="single" w:sz="18"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10.3</w:t>
            </w:r>
          </w:p>
        </w:tc>
        <w:tc>
          <w:tcPr>
            <w:tcW w:w="1984" w:type="dxa"/>
            <w:tcBorders>
              <w:left w:val="single" w:sz="18" w:space="0" w:color="auto"/>
              <w:bottom w:val="single" w:sz="18" w:space="0" w:color="auto"/>
              <w:right w:val="single" w:sz="4" w:space="0" w:color="auto"/>
            </w:tcBorders>
          </w:tcPr>
          <w:p w:rsidR="00C36577" w:rsidRPr="00081799" w:rsidRDefault="00C36577" w:rsidP="00081799">
            <w:pPr>
              <w:tabs>
                <w:tab w:val="left" w:pos="-1440"/>
                <w:tab w:val="left" w:pos="-720"/>
              </w:tabs>
              <w:suppressAutoHyphens/>
              <w:spacing w:after="0"/>
              <w:jc w:val="center"/>
              <w:rPr>
                <w:rFonts w:cs="Arial"/>
                <w:noProof/>
                <w:spacing w:val="-3"/>
                <w:lang w:val="nl-NL"/>
              </w:rPr>
            </w:pPr>
            <w:r w:rsidRPr="00081799">
              <w:rPr>
                <w:rFonts w:cs="Arial"/>
                <w:noProof/>
                <w:spacing w:val="-3"/>
                <w:lang w:val="nl-NL"/>
              </w:rPr>
              <w:t>4.0</w:t>
            </w:r>
          </w:p>
        </w:tc>
        <w:tc>
          <w:tcPr>
            <w:tcW w:w="1984" w:type="dxa"/>
            <w:tcBorders>
              <w:left w:val="single" w:sz="4" w:space="0" w:color="auto"/>
              <w:bottom w:val="single" w:sz="18" w:space="0" w:color="auto"/>
              <w:right w:val="single" w:sz="18" w:space="0" w:color="auto"/>
            </w:tcBorders>
            <w:vAlign w:val="bottom"/>
          </w:tcPr>
          <w:p w:rsidR="00C36577" w:rsidRPr="00081799" w:rsidRDefault="00C36577" w:rsidP="00081799">
            <w:pPr>
              <w:spacing w:after="0"/>
              <w:rPr>
                <w:noProof/>
                <w:color w:val="000000"/>
                <w:lang w:val="nl-NL"/>
              </w:rPr>
            </w:pPr>
            <w:r w:rsidRPr="00081799">
              <w:rPr>
                <w:noProof/>
                <w:color w:val="000000"/>
                <w:lang w:val="nl-NL"/>
              </w:rPr>
              <w:t xml:space="preserve">              39 %</w:t>
            </w:r>
          </w:p>
        </w:tc>
      </w:tr>
    </w:tbl>
    <w:p w:rsidR="00C36577" w:rsidRPr="00081799" w:rsidRDefault="00C36577" w:rsidP="00081799">
      <w:pPr>
        <w:tabs>
          <w:tab w:val="left" w:pos="-1440"/>
          <w:tab w:val="left" w:pos="-720"/>
        </w:tabs>
        <w:suppressAutoHyphens/>
        <w:spacing w:after="0"/>
        <w:rPr>
          <w:rFonts w:cs="Arial"/>
          <w:noProof/>
          <w:spacing w:val="-3"/>
          <w:lang w:val="nl-NL"/>
        </w:rPr>
      </w:pPr>
    </w:p>
    <w:p w:rsidR="00C36577" w:rsidRPr="00081799" w:rsidRDefault="00C36577" w:rsidP="00081799">
      <w:pPr>
        <w:tabs>
          <w:tab w:val="left" w:pos="-1440"/>
          <w:tab w:val="left" w:pos="-720"/>
        </w:tabs>
        <w:suppressAutoHyphens/>
        <w:spacing w:after="0"/>
        <w:rPr>
          <w:rFonts w:cs="Arial"/>
          <w:noProof/>
          <w:spacing w:val="-3"/>
          <w:lang w:val="nl-NL"/>
        </w:rPr>
      </w:pPr>
    </w:p>
    <w:p w:rsidR="00C36577" w:rsidRPr="00081799" w:rsidRDefault="00C36577" w:rsidP="00081799">
      <w:pPr>
        <w:spacing w:after="0"/>
        <w:rPr>
          <w:rFonts w:cs="Arial"/>
          <w:noProof/>
          <w:spacing w:val="-3"/>
          <w:lang w:val="nl-NL"/>
        </w:rPr>
      </w:pPr>
      <w:r w:rsidRPr="00081799">
        <w:rPr>
          <w:rFonts w:cs="Arial"/>
          <w:noProof/>
          <w:spacing w:val="-3"/>
          <w:lang w:val="nl-NL"/>
        </w:rPr>
        <w:t>We zien een duidelijke trend. Steeds meer boeren verdingden nog wel koeien maar geen paarden.</w:t>
      </w:r>
    </w:p>
    <w:p w:rsidR="00C36577" w:rsidRPr="00081799" w:rsidRDefault="00C36577" w:rsidP="00081799">
      <w:pPr>
        <w:tabs>
          <w:tab w:val="left" w:pos="-1440"/>
          <w:tab w:val="left" w:pos="-720"/>
        </w:tabs>
        <w:suppressAutoHyphens/>
        <w:spacing w:after="0"/>
        <w:rPr>
          <w:rFonts w:cs="Arial"/>
          <w:noProof/>
          <w:spacing w:val="-3"/>
          <w:lang w:val="nl-NL"/>
        </w:rPr>
      </w:pPr>
    </w:p>
    <w:p w:rsidR="00C36577" w:rsidRPr="00081799" w:rsidRDefault="00C36577" w:rsidP="00081799">
      <w:pPr>
        <w:tabs>
          <w:tab w:val="left" w:pos="-1440"/>
          <w:tab w:val="left" w:pos="-720"/>
        </w:tabs>
        <w:suppressAutoHyphens/>
        <w:spacing w:after="0"/>
        <w:rPr>
          <w:rFonts w:cs="Arial"/>
          <w:noProof/>
          <w:color w:val="000000" w:themeColor="text1"/>
          <w:lang w:val="nl-NL"/>
        </w:rPr>
      </w:pPr>
      <w:r w:rsidRPr="00081799">
        <w:rPr>
          <w:rFonts w:cs="Arial"/>
          <w:noProof/>
          <w:color w:val="000000" w:themeColor="text1"/>
          <w:lang w:val="nl-NL"/>
        </w:rPr>
        <w:t xml:space="preserve">De zes boeren verdingden in 1558 ieder ook twee paarden. </w:t>
      </w:r>
    </w:p>
    <w:p w:rsidR="00C36577" w:rsidRPr="00081799" w:rsidRDefault="00C36577" w:rsidP="00081799">
      <w:pPr>
        <w:tabs>
          <w:tab w:val="left" w:pos="-1440"/>
          <w:tab w:val="left" w:pos="-720"/>
        </w:tabs>
        <w:suppressAutoHyphens/>
        <w:spacing w:after="0"/>
        <w:rPr>
          <w:rFonts w:cs="Arial"/>
          <w:noProof/>
          <w:color w:val="000000" w:themeColor="text1"/>
          <w:lang w:val="nl-NL"/>
        </w:rPr>
      </w:pPr>
    </w:p>
    <w:p w:rsidR="004B1D35" w:rsidRPr="00081799" w:rsidRDefault="004B1D35" w:rsidP="00081799">
      <w:pPr>
        <w:spacing w:after="0"/>
        <w:rPr>
          <w:rFonts w:cs="Segoe UI"/>
          <w:noProof/>
          <w:color w:val="000000" w:themeColor="text1"/>
          <w:lang w:val="nl-NL" w:eastAsia="en-GB"/>
        </w:rPr>
      </w:pPr>
      <w:r w:rsidRPr="00081799">
        <w:rPr>
          <w:rFonts w:cs="Segoe UI"/>
          <w:noProof/>
          <w:color w:val="000000" w:themeColor="text1"/>
          <w:lang w:val="nl-NL" w:eastAsia="en-GB"/>
        </w:rPr>
        <w:t>Op de net-versie van de eerste topografische kaarten, opgenomen rond 1840, staat voor Veghel vermeldt:</w:t>
      </w:r>
    </w:p>
    <w:p w:rsidR="004B1D35" w:rsidRPr="00081799" w:rsidRDefault="004B1D35" w:rsidP="00081799">
      <w:pPr>
        <w:pStyle w:val="ListParagraph"/>
        <w:numPr>
          <w:ilvl w:val="0"/>
          <w:numId w:val="34"/>
        </w:numPr>
        <w:spacing w:after="0"/>
        <w:rPr>
          <w:rFonts w:cs="Segoe UI"/>
          <w:noProof/>
          <w:color w:val="000000" w:themeColor="text1"/>
          <w:lang w:val="nl-NL" w:eastAsia="en-GB"/>
        </w:rPr>
      </w:pPr>
      <w:r w:rsidRPr="00081799">
        <w:rPr>
          <w:rFonts w:cs="Segoe UI"/>
          <w:noProof/>
          <w:color w:val="000000" w:themeColor="text1"/>
          <w:lang w:val="nl-NL" w:eastAsia="en-GB"/>
        </w:rPr>
        <w:t>322 boerderijen met schuren (nagenoeg alle boerderijen hadden een schuur)</w:t>
      </w:r>
    </w:p>
    <w:p w:rsidR="004B1D35" w:rsidRPr="00081799" w:rsidRDefault="004B1D35" w:rsidP="00081799">
      <w:pPr>
        <w:pStyle w:val="ListParagraph"/>
        <w:numPr>
          <w:ilvl w:val="0"/>
          <w:numId w:val="34"/>
        </w:numPr>
        <w:spacing w:after="0"/>
        <w:rPr>
          <w:rFonts w:cs="Segoe UI"/>
          <w:noProof/>
          <w:color w:val="000000" w:themeColor="text1"/>
          <w:lang w:val="nl-NL" w:eastAsia="en-GB"/>
        </w:rPr>
      </w:pPr>
      <w:r w:rsidRPr="00081799">
        <w:rPr>
          <w:rFonts w:cs="Segoe UI"/>
          <w:noProof/>
          <w:color w:val="000000" w:themeColor="text1"/>
          <w:lang w:val="nl-NL" w:eastAsia="en-GB"/>
        </w:rPr>
        <w:t>252 paardestallen met daarin 217 paarden</w:t>
      </w:r>
    </w:p>
    <w:p w:rsidR="004B1D35" w:rsidRPr="00081799" w:rsidRDefault="004B1D35" w:rsidP="00081799">
      <w:pPr>
        <w:pStyle w:val="ListParagraph"/>
        <w:numPr>
          <w:ilvl w:val="0"/>
          <w:numId w:val="34"/>
        </w:numPr>
        <w:spacing w:after="0"/>
        <w:rPr>
          <w:rFonts w:cs="Segoe UI"/>
          <w:noProof/>
          <w:color w:val="000000" w:themeColor="text1"/>
          <w:lang w:val="nl-NL" w:eastAsia="en-GB"/>
        </w:rPr>
      </w:pPr>
      <w:r w:rsidRPr="00081799">
        <w:rPr>
          <w:rFonts w:cs="Segoe UI"/>
          <w:noProof/>
          <w:color w:val="000000" w:themeColor="text1"/>
          <w:lang w:val="nl-NL" w:eastAsia="en-GB"/>
        </w:rPr>
        <w:t xml:space="preserve">265 karren </w:t>
      </w:r>
      <w:r w:rsidRPr="00081799">
        <w:rPr>
          <w:rFonts w:cs="Segoe UI"/>
          <w:noProof/>
          <w:color w:val="000000" w:themeColor="text1"/>
          <w:lang w:val="nl-NL" w:eastAsia="en-GB"/>
        </w:rPr>
        <w:br/>
      </w:r>
    </w:p>
    <w:p w:rsidR="004B1D35" w:rsidRPr="00081799" w:rsidRDefault="004B1D35" w:rsidP="00081799">
      <w:pPr>
        <w:pStyle w:val="ListParagraph"/>
        <w:spacing w:after="0"/>
        <w:ind w:left="0"/>
        <w:rPr>
          <w:rFonts w:cs="Segoe UI"/>
          <w:noProof/>
          <w:color w:val="000000" w:themeColor="text1"/>
          <w:lang w:val="nl-NL" w:eastAsia="en-GB"/>
        </w:rPr>
      </w:pPr>
      <w:r w:rsidRPr="00081799">
        <w:rPr>
          <w:rFonts w:cs="Segoe UI"/>
          <w:noProof/>
          <w:color w:val="000000" w:themeColor="text1"/>
          <w:lang w:val="nl-NL" w:eastAsia="en-GB"/>
        </w:rPr>
        <w:t>De conclusie voor rond 1840 is:</w:t>
      </w:r>
    </w:p>
    <w:p w:rsidR="004B1D35" w:rsidRPr="00081799" w:rsidRDefault="004B1D35" w:rsidP="00081799">
      <w:pPr>
        <w:pStyle w:val="ListParagraph"/>
        <w:numPr>
          <w:ilvl w:val="0"/>
          <w:numId w:val="35"/>
        </w:numPr>
        <w:spacing w:after="0"/>
        <w:rPr>
          <w:rFonts w:cs="Segoe UI"/>
          <w:noProof/>
          <w:color w:val="000000" w:themeColor="text1"/>
          <w:lang w:val="nl-NL" w:eastAsia="en-GB"/>
        </w:rPr>
      </w:pPr>
      <w:r w:rsidRPr="00081799">
        <w:rPr>
          <w:rFonts w:cs="Segoe UI"/>
          <w:noProof/>
          <w:color w:val="000000" w:themeColor="text1"/>
          <w:lang w:val="nl-NL" w:eastAsia="en-GB"/>
        </w:rPr>
        <w:t xml:space="preserve"> 67 % van de Veghelse boeren (met een schuur) had een paard</w:t>
      </w:r>
    </w:p>
    <w:p w:rsidR="004B1D35" w:rsidRPr="00081799" w:rsidRDefault="004B1D35" w:rsidP="00081799">
      <w:pPr>
        <w:pStyle w:val="ListParagraph"/>
        <w:numPr>
          <w:ilvl w:val="0"/>
          <w:numId w:val="35"/>
        </w:numPr>
        <w:spacing w:after="0"/>
        <w:rPr>
          <w:rFonts w:cs="Segoe UI"/>
          <w:noProof/>
          <w:color w:val="000000" w:themeColor="text1"/>
          <w:lang w:val="nl-NL" w:eastAsia="en-GB"/>
        </w:rPr>
      </w:pPr>
      <w:r w:rsidRPr="00081799">
        <w:rPr>
          <w:rFonts w:cs="Segoe UI"/>
          <w:noProof/>
          <w:color w:val="000000" w:themeColor="text1"/>
          <w:lang w:val="nl-NL" w:eastAsia="en-GB"/>
        </w:rPr>
        <w:t xml:space="preserve">Er waren gemiddeld 6,1 koeien per paard </w:t>
      </w:r>
    </w:p>
    <w:p w:rsidR="004B1D35" w:rsidRPr="00081799" w:rsidRDefault="004B1D35" w:rsidP="00081799">
      <w:pPr>
        <w:pStyle w:val="ListParagraph"/>
        <w:spacing w:after="0"/>
        <w:ind w:left="0"/>
        <w:rPr>
          <w:rFonts w:cs="Segoe UI"/>
          <w:noProof/>
          <w:color w:val="000000" w:themeColor="text1"/>
          <w:lang w:val="nl-NL" w:eastAsia="en-GB"/>
        </w:rPr>
      </w:pPr>
    </w:p>
    <w:p w:rsidR="008D0503" w:rsidRPr="00081799" w:rsidRDefault="008D0503" w:rsidP="00081799">
      <w:pPr>
        <w:spacing w:after="0"/>
        <w:rPr>
          <w:rFonts w:cs="Arial"/>
          <w:noProof/>
          <w:color w:val="000000"/>
          <w:lang w:val="nl-NL"/>
        </w:rPr>
      </w:pPr>
    </w:p>
    <w:p w:rsidR="004B1D35" w:rsidRPr="00081799" w:rsidRDefault="004B1D35" w:rsidP="00081799">
      <w:pPr>
        <w:spacing w:after="0"/>
        <w:rPr>
          <w:rFonts w:cs="Arial"/>
          <w:noProof/>
          <w:color w:val="000000"/>
          <w:lang w:val="nl-NL"/>
        </w:rPr>
      </w:pPr>
      <w:r w:rsidRPr="00081799">
        <w:rPr>
          <w:rFonts w:cs="Arial"/>
          <w:noProof/>
          <w:color w:val="000000"/>
          <w:lang w:val="nl-NL"/>
        </w:rPr>
        <w:t>Volgens een opgave van het dorpsbestuur van 12-3-1793 waren er toen in Veghel 240 boeren met een kar en paard. Veghel had in 1792 493 huizen. Daar waren ook burgerhuizen bij, met name in de straat. Dit beeld wijkt niet wesenlijk af van de gegevens uit 1840.</w:t>
      </w:r>
    </w:p>
    <w:p w:rsidR="004B1D35" w:rsidRPr="00081799" w:rsidRDefault="004B1D35" w:rsidP="00081799">
      <w:pPr>
        <w:spacing w:after="0"/>
        <w:rPr>
          <w:rFonts w:cs="Arial"/>
          <w:noProof/>
          <w:color w:val="000000" w:themeColor="text1"/>
          <w:lang w:val="nl-NL"/>
        </w:rPr>
      </w:pPr>
    </w:p>
    <w:p w:rsidR="004B1D35" w:rsidRPr="00081799" w:rsidRDefault="008D0503" w:rsidP="00081799">
      <w:pPr>
        <w:pStyle w:val="ListParagraph"/>
        <w:spacing w:after="0"/>
        <w:ind w:left="0"/>
        <w:rPr>
          <w:noProof/>
          <w:lang w:val="nl-NL"/>
        </w:rPr>
      </w:pPr>
      <w:r w:rsidRPr="00081799">
        <w:rPr>
          <w:rFonts w:cs="Segoe UI"/>
          <w:noProof/>
          <w:color w:val="000000" w:themeColor="text1"/>
          <w:lang w:val="nl-NL" w:eastAsia="en-GB"/>
        </w:rPr>
        <w:t xml:space="preserve">We </w:t>
      </w:r>
      <w:r w:rsidR="004B1D35" w:rsidRPr="00081799">
        <w:rPr>
          <w:noProof/>
          <w:lang w:val="nl-NL"/>
        </w:rPr>
        <w:t xml:space="preserve">doorzochten de Veghelse schepenprotocollen op inventarissen en openbare verkopingen waarin paarden en vee vermeld werd. Dit onderzoek was niet uitputtend. </w:t>
      </w:r>
    </w:p>
    <w:p w:rsidR="004B1D35" w:rsidRPr="00081799" w:rsidRDefault="004B1D35" w:rsidP="00081799">
      <w:pPr>
        <w:spacing w:after="0"/>
        <w:rPr>
          <w:noProof/>
          <w:lang w:val="nl-NL"/>
        </w:rPr>
      </w:pPr>
    </w:p>
    <w:p w:rsidR="004B1D35" w:rsidRPr="00081799" w:rsidRDefault="004B1D35" w:rsidP="00081799">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276"/>
        <w:gridCol w:w="1276"/>
        <w:gridCol w:w="1843"/>
      </w:tblGrid>
      <w:tr w:rsidR="004B1D35" w:rsidRPr="00081799" w:rsidTr="008D0503">
        <w:tc>
          <w:tcPr>
            <w:tcW w:w="1809" w:type="dxa"/>
            <w:shd w:val="clear" w:color="auto" w:fill="D9D9D9" w:themeFill="background1" w:themeFillShade="D9"/>
          </w:tcPr>
          <w:p w:rsidR="004B1D35" w:rsidRPr="00081799" w:rsidRDefault="004B1D35" w:rsidP="00081799">
            <w:pPr>
              <w:spacing w:after="0"/>
              <w:rPr>
                <w:b/>
                <w:noProof/>
                <w:lang w:val="nl-NL"/>
              </w:rPr>
            </w:pPr>
            <w:r w:rsidRPr="00081799">
              <w:rPr>
                <w:b/>
                <w:noProof/>
                <w:lang w:val="nl-NL"/>
              </w:rPr>
              <w:t>Datum:</w:t>
            </w:r>
          </w:p>
        </w:tc>
        <w:tc>
          <w:tcPr>
            <w:tcW w:w="1276" w:type="dxa"/>
            <w:shd w:val="clear" w:color="auto" w:fill="D9D9D9" w:themeFill="background1" w:themeFillShade="D9"/>
          </w:tcPr>
          <w:p w:rsidR="004B1D35" w:rsidRPr="00081799" w:rsidRDefault="004B1D35" w:rsidP="00081799">
            <w:pPr>
              <w:spacing w:after="0"/>
              <w:rPr>
                <w:b/>
                <w:noProof/>
                <w:lang w:val="nl-NL"/>
              </w:rPr>
            </w:pPr>
            <w:r w:rsidRPr="00081799">
              <w:rPr>
                <w:b/>
                <w:noProof/>
                <w:lang w:val="nl-NL"/>
              </w:rPr>
              <w:t>Paarden:</w:t>
            </w:r>
          </w:p>
        </w:tc>
        <w:tc>
          <w:tcPr>
            <w:tcW w:w="1276" w:type="dxa"/>
            <w:shd w:val="clear" w:color="auto" w:fill="D9D9D9" w:themeFill="background1" w:themeFillShade="D9"/>
          </w:tcPr>
          <w:p w:rsidR="004B1D35" w:rsidRPr="00081799" w:rsidRDefault="004B1D35" w:rsidP="00081799">
            <w:pPr>
              <w:spacing w:after="0"/>
              <w:rPr>
                <w:b/>
                <w:noProof/>
                <w:lang w:val="nl-NL"/>
              </w:rPr>
            </w:pPr>
            <w:r w:rsidRPr="00081799">
              <w:rPr>
                <w:b/>
                <w:noProof/>
                <w:lang w:val="nl-NL"/>
              </w:rPr>
              <w:t>Koeien:</w:t>
            </w:r>
          </w:p>
        </w:tc>
        <w:tc>
          <w:tcPr>
            <w:tcW w:w="1843" w:type="dxa"/>
            <w:shd w:val="clear" w:color="auto" w:fill="D9D9D9" w:themeFill="background1" w:themeFillShade="D9"/>
          </w:tcPr>
          <w:p w:rsidR="004B1D35" w:rsidRPr="00081799" w:rsidRDefault="004B1D35" w:rsidP="00081799">
            <w:pPr>
              <w:spacing w:after="0"/>
              <w:rPr>
                <w:b/>
                <w:noProof/>
                <w:lang w:val="nl-NL"/>
              </w:rPr>
            </w:pPr>
            <w:r w:rsidRPr="00081799">
              <w:rPr>
                <w:b/>
                <w:noProof/>
                <w:lang w:val="nl-NL"/>
              </w:rPr>
              <w:t>Andere beesten:</w:t>
            </w:r>
          </w:p>
        </w:tc>
      </w:tr>
      <w:tr w:rsidR="004B1D35" w:rsidRPr="00081799" w:rsidTr="008D0503">
        <w:tc>
          <w:tcPr>
            <w:tcW w:w="1809" w:type="dxa"/>
          </w:tcPr>
          <w:p w:rsidR="004B1D35" w:rsidRPr="00081799" w:rsidRDefault="004B1D35" w:rsidP="00081799">
            <w:pPr>
              <w:spacing w:after="0"/>
              <w:rPr>
                <w:noProof/>
                <w:lang w:val="nl-NL"/>
              </w:rPr>
            </w:pPr>
            <w:r w:rsidRPr="00081799">
              <w:rPr>
                <w:noProof/>
                <w:lang w:val="nl-NL"/>
              </w:rPr>
              <w:t>28-12-1670</w:t>
            </w:r>
          </w:p>
        </w:tc>
        <w:tc>
          <w:tcPr>
            <w:tcW w:w="1276" w:type="dxa"/>
          </w:tcPr>
          <w:p w:rsidR="004B1D35" w:rsidRPr="00081799" w:rsidRDefault="004B1D35" w:rsidP="00081799">
            <w:pPr>
              <w:spacing w:after="0"/>
              <w:jc w:val="center"/>
              <w:rPr>
                <w:noProof/>
                <w:lang w:val="nl-NL"/>
              </w:rPr>
            </w:pPr>
            <w:r w:rsidRPr="00081799">
              <w:rPr>
                <w:noProof/>
                <w:lang w:val="nl-NL"/>
              </w:rPr>
              <w:t>1</w:t>
            </w:r>
          </w:p>
        </w:tc>
        <w:tc>
          <w:tcPr>
            <w:tcW w:w="1276" w:type="dxa"/>
          </w:tcPr>
          <w:p w:rsidR="004B1D35" w:rsidRPr="00081799" w:rsidRDefault="004B1D35" w:rsidP="00081799">
            <w:pPr>
              <w:spacing w:after="0"/>
              <w:jc w:val="center"/>
              <w:rPr>
                <w:noProof/>
                <w:lang w:val="nl-NL"/>
              </w:rPr>
            </w:pPr>
            <w:r w:rsidRPr="00081799">
              <w:rPr>
                <w:noProof/>
                <w:lang w:val="nl-NL"/>
              </w:rPr>
              <w:t>6</w:t>
            </w:r>
          </w:p>
        </w:tc>
        <w:tc>
          <w:tcPr>
            <w:tcW w:w="1843" w:type="dxa"/>
          </w:tcPr>
          <w:p w:rsidR="004B1D35" w:rsidRPr="00081799" w:rsidRDefault="004B1D35" w:rsidP="00081799">
            <w:pPr>
              <w:spacing w:after="0"/>
              <w:rPr>
                <w:noProof/>
                <w:lang w:val="nl-NL"/>
              </w:rPr>
            </w:pPr>
            <w:r w:rsidRPr="00081799">
              <w:rPr>
                <w:noProof/>
                <w:lang w:val="nl-NL"/>
              </w:rPr>
              <w:t>2 varkens</w:t>
            </w:r>
          </w:p>
        </w:tc>
      </w:tr>
      <w:tr w:rsidR="004B1D35" w:rsidRPr="00081799" w:rsidTr="008D0503">
        <w:tc>
          <w:tcPr>
            <w:tcW w:w="1809" w:type="dxa"/>
          </w:tcPr>
          <w:p w:rsidR="004B1D35" w:rsidRPr="00081799" w:rsidRDefault="004B1D35" w:rsidP="00081799">
            <w:pPr>
              <w:spacing w:after="0"/>
              <w:rPr>
                <w:noProof/>
                <w:lang w:val="nl-NL"/>
              </w:rPr>
            </w:pPr>
            <w:r w:rsidRPr="00081799">
              <w:rPr>
                <w:noProof/>
                <w:lang w:val="nl-NL"/>
              </w:rPr>
              <w:t>06-07-1694</w:t>
            </w:r>
          </w:p>
        </w:tc>
        <w:tc>
          <w:tcPr>
            <w:tcW w:w="1276" w:type="dxa"/>
          </w:tcPr>
          <w:p w:rsidR="004B1D35" w:rsidRPr="00081799" w:rsidRDefault="004B1D35" w:rsidP="00081799">
            <w:pPr>
              <w:spacing w:after="0"/>
              <w:jc w:val="center"/>
              <w:rPr>
                <w:noProof/>
                <w:lang w:val="nl-NL"/>
              </w:rPr>
            </w:pPr>
            <w:r w:rsidRPr="00081799">
              <w:rPr>
                <w:noProof/>
                <w:lang w:val="nl-NL"/>
              </w:rPr>
              <w:t>1</w:t>
            </w:r>
          </w:p>
        </w:tc>
        <w:tc>
          <w:tcPr>
            <w:tcW w:w="1276" w:type="dxa"/>
          </w:tcPr>
          <w:p w:rsidR="004B1D35" w:rsidRPr="00081799" w:rsidRDefault="004B1D35" w:rsidP="00081799">
            <w:pPr>
              <w:spacing w:after="0"/>
              <w:jc w:val="center"/>
              <w:rPr>
                <w:noProof/>
                <w:lang w:val="nl-NL"/>
              </w:rPr>
            </w:pPr>
            <w:r w:rsidRPr="00081799">
              <w:rPr>
                <w:noProof/>
                <w:lang w:val="nl-NL"/>
              </w:rPr>
              <w:t>6</w:t>
            </w:r>
          </w:p>
        </w:tc>
        <w:tc>
          <w:tcPr>
            <w:tcW w:w="1843" w:type="dxa"/>
          </w:tcPr>
          <w:p w:rsidR="004B1D35" w:rsidRPr="00081799" w:rsidRDefault="004B1D35" w:rsidP="00081799">
            <w:pPr>
              <w:spacing w:after="0"/>
              <w:rPr>
                <w:noProof/>
                <w:lang w:val="nl-NL"/>
              </w:rPr>
            </w:pPr>
            <w:r w:rsidRPr="00081799">
              <w:rPr>
                <w:noProof/>
                <w:lang w:val="nl-NL"/>
              </w:rPr>
              <w:t>-</w:t>
            </w:r>
          </w:p>
        </w:tc>
      </w:tr>
      <w:tr w:rsidR="004B1D35" w:rsidRPr="00081799" w:rsidTr="008D0503">
        <w:tc>
          <w:tcPr>
            <w:tcW w:w="1809" w:type="dxa"/>
          </w:tcPr>
          <w:p w:rsidR="004B1D35" w:rsidRPr="00081799" w:rsidRDefault="004B1D35" w:rsidP="00081799">
            <w:pPr>
              <w:spacing w:after="0"/>
              <w:rPr>
                <w:noProof/>
                <w:lang w:val="nl-NL"/>
              </w:rPr>
            </w:pPr>
            <w:r w:rsidRPr="00081799">
              <w:rPr>
                <w:noProof/>
                <w:lang w:val="nl-NL"/>
              </w:rPr>
              <w:t>23-02-1699</w:t>
            </w:r>
          </w:p>
        </w:tc>
        <w:tc>
          <w:tcPr>
            <w:tcW w:w="1276" w:type="dxa"/>
          </w:tcPr>
          <w:p w:rsidR="004B1D35" w:rsidRPr="00081799" w:rsidRDefault="004B1D35" w:rsidP="00081799">
            <w:pPr>
              <w:spacing w:after="0"/>
              <w:jc w:val="center"/>
              <w:rPr>
                <w:noProof/>
                <w:lang w:val="nl-NL"/>
              </w:rPr>
            </w:pPr>
            <w:r w:rsidRPr="00081799">
              <w:rPr>
                <w:noProof/>
                <w:lang w:val="nl-NL"/>
              </w:rPr>
              <w:t>0</w:t>
            </w:r>
          </w:p>
        </w:tc>
        <w:tc>
          <w:tcPr>
            <w:tcW w:w="1276" w:type="dxa"/>
          </w:tcPr>
          <w:p w:rsidR="004B1D35" w:rsidRPr="00081799" w:rsidRDefault="004B1D35" w:rsidP="00081799">
            <w:pPr>
              <w:spacing w:after="0"/>
              <w:jc w:val="center"/>
              <w:rPr>
                <w:noProof/>
                <w:lang w:val="nl-NL"/>
              </w:rPr>
            </w:pPr>
            <w:r w:rsidRPr="00081799">
              <w:rPr>
                <w:noProof/>
                <w:lang w:val="nl-NL"/>
              </w:rPr>
              <w:t>1</w:t>
            </w:r>
          </w:p>
        </w:tc>
        <w:tc>
          <w:tcPr>
            <w:tcW w:w="1843" w:type="dxa"/>
          </w:tcPr>
          <w:p w:rsidR="004B1D35" w:rsidRPr="00081799" w:rsidRDefault="004B1D35" w:rsidP="00081799">
            <w:pPr>
              <w:spacing w:after="0"/>
              <w:rPr>
                <w:noProof/>
                <w:lang w:val="nl-NL"/>
              </w:rPr>
            </w:pPr>
            <w:r w:rsidRPr="00081799">
              <w:rPr>
                <w:noProof/>
                <w:lang w:val="nl-NL"/>
              </w:rPr>
              <w:t>-</w:t>
            </w:r>
          </w:p>
        </w:tc>
      </w:tr>
      <w:tr w:rsidR="004B1D35" w:rsidRPr="00081799" w:rsidTr="008D0503">
        <w:tc>
          <w:tcPr>
            <w:tcW w:w="1809" w:type="dxa"/>
          </w:tcPr>
          <w:p w:rsidR="004B1D35" w:rsidRPr="00081799" w:rsidRDefault="004B1D35" w:rsidP="00081799">
            <w:pPr>
              <w:spacing w:after="0"/>
              <w:rPr>
                <w:noProof/>
                <w:lang w:val="nl-NL"/>
              </w:rPr>
            </w:pPr>
            <w:r w:rsidRPr="00081799">
              <w:rPr>
                <w:noProof/>
                <w:lang w:val="nl-NL"/>
              </w:rPr>
              <w:t>....-01-1701</w:t>
            </w:r>
          </w:p>
        </w:tc>
        <w:tc>
          <w:tcPr>
            <w:tcW w:w="1276" w:type="dxa"/>
          </w:tcPr>
          <w:p w:rsidR="004B1D35" w:rsidRPr="00081799" w:rsidRDefault="004B1D35" w:rsidP="00081799">
            <w:pPr>
              <w:spacing w:after="0"/>
              <w:jc w:val="center"/>
              <w:rPr>
                <w:noProof/>
                <w:lang w:val="nl-NL"/>
              </w:rPr>
            </w:pPr>
            <w:r w:rsidRPr="00081799">
              <w:rPr>
                <w:noProof/>
                <w:lang w:val="nl-NL"/>
              </w:rPr>
              <w:t>0</w:t>
            </w:r>
          </w:p>
        </w:tc>
        <w:tc>
          <w:tcPr>
            <w:tcW w:w="1276" w:type="dxa"/>
          </w:tcPr>
          <w:p w:rsidR="004B1D35" w:rsidRPr="00081799" w:rsidRDefault="004B1D35" w:rsidP="00081799">
            <w:pPr>
              <w:spacing w:after="0"/>
              <w:jc w:val="center"/>
              <w:rPr>
                <w:noProof/>
                <w:lang w:val="nl-NL"/>
              </w:rPr>
            </w:pPr>
            <w:r w:rsidRPr="00081799">
              <w:rPr>
                <w:noProof/>
                <w:lang w:val="nl-NL"/>
              </w:rPr>
              <w:t>2</w:t>
            </w:r>
          </w:p>
        </w:tc>
        <w:tc>
          <w:tcPr>
            <w:tcW w:w="1843" w:type="dxa"/>
          </w:tcPr>
          <w:p w:rsidR="004B1D35" w:rsidRPr="00081799" w:rsidRDefault="004B1D35" w:rsidP="00081799">
            <w:pPr>
              <w:spacing w:after="0"/>
              <w:rPr>
                <w:noProof/>
                <w:lang w:val="nl-NL"/>
              </w:rPr>
            </w:pPr>
            <w:r w:rsidRPr="00081799">
              <w:rPr>
                <w:noProof/>
                <w:lang w:val="nl-NL"/>
              </w:rPr>
              <w:t>-</w:t>
            </w:r>
          </w:p>
        </w:tc>
      </w:tr>
      <w:tr w:rsidR="004B1D35" w:rsidRPr="00081799" w:rsidTr="008D0503">
        <w:tc>
          <w:tcPr>
            <w:tcW w:w="1809" w:type="dxa"/>
          </w:tcPr>
          <w:p w:rsidR="004B1D35" w:rsidRPr="00081799" w:rsidRDefault="004B1D35" w:rsidP="00081799">
            <w:pPr>
              <w:spacing w:after="0"/>
              <w:rPr>
                <w:noProof/>
                <w:lang w:val="nl-NL"/>
              </w:rPr>
            </w:pPr>
            <w:r w:rsidRPr="00081799">
              <w:rPr>
                <w:noProof/>
                <w:lang w:val="nl-NL"/>
              </w:rPr>
              <w:t>30-12-1704</w:t>
            </w:r>
          </w:p>
        </w:tc>
        <w:tc>
          <w:tcPr>
            <w:tcW w:w="1276" w:type="dxa"/>
          </w:tcPr>
          <w:p w:rsidR="004B1D35" w:rsidRPr="00081799" w:rsidRDefault="004B1D35" w:rsidP="00081799">
            <w:pPr>
              <w:spacing w:after="0"/>
              <w:jc w:val="center"/>
              <w:rPr>
                <w:noProof/>
                <w:lang w:val="nl-NL"/>
              </w:rPr>
            </w:pPr>
            <w:r w:rsidRPr="00081799">
              <w:rPr>
                <w:noProof/>
                <w:lang w:val="nl-NL"/>
              </w:rPr>
              <w:t>1</w:t>
            </w:r>
          </w:p>
        </w:tc>
        <w:tc>
          <w:tcPr>
            <w:tcW w:w="1276" w:type="dxa"/>
          </w:tcPr>
          <w:p w:rsidR="004B1D35" w:rsidRPr="00081799" w:rsidRDefault="004B1D35" w:rsidP="00081799">
            <w:pPr>
              <w:spacing w:after="0"/>
              <w:jc w:val="center"/>
              <w:rPr>
                <w:noProof/>
                <w:lang w:val="nl-NL"/>
              </w:rPr>
            </w:pPr>
            <w:r w:rsidRPr="00081799">
              <w:rPr>
                <w:noProof/>
                <w:lang w:val="nl-NL"/>
              </w:rPr>
              <w:t>4</w:t>
            </w:r>
          </w:p>
        </w:tc>
        <w:tc>
          <w:tcPr>
            <w:tcW w:w="1843" w:type="dxa"/>
          </w:tcPr>
          <w:p w:rsidR="004B1D35" w:rsidRPr="00081799" w:rsidRDefault="004B1D35" w:rsidP="00081799">
            <w:pPr>
              <w:spacing w:after="0"/>
              <w:rPr>
                <w:noProof/>
                <w:lang w:val="nl-NL"/>
              </w:rPr>
            </w:pPr>
            <w:r w:rsidRPr="00081799">
              <w:rPr>
                <w:noProof/>
                <w:lang w:val="nl-NL"/>
              </w:rPr>
              <w:t>1 varken</w:t>
            </w:r>
          </w:p>
          <w:p w:rsidR="004B1D35" w:rsidRPr="00081799" w:rsidRDefault="004B1D35" w:rsidP="00081799">
            <w:pPr>
              <w:spacing w:after="0"/>
              <w:rPr>
                <w:noProof/>
                <w:lang w:val="nl-NL"/>
              </w:rPr>
            </w:pPr>
            <w:r w:rsidRPr="00081799">
              <w:rPr>
                <w:noProof/>
                <w:lang w:val="nl-NL"/>
              </w:rPr>
              <w:t>6 hoenderen</w:t>
            </w:r>
          </w:p>
        </w:tc>
      </w:tr>
      <w:tr w:rsidR="004B1D35" w:rsidRPr="00081799" w:rsidTr="008D0503">
        <w:tc>
          <w:tcPr>
            <w:tcW w:w="1809" w:type="dxa"/>
          </w:tcPr>
          <w:p w:rsidR="004B1D35" w:rsidRPr="00081799" w:rsidRDefault="004B1D35" w:rsidP="00081799">
            <w:pPr>
              <w:spacing w:after="0"/>
              <w:rPr>
                <w:noProof/>
                <w:lang w:val="nl-NL"/>
              </w:rPr>
            </w:pPr>
            <w:r w:rsidRPr="00081799">
              <w:rPr>
                <w:noProof/>
                <w:lang w:val="nl-NL"/>
              </w:rPr>
              <w:t>01-07-1734</w:t>
            </w:r>
          </w:p>
        </w:tc>
        <w:tc>
          <w:tcPr>
            <w:tcW w:w="1276" w:type="dxa"/>
          </w:tcPr>
          <w:p w:rsidR="004B1D35" w:rsidRPr="00081799" w:rsidRDefault="004B1D35" w:rsidP="00081799">
            <w:pPr>
              <w:spacing w:after="0"/>
              <w:jc w:val="center"/>
              <w:rPr>
                <w:noProof/>
                <w:lang w:val="nl-NL"/>
              </w:rPr>
            </w:pPr>
            <w:r w:rsidRPr="00081799">
              <w:rPr>
                <w:noProof/>
                <w:lang w:val="nl-NL"/>
              </w:rPr>
              <w:t>1</w:t>
            </w:r>
          </w:p>
        </w:tc>
        <w:tc>
          <w:tcPr>
            <w:tcW w:w="1276" w:type="dxa"/>
          </w:tcPr>
          <w:p w:rsidR="004B1D35" w:rsidRPr="00081799" w:rsidRDefault="004B1D35" w:rsidP="00081799">
            <w:pPr>
              <w:spacing w:after="0"/>
              <w:jc w:val="center"/>
              <w:rPr>
                <w:noProof/>
                <w:lang w:val="nl-NL"/>
              </w:rPr>
            </w:pPr>
            <w:r w:rsidRPr="00081799">
              <w:rPr>
                <w:noProof/>
                <w:lang w:val="nl-NL"/>
              </w:rPr>
              <w:t>2</w:t>
            </w:r>
          </w:p>
        </w:tc>
        <w:tc>
          <w:tcPr>
            <w:tcW w:w="1843" w:type="dxa"/>
          </w:tcPr>
          <w:p w:rsidR="004B1D35" w:rsidRPr="00081799" w:rsidRDefault="004B1D35" w:rsidP="00081799">
            <w:pPr>
              <w:spacing w:after="0"/>
              <w:rPr>
                <w:noProof/>
                <w:lang w:val="nl-NL"/>
              </w:rPr>
            </w:pPr>
            <w:r w:rsidRPr="00081799">
              <w:rPr>
                <w:noProof/>
                <w:lang w:val="nl-NL"/>
              </w:rPr>
              <w:t>1 varken</w:t>
            </w:r>
          </w:p>
        </w:tc>
      </w:tr>
      <w:tr w:rsidR="004B1D35" w:rsidRPr="00081799" w:rsidTr="008D0503">
        <w:tc>
          <w:tcPr>
            <w:tcW w:w="1809" w:type="dxa"/>
          </w:tcPr>
          <w:p w:rsidR="004B1D35" w:rsidRPr="00081799" w:rsidRDefault="004B1D35" w:rsidP="00081799">
            <w:pPr>
              <w:spacing w:after="0"/>
              <w:rPr>
                <w:noProof/>
                <w:lang w:val="nl-NL"/>
              </w:rPr>
            </w:pPr>
            <w:r w:rsidRPr="00081799">
              <w:rPr>
                <w:noProof/>
                <w:lang w:val="nl-NL"/>
              </w:rPr>
              <w:t>13-10-1774</w:t>
            </w:r>
          </w:p>
        </w:tc>
        <w:tc>
          <w:tcPr>
            <w:tcW w:w="1276" w:type="dxa"/>
          </w:tcPr>
          <w:p w:rsidR="004B1D35" w:rsidRPr="00081799" w:rsidRDefault="004B1D35" w:rsidP="00081799">
            <w:pPr>
              <w:spacing w:after="0"/>
              <w:jc w:val="center"/>
              <w:rPr>
                <w:noProof/>
                <w:lang w:val="nl-NL"/>
              </w:rPr>
            </w:pPr>
            <w:r w:rsidRPr="00081799">
              <w:rPr>
                <w:noProof/>
                <w:lang w:val="nl-NL"/>
              </w:rPr>
              <w:t>1</w:t>
            </w:r>
          </w:p>
        </w:tc>
        <w:tc>
          <w:tcPr>
            <w:tcW w:w="1276" w:type="dxa"/>
          </w:tcPr>
          <w:p w:rsidR="004B1D35" w:rsidRPr="00081799" w:rsidRDefault="004B1D35" w:rsidP="00081799">
            <w:pPr>
              <w:spacing w:after="0"/>
              <w:jc w:val="center"/>
              <w:rPr>
                <w:noProof/>
                <w:lang w:val="nl-NL"/>
              </w:rPr>
            </w:pPr>
            <w:r w:rsidRPr="00081799">
              <w:rPr>
                <w:noProof/>
                <w:lang w:val="nl-NL"/>
              </w:rPr>
              <w:t>9</w:t>
            </w:r>
          </w:p>
        </w:tc>
        <w:tc>
          <w:tcPr>
            <w:tcW w:w="1843" w:type="dxa"/>
          </w:tcPr>
          <w:p w:rsidR="004B1D35" w:rsidRPr="00081799" w:rsidRDefault="004B1D35" w:rsidP="00081799">
            <w:pPr>
              <w:spacing w:after="0"/>
              <w:rPr>
                <w:noProof/>
                <w:lang w:val="nl-NL"/>
              </w:rPr>
            </w:pPr>
            <w:r w:rsidRPr="00081799">
              <w:rPr>
                <w:noProof/>
                <w:lang w:val="nl-NL"/>
              </w:rPr>
              <w:t>-</w:t>
            </w:r>
          </w:p>
        </w:tc>
      </w:tr>
      <w:tr w:rsidR="004B1D35" w:rsidRPr="00081799" w:rsidTr="008D0503">
        <w:tc>
          <w:tcPr>
            <w:tcW w:w="1809" w:type="dxa"/>
          </w:tcPr>
          <w:p w:rsidR="004B1D35" w:rsidRPr="00081799" w:rsidRDefault="004B1D35" w:rsidP="00081799">
            <w:pPr>
              <w:spacing w:after="0"/>
              <w:rPr>
                <w:noProof/>
                <w:lang w:val="nl-NL"/>
              </w:rPr>
            </w:pPr>
            <w:r w:rsidRPr="00081799">
              <w:rPr>
                <w:noProof/>
                <w:lang w:val="nl-NL"/>
              </w:rPr>
              <w:t>Totaal:</w:t>
            </w:r>
          </w:p>
        </w:tc>
        <w:tc>
          <w:tcPr>
            <w:tcW w:w="1276" w:type="dxa"/>
          </w:tcPr>
          <w:p w:rsidR="004B1D35" w:rsidRPr="00081799" w:rsidRDefault="004B1D35" w:rsidP="00081799">
            <w:pPr>
              <w:spacing w:after="0"/>
              <w:jc w:val="center"/>
              <w:rPr>
                <w:noProof/>
                <w:lang w:val="nl-NL"/>
              </w:rPr>
            </w:pPr>
            <w:r w:rsidRPr="00081799">
              <w:rPr>
                <w:noProof/>
                <w:lang w:val="nl-NL"/>
              </w:rPr>
              <w:t>5</w:t>
            </w:r>
          </w:p>
        </w:tc>
        <w:tc>
          <w:tcPr>
            <w:tcW w:w="1276" w:type="dxa"/>
          </w:tcPr>
          <w:p w:rsidR="004B1D35" w:rsidRPr="00081799" w:rsidRDefault="004B1D35" w:rsidP="00081799">
            <w:pPr>
              <w:spacing w:after="0"/>
              <w:jc w:val="center"/>
              <w:rPr>
                <w:noProof/>
                <w:lang w:val="nl-NL"/>
              </w:rPr>
            </w:pPr>
            <w:r w:rsidRPr="00081799">
              <w:rPr>
                <w:noProof/>
                <w:lang w:val="nl-NL"/>
              </w:rPr>
              <w:t>30</w:t>
            </w:r>
          </w:p>
        </w:tc>
        <w:tc>
          <w:tcPr>
            <w:tcW w:w="1843" w:type="dxa"/>
          </w:tcPr>
          <w:p w:rsidR="004B1D35" w:rsidRPr="00081799" w:rsidRDefault="004B1D35" w:rsidP="00081799">
            <w:pPr>
              <w:spacing w:after="0"/>
              <w:rPr>
                <w:noProof/>
                <w:lang w:val="nl-NL"/>
              </w:rPr>
            </w:pPr>
          </w:p>
        </w:tc>
      </w:tr>
      <w:tr w:rsidR="004B1D35" w:rsidRPr="00081799" w:rsidTr="008D0503">
        <w:tc>
          <w:tcPr>
            <w:tcW w:w="1809" w:type="dxa"/>
          </w:tcPr>
          <w:p w:rsidR="004B1D35" w:rsidRPr="00081799" w:rsidRDefault="004B1D35" w:rsidP="00081799">
            <w:pPr>
              <w:spacing w:after="0"/>
              <w:rPr>
                <w:noProof/>
                <w:lang w:val="nl-NL"/>
              </w:rPr>
            </w:pPr>
            <w:r w:rsidRPr="00081799">
              <w:rPr>
                <w:noProof/>
                <w:lang w:val="nl-NL"/>
              </w:rPr>
              <w:t>Gemiddeld:</w:t>
            </w:r>
          </w:p>
        </w:tc>
        <w:tc>
          <w:tcPr>
            <w:tcW w:w="1276" w:type="dxa"/>
          </w:tcPr>
          <w:p w:rsidR="004B1D35" w:rsidRPr="00081799" w:rsidRDefault="004B1D35" w:rsidP="00081799">
            <w:pPr>
              <w:spacing w:after="0"/>
              <w:jc w:val="center"/>
              <w:rPr>
                <w:noProof/>
                <w:lang w:val="nl-NL"/>
              </w:rPr>
            </w:pPr>
            <w:r w:rsidRPr="00081799">
              <w:rPr>
                <w:noProof/>
                <w:lang w:val="nl-NL"/>
              </w:rPr>
              <w:t>0.71</w:t>
            </w:r>
          </w:p>
        </w:tc>
        <w:tc>
          <w:tcPr>
            <w:tcW w:w="1276" w:type="dxa"/>
          </w:tcPr>
          <w:p w:rsidR="004B1D35" w:rsidRPr="00081799" w:rsidRDefault="004B1D35" w:rsidP="00081799">
            <w:pPr>
              <w:spacing w:after="0"/>
              <w:jc w:val="center"/>
              <w:rPr>
                <w:noProof/>
                <w:lang w:val="nl-NL"/>
              </w:rPr>
            </w:pPr>
            <w:r w:rsidRPr="00081799">
              <w:rPr>
                <w:noProof/>
                <w:lang w:val="nl-NL"/>
              </w:rPr>
              <w:t>4.3</w:t>
            </w:r>
          </w:p>
        </w:tc>
        <w:tc>
          <w:tcPr>
            <w:tcW w:w="1843" w:type="dxa"/>
          </w:tcPr>
          <w:p w:rsidR="004B1D35" w:rsidRPr="00081799" w:rsidRDefault="004B1D35" w:rsidP="00081799">
            <w:pPr>
              <w:spacing w:after="0"/>
              <w:rPr>
                <w:noProof/>
                <w:lang w:val="nl-NL"/>
              </w:rPr>
            </w:pPr>
          </w:p>
        </w:tc>
      </w:tr>
    </w:tbl>
    <w:p w:rsidR="004B1D35" w:rsidRPr="00081799" w:rsidRDefault="004B1D35" w:rsidP="00081799">
      <w:pPr>
        <w:spacing w:after="0"/>
        <w:rPr>
          <w:noProof/>
          <w:lang w:val="nl-NL"/>
        </w:rPr>
      </w:pPr>
    </w:p>
    <w:p w:rsidR="004B1D35" w:rsidRPr="00081799" w:rsidRDefault="004B1D35" w:rsidP="00081799">
      <w:pPr>
        <w:spacing w:after="0"/>
        <w:rPr>
          <w:noProof/>
          <w:lang w:val="nl-NL"/>
        </w:rPr>
      </w:pPr>
    </w:p>
    <w:p w:rsidR="00F305FE" w:rsidRPr="00081799" w:rsidRDefault="004B1D35" w:rsidP="00081799">
      <w:pPr>
        <w:spacing w:after="0"/>
        <w:rPr>
          <w:noProof/>
          <w:lang w:val="nl-NL"/>
        </w:rPr>
      </w:pPr>
      <w:r w:rsidRPr="00081799">
        <w:rPr>
          <w:noProof/>
          <w:lang w:val="nl-NL"/>
        </w:rPr>
        <w:t xml:space="preserve">Het gemiddelde van 4,3 koeien per boer komt goed overeen met het aantal van 4,1 koeien per boer in 1840. </w:t>
      </w:r>
      <w:r w:rsidR="00F305FE" w:rsidRPr="00081799">
        <w:rPr>
          <w:noProof/>
          <w:lang w:val="nl-NL"/>
        </w:rPr>
        <w:t xml:space="preserve">In de achttiende eeuw vonden we in zeven inventarissen </w:t>
      </w:r>
      <w:r w:rsidRPr="00081799">
        <w:rPr>
          <w:noProof/>
          <w:lang w:val="nl-NL"/>
        </w:rPr>
        <w:t xml:space="preserve">5 paarden vermeld, dat is 71 %. Ook dat getal goed overeen met de 67 % in 1840. </w:t>
      </w:r>
      <w:r w:rsidR="00F305FE" w:rsidRPr="00081799">
        <w:rPr>
          <w:noProof/>
          <w:lang w:val="nl-NL"/>
        </w:rPr>
        <w:t xml:space="preserve">Een opgave van het dorpsbestuur van 1785 vermeldt 300 huizen met schuren </w:t>
      </w:r>
      <w:r w:rsidR="00B03106" w:rsidRPr="00081799">
        <w:rPr>
          <w:noProof/>
          <w:lang w:val="nl-NL"/>
        </w:rPr>
        <w:t xml:space="preserve">en </w:t>
      </w:r>
      <w:r w:rsidR="00F305FE" w:rsidRPr="00081799">
        <w:rPr>
          <w:noProof/>
          <w:lang w:val="nl-NL"/>
        </w:rPr>
        <w:t>210 paarden, dat is 70 %.</w:t>
      </w:r>
      <w:r w:rsidR="00B03106" w:rsidRPr="00081799">
        <w:rPr>
          <w:noProof/>
          <w:lang w:val="nl-NL"/>
        </w:rPr>
        <w:t xml:space="preserve"> van de huizen met schuren.</w:t>
      </w:r>
      <w:r w:rsidR="00F305FE" w:rsidRPr="00081799">
        <w:rPr>
          <w:noProof/>
          <w:lang w:val="nl-NL"/>
        </w:rPr>
        <w:t xml:space="preserve"> </w:t>
      </w:r>
      <w:r w:rsidR="00F305FE" w:rsidRPr="00081799">
        <w:rPr>
          <w:rFonts w:cs="Arial"/>
          <w:noProof/>
          <w:spacing w:val="-3"/>
          <w:lang w:val="nl-NL"/>
        </w:rPr>
        <w:t xml:space="preserve">Aan het einde van de </w:t>
      </w:r>
      <w:r w:rsidR="00C36577" w:rsidRPr="00081799">
        <w:rPr>
          <w:rFonts w:cs="Arial"/>
          <w:noProof/>
          <w:spacing w:val="-3"/>
          <w:lang w:val="nl-NL"/>
        </w:rPr>
        <w:t xml:space="preserve">achtiende eeuw was </w:t>
      </w:r>
      <w:r w:rsidR="00F305FE" w:rsidRPr="00081799">
        <w:rPr>
          <w:rFonts w:cs="Arial"/>
          <w:noProof/>
          <w:spacing w:val="-3"/>
          <w:lang w:val="nl-NL"/>
        </w:rPr>
        <w:t xml:space="preserve">in Veghel dus op </w:t>
      </w:r>
      <w:r w:rsidR="00C36577" w:rsidRPr="00081799">
        <w:rPr>
          <w:rFonts w:cs="Arial"/>
          <w:noProof/>
          <w:spacing w:val="-3"/>
          <w:lang w:val="nl-NL"/>
        </w:rPr>
        <w:t>rond de 70 % van de boerderijen een paard aanwezig</w:t>
      </w:r>
      <w:r w:rsidR="00F305FE" w:rsidRPr="00081799">
        <w:rPr>
          <w:rFonts w:cs="Arial"/>
          <w:noProof/>
          <w:spacing w:val="-3"/>
          <w:lang w:val="nl-NL"/>
        </w:rPr>
        <w:t>.</w:t>
      </w:r>
    </w:p>
    <w:p w:rsidR="00F305FE" w:rsidRPr="00081799" w:rsidRDefault="00F305FE" w:rsidP="00081799">
      <w:pPr>
        <w:tabs>
          <w:tab w:val="left" w:pos="-1440"/>
          <w:tab w:val="left" w:pos="-720"/>
        </w:tabs>
        <w:suppressAutoHyphens/>
        <w:spacing w:after="0"/>
        <w:rPr>
          <w:rFonts w:cs="Arial"/>
          <w:noProof/>
          <w:spacing w:val="-3"/>
          <w:lang w:val="nl-NL"/>
        </w:rPr>
      </w:pPr>
    </w:p>
    <w:p w:rsidR="00C36577" w:rsidRPr="00081799" w:rsidRDefault="00C36577" w:rsidP="00081799">
      <w:pPr>
        <w:spacing w:after="0"/>
        <w:rPr>
          <w:rFonts w:cs="Arial"/>
          <w:noProof/>
          <w:color w:val="000000" w:themeColor="text1"/>
          <w:lang w:val="nl-NL"/>
        </w:rPr>
      </w:pPr>
      <w:r w:rsidRPr="00081799">
        <w:rPr>
          <w:rFonts w:cs="Arial"/>
          <w:noProof/>
          <w:spacing w:val="-3"/>
          <w:lang w:val="nl-NL"/>
        </w:rPr>
        <w:lastRenderedPageBreak/>
        <w:t xml:space="preserve">Het totaal aantal verdingde </w:t>
      </w:r>
      <w:r w:rsidR="00B03106" w:rsidRPr="00081799">
        <w:rPr>
          <w:rFonts w:cs="Arial"/>
          <w:noProof/>
          <w:spacing w:val="-3"/>
          <w:lang w:val="nl-NL"/>
        </w:rPr>
        <w:t xml:space="preserve">koeien nam </w:t>
      </w:r>
      <w:r w:rsidRPr="00081799">
        <w:rPr>
          <w:rFonts w:cs="Arial"/>
          <w:noProof/>
          <w:spacing w:val="-3"/>
          <w:lang w:val="nl-NL"/>
        </w:rPr>
        <w:t xml:space="preserve">vanaf 1751 </w:t>
      </w:r>
      <w:r w:rsidR="00B03106" w:rsidRPr="00081799">
        <w:rPr>
          <w:rFonts w:cs="Arial"/>
          <w:noProof/>
          <w:spacing w:val="-3"/>
          <w:lang w:val="nl-NL"/>
        </w:rPr>
        <w:t xml:space="preserve">toe </w:t>
      </w:r>
      <w:r w:rsidRPr="00081799">
        <w:rPr>
          <w:rFonts w:cs="Arial"/>
          <w:noProof/>
          <w:spacing w:val="-3"/>
          <w:lang w:val="nl-NL"/>
        </w:rPr>
        <w:t xml:space="preserve">vanwege het aangescherpte toezicht. </w:t>
      </w:r>
      <w:r w:rsidR="00B03106" w:rsidRPr="00081799">
        <w:rPr>
          <w:rFonts w:cs="Arial"/>
          <w:noProof/>
          <w:color w:val="000000" w:themeColor="text1"/>
          <w:lang w:val="nl-NL"/>
        </w:rPr>
        <w:t>Met paarden was gesjoemel lastiger, omdat de meeste boeren in die tijd maar één paard hadden.</w:t>
      </w:r>
      <w:r w:rsidR="00F305FE" w:rsidRPr="00081799">
        <w:rPr>
          <w:rFonts w:cs="Arial"/>
          <w:noProof/>
          <w:spacing w:val="-3"/>
          <w:lang w:val="nl-NL"/>
        </w:rPr>
        <w:t>H</w:t>
      </w:r>
      <w:r w:rsidRPr="00081799">
        <w:rPr>
          <w:rFonts w:cs="Arial"/>
          <w:noProof/>
          <w:spacing w:val="-3"/>
          <w:lang w:val="nl-NL"/>
        </w:rPr>
        <w:t xml:space="preserve">et aantal verdingde paarden </w:t>
      </w:r>
      <w:r w:rsidR="00B03106" w:rsidRPr="00081799">
        <w:rPr>
          <w:rFonts w:cs="Arial"/>
          <w:noProof/>
          <w:spacing w:val="-3"/>
          <w:lang w:val="nl-NL"/>
        </w:rPr>
        <w:t xml:space="preserve">nam </w:t>
      </w:r>
      <w:r w:rsidRPr="00081799">
        <w:rPr>
          <w:rFonts w:cs="Arial"/>
          <w:noProof/>
          <w:spacing w:val="-3"/>
          <w:lang w:val="nl-NL"/>
        </w:rPr>
        <w:t xml:space="preserve">tussen pakweg 1740 en 1755 geleidelijk </w:t>
      </w:r>
      <w:r w:rsidR="00B03106" w:rsidRPr="00081799">
        <w:rPr>
          <w:rFonts w:cs="Arial"/>
          <w:noProof/>
          <w:spacing w:val="-3"/>
          <w:lang w:val="nl-NL"/>
        </w:rPr>
        <w:t xml:space="preserve">verder </w:t>
      </w:r>
      <w:r w:rsidRPr="00081799">
        <w:rPr>
          <w:rFonts w:cs="Arial"/>
          <w:noProof/>
          <w:spacing w:val="-3"/>
          <w:lang w:val="nl-NL"/>
        </w:rPr>
        <w:t xml:space="preserve">af. </w:t>
      </w:r>
    </w:p>
    <w:p w:rsidR="00C36577" w:rsidRPr="00081799" w:rsidRDefault="00C36577" w:rsidP="00081799">
      <w:pPr>
        <w:tabs>
          <w:tab w:val="left" w:pos="-1440"/>
          <w:tab w:val="left" w:pos="-720"/>
        </w:tabs>
        <w:suppressAutoHyphens/>
        <w:spacing w:after="0"/>
        <w:rPr>
          <w:rFonts w:cs="Arial"/>
          <w:noProof/>
          <w:spacing w:val="-3"/>
          <w:lang w:val="nl-NL"/>
        </w:rPr>
      </w:pPr>
    </w:p>
    <w:p w:rsidR="00C36577" w:rsidRPr="00081799" w:rsidRDefault="00C36577" w:rsidP="00081799">
      <w:pPr>
        <w:spacing w:after="0"/>
        <w:rPr>
          <w:rFonts w:cs="Arial"/>
          <w:noProof/>
          <w:color w:val="000000"/>
          <w:lang w:val="nl-NL"/>
        </w:rPr>
      </w:pPr>
      <w:r w:rsidRPr="00081799">
        <w:rPr>
          <w:rFonts w:cs="Arial"/>
          <w:noProof/>
          <w:color w:val="000000"/>
          <w:lang w:val="nl-NL"/>
        </w:rPr>
        <w:t>Een paard was kostbaar, dus de terugloop van het aantal paarden zou samen kunnen hangen met een grotere armoe. Het kan ook zijn dat de paarden er wel waren, maar dat ze minder vaak op de Veghelse gemeint geweid werden. Om de onderzoeken wat de onderliggende reden was, o</w:t>
      </w:r>
      <w:r w:rsidR="00220310">
        <w:rPr>
          <w:rFonts w:cs="Arial"/>
          <w:noProof/>
          <w:color w:val="000000"/>
          <w:lang w:val="nl-NL"/>
        </w:rPr>
        <w:t>nderzochten we of er in de a</w:t>
      </w:r>
      <w:r w:rsidRPr="00081799">
        <w:rPr>
          <w:rFonts w:cs="Arial"/>
          <w:noProof/>
          <w:color w:val="000000"/>
          <w:lang w:val="nl-NL"/>
        </w:rPr>
        <w:t>chttiende eeuw in Veghel sprake was van toenemende armoede. Rechtstreekse gegevens over inkomen in die eeuw zijn er niet, maar er zijn wel indirecte aanwijzingen.</w:t>
      </w:r>
    </w:p>
    <w:p w:rsidR="00C36577" w:rsidRPr="00081799" w:rsidRDefault="00C36577" w:rsidP="00081799">
      <w:pPr>
        <w:spacing w:after="0"/>
        <w:rPr>
          <w:rFonts w:cs="Arial"/>
          <w:noProof/>
          <w:color w:val="000000"/>
          <w:lang w:val="nl-NL"/>
        </w:rPr>
      </w:pPr>
    </w:p>
    <w:p w:rsidR="008D0503" w:rsidRPr="00081799" w:rsidRDefault="008D0503" w:rsidP="00081799">
      <w:pPr>
        <w:spacing w:after="0"/>
        <w:rPr>
          <w:rFonts w:cs="Arial"/>
          <w:noProof/>
          <w:color w:val="000000"/>
          <w:lang w:val="nl-NL"/>
        </w:rPr>
      </w:pPr>
    </w:p>
    <w:p w:rsidR="00B03106" w:rsidRPr="00081799" w:rsidRDefault="00B03106" w:rsidP="00081799">
      <w:pPr>
        <w:spacing w:after="0"/>
        <w:rPr>
          <w:b/>
          <w:noProof/>
          <w:sz w:val="28"/>
          <w:szCs w:val="28"/>
          <w:lang w:val="nl-NL"/>
        </w:rPr>
      </w:pPr>
      <w:r w:rsidRPr="00081799">
        <w:rPr>
          <w:b/>
          <w:noProof/>
          <w:sz w:val="28"/>
          <w:szCs w:val="28"/>
          <w:lang w:val="nl-NL"/>
        </w:rPr>
        <w:t xml:space="preserve">De literatuur </w:t>
      </w:r>
    </w:p>
    <w:p w:rsidR="00B03106" w:rsidRPr="00081799" w:rsidRDefault="00B03106" w:rsidP="00081799">
      <w:pPr>
        <w:spacing w:after="0"/>
        <w:rPr>
          <w:noProof/>
          <w:lang w:val="nl-NL"/>
        </w:rPr>
      </w:pPr>
    </w:p>
    <w:p w:rsidR="00B03106" w:rsidRPr="00081799" w:rsidRDefault="00B03106" w:rsidP="00081799">
      <w:pPr>
        <w:spacing w:after="0"/>
        <w:rPr>
          <w:noProof/>
          <w:lang w:val="nl-NL"/>
        </w:rPr>
      </w:pPr>
      <w:r w:rsidRPr="00081799">
        <w:rPr>
          <w:noProof/>
          <w:lang w:val="nl-NL"/>
        </w:rPr>
        <w:t xml:space="preserve">We zullen maar beginnen met wat de literatuur te zeggen heeft. Kappelhof signaleerde, dat na omstreeks 1650 de productie van rogge en boekweit op de zandgronden toenam. Hij schrijft dat toe aan de toen inzettende agrarische depressie. De boeren zouden op de dalende prijzen reageren door meer rogge en boekweit te gaan produceren. Later, toen de prijzen voor zuivel relatief gunstiger waren, richtten de boeren zich meer op de productie van boter. In de Meierij van ’s-Hertogenbosch werden toen veel nieuwe wekelijkse botermarkten en boterwagen opgericht, zoals in Veghel in 1720.  </w:t>
      </w:r>
    </w:p>
    <w:p w:rsidR="00B03106" w:rsidRPr="00081799" w:rsidRDefault="00B03106" w:rsidP="00081799">
      <w:pPr>
        <w:spacing w:after="0"/>
        <w:rPr>
          <w:noProof/>
          <w:lang w:val="nl-NL"/>
        </w:rPr>
      </w:pPr>
    </w:p>
    <w:p w:rsidR="00B03106" w:rsidRPr="00081799" w:rsidRDefault="00B03106" w:rsidP="00081799">
      <w:pPr>
        <w:spacing w:after="0"/>
        <w:rPr>
          <w:noProof/>
          <w:lang w:val="nl-NL"/>
        </w:rPr>
      </w:pPr>
      <w:r w:rsidRPr="00081799">
        <w:rPr>
          <w:noProof/>
          <w:lang w:val="nl-NL"/>
        </w:rPr>
        <w:t>Ton Kappelhof wijst er op dat Staats Brabant in de eerste helft van de achttiende eeuw in een zware depressie zat, die rond 1725 al zijn dieptepunt had bereikt. In 1740 had een opgaande lijn ingezet die pas na 1750 merkbaar zou worden. Een in 1735-1736 geschreven ambtelijk rapport geeft een aardig inzocht in de depressie die in Staats-Brabant aanving rond 1660 maar pas echt toesloeg na de vrede van utrecht in 1713.</w:t>
      </w:r>
    </w:p>
    <w:p w:rsidR="00B03106" w:rsidRPr="00081799" w:rsidRDefault="00B03106" w:rsidP="00081799">
      <w:pPr>
        <w:spacing w:after="0"/>
        <w:rPr>
          <w:noProof/>
          <w:lang w:val="nl-NL"/>
        </w:rPr>
      </w:pPr>
    </w:p>
    <w:p w:rsidR="00B03106" w:rsidRPr="00081799" w:rsidRDefault="00B03106" w:rsidP="00081799">
      <w:pPr>
        <w:spacing w:after="0"/>
        <w:rPr>
          <w:noProof/>
          <w:lang w:val="nl-NL"/>
        </w:rPr>
      </w:pPr>
      <w:r w:rsidRPr="00081799">
        <w:rPr>
          <w:noProof/>
          <w:lang w:val="nl-NL"/>
        </w:rPr>
        <w:t>Vanwege de toenemende armoede in de Meierij van 's-Hertogenbosch werd het hoofdgeld in 1724 met de helft verlaagd. De belastingontvangers uit Staats-Branat waren goed op de hoogte van de economische situatie. Zij hadden al vanaf 1713 gemerkt dat veel dorpen lieten weten absoluut niet te kunnen betalen, eenvoudigweg omdat er geen geld was.</w:t>
      </w:r>
    </w:p>
    <w:p w:rsidR="00B03106" w:rsidRPr="00081799" w:rsidRDefault="00B03106" w:rsidP="00081799">
      <w:pPr>
        <w:spacing w:after="0"/>
        <w:rPr>
          <w:noProof/>
          <w:lang w:val="nl-NL"/>
        </w:rPr>
      </w:pPr>
    </w:p>
    <w:p w:rsidR="00B03106" w:rsidRPr="00081799" w:rsidRDefault="00B03106" w:rsidP="00081799">
      <w:pPr>
        <w:spacing w:after="0"/>
        <w:rPr>
          <w:rFonts w:cs="Arial"/>
          <w:noProof/>
          <w:spacing w:val="-3"/>
          <w:lang w:val="nl-NL"/>
        </w:rPr>
      </w:pPr>
      <w:r w:rsidRPr="00081799">
        <w:rPr>
          <w:rFonts w:cs="Arial"/>
          <w:noProof/>
          <w:spacing w:val="-3"/>
          <w:lang w:val="nl-NL"/>
        </w:rPr>
        <w:t>Kappelhof gaat dan verder in op de situatie in de Baronie van Breda. Daar was de toestand tussen 1724 en 1736 verslechterd, omdat de prijzen van graan, boter en vee gedaald waren, zodat het inkomen van boeren nog lager uitvalt dan in 1724. Hij geeft de boterprijzen in Den Bosch en de roggeprijzen in Breda.</w:t>
      </w:r>
    </w:p>
    <w:p w:rsidR="00B03106" w:rsidRPr="00081799" w:rsidRDefault="00B03106" w:rsidP="00081799">
      <w:pPr>
        <w:spacing w:after="0"/>
        <w:rPr>
          <w:noProof/>
          <w:lang w:val="nl-NL"/>
        </w:rPr>
      </w:pPr>
    </w:p>
    <w:p w:rsidR="00B03106" w:rsidRPr="00081799" w:rsidRDefault="00B03106" w:rsidP="00081799">
      <w:pPr>
        <w:spacing w:after="0"/>
        <w:rPr>
          <w:noProof/>
          <w:lang w:val="nl-NL"/>
        </w:rPr>
      </w:pPr>
    </w:p>
    <w:p w:rsidR="00B03106" w:rsidRPr="00081799" w:rsidRDefault="00B03106" w:rsidP="00081799">
      <w:pPr>
        <w:spacing w:after="0"/>
        <w:rPr>
          <w:noProof/>
          <w:lang w:val="nl-NL"/>
        </w:rPr>
      </w:pPr>
      <w:r w:rsidRPr="00081799">
        <w:rPr>
          <w:noProof/>
          <w:lang w:eastAsia="en-GB"/>
        </w:rPr>
        <w:lastRenderedPageBreak/>
        <w:drawing>
          <wp:inline distT="0" distB="0" distL="0" distR="0">
            <wp:extent cx="4620759" cy="2381250"/>
            <wp:effectExtent l="19050" t="0" r="8391"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20759" cy="2381250"/>
                    </a:xfrm>
                    <a:prstGeom prst="rect">
                      <a:avLst/>
                    </a:prstGeom>
                    <a:noFill/>
                    <a:ln w="9525">
                      <a:noFill/>
                      <a:miter lim="800000"/>
                      <a:headEnd/>
                      <a:tailEnd/>
                    </a:ln>
                  </pic:spPr>
                </pic:pic>
              </a:graphicData>
            </a:graphic>
          </wp:inline>
        </w:drawing>
      </w:r>
    </w:p>
    <w:p w:rsidR="00B03106" w:rsidRPr="00081799" w:rsidRDefault="00B03106" w:rsidP="00081799">
      <w:pPr>
        <w:spacing w:after="0"/>
        <w:rPr>
          <w:noProof/>
          <w:lang w:val="nl-NL"/>
        </w:rPr>
      </w:pPr>
    </w:p>
    <w:p w:rsidR="00B03106" w:rsidRPr="00081799" w:rsidRDefault="00B03106" w:rsidP="00081799">
      <w:pPr>
        <w:spacing w:after="0"/>
        <w:rPr>
          <w:noProof/>
          <w:lang w:val="nl-NL"/>
        </w:rPr>
      </w:pPr>
    </w:p>
    <w:p w:rsidR="00B03106" w:rsidRPr="00081799" w:rsidRDefault="00B03106" w:rsidP="00081799">
      <w:pPr>
        <w:spacing w:after="0"/>
        <w:rPr>
          <w:noProof/>
          <w:lang w:val="nl-NL"/>
        </w:rPr>
      </w:pPr>
      <w:r w:rsidRPr="00081799">
        <w:rPr>
          <w:noProof/>
          <w:lang w:eastAsia="en-GB"/>
        </w:rPr>
        <w:drawing>
          <wp:inline distT="0" distB="0" distL="0" distR="0">
            <wp:extent cx="4679950" cy="2686050"/>
            <wp:effectExtent l="19050" t="0" r="635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79950" cy="2686050"/>
                    </a:xfrm>
                    <a:prstGeom prst="rect">
                      <a:avLst/>
                    </a:prstGeom>
                    <a:noFill/>
                    <a:ln w="9525">
                      <a:noFill/>
                      <a:miter lim="800000"/>
                      <a:headEnd/>
                      <a:tailEnd/>
                    </a:ln>
                  </pic:spPr>
                </pic:pic>
              </a:graphicData>
            </a:graphic>
          </wp:inline>
        </w:drawing>
      </w:r>
    </w:p>
    <w:p w:rsidR="00B03106" w:rsidRPr="00081799" w:rsidRDefault="00B03106" w:rsidP="00081799">
      <w:pPr>
        <w:spacing w:after="0"/>
        <w:rPr>
          <w:noProof/>
          <w:lang w:val="nl-NL"/>
        </w:rPr>
      </w:pPr>
    </w:p>
    <w:p w:rsidR="00B03106" w:rsidRPr="00081799" w:rsidRDefault="00B03106" w:rsidP="00081799">
      <w:pPr>
        <w:spacing w:after="0"/>
        <w:rPr>
          <w:noProof/>
          <w:lang w:val="nl-NL"/>
        </w:rPr>
      </w:pPr>
    </w:p>
    <w:p w:rsidR="00B03106" w:rsidRPr="00081799" w:rsidRDefault="00B03106" w:rsidP="00081799">
      <w:pPr>
        <w:spacing w:after="0"/>
        <w:rPr>
          <w:noProof/>
          <w:lang w:val="nl-NL"/>
        </w:rPr>
      </w:pPr>
      <w:r w:rsidRPr="00081799">
        <w:rPr>
          <w:noProof/>
          <w:lang w:val="nl-NL"/>
        </w:rPr>
        <w:t>Pas na 1750 kroop de economie van het Brabantse platteland weer langzaam uit het dal. Vanaf het midden van de 18de eeuw was er sprake van een opleving van de landbouw en stijging van landbouwprijzen. Er werd daarna meer baksteen toegepast.</w:t>
      </w:r>
    </w:p>
    <w:p w:rsidR="00B03106" w:rsidRPr="00081799" w:rsidRDefault="00B03106" w:rsidP="00081799">
      <w:pPr>
        <w:spacing w:after="0"/>
        <w:rPr>
          <w:noProof/>
          <w:lang w:val="nl-NL"/>
        </w:rPr>
      </w:pPr>
    </w:p>
    <w:p w:rsidR="00B03106" w:rsidRPr="00081799" w:rsidRDefault="00B03106" w:rsidP="00081799">
      <w:pPr>
        <w:spacing w:after="0"/>
        <w:rPr>
          <w:noProof/>
          <w:sz w:val="20"/>
          <w:szCs w:val="20"/>
          <w:lang w:val="nl-NL"/>
        </w:rPr>
      </w:pPr>
      <w:r w:rsidRPr="00081799">
        <w:rPr>
          <w:noProof/>
          <w:sz w:val="20"/>
          <w:szCs w:val="20"/>
          <w:lang w:val="nl-NL"/>
        </w:rPr>
        <w:t xml:space="preserve">Ton Kappelhof, 'Een slechte tijd. Een economische depressie in de Baronie van Breda in de achttiende eeuw', in: </w:t>
      </w:r>
      <w:r w:rsidRPr="00081799">
        <w:rPr>
          <w:i/>
          <w:noProof/>
          <w:sz w:val="20"/>
          <w:szCs w:val="20"/>
          <w:lang w:val="nl-NL"/>
        </w:rPr>
        <w:t>De Oranjeboom</w:t>
      </w:r>
      <w:r w:rsidRPr="00081799">
        <w:rPr>
          <w:noProof/>
          <w:sz w:val="20"/>
          <w:szCs w:val="20"/>
          <w:lang w:val="nl-NL"/>
        </w:rPr>
        <w:t xml:space="preserve"> 63 (2010) 43-52; Vera, proefschrift, 69, 123.</w:t>
      </w:r>
    </w:p>
    <w:p w:rsidR="00B03106" w:rsidRPr="00081799" w:rsidRDefault="00B03106" w:rsidP="00081799">
      <w:pPr>
        <w:spacing w:after="0"/>
        <w:rPr>
          <w:noProof/>
          <w:lang w:val="nl-NL"/>
        </w:rPr>
      </w:pPr>
    </w:p>
    <w:p w:rsidR="00B03106" w:rsidRPr="00081799" w:rsidRDefault="00B03106" w:rsidP="00081799">
      <w:pPr>
        <w:spacing w:after="0"/>
        <w:rPr>
          <w:noProof/>
          <w:lang w:val="nl-NL"/>
        </w:rPr>
      </w:pPr>
    </w:p>
    <w:p w:rsidR="001917C1" w:rsidRPr="00081799" w:rsidRDefault="001917C1" w:rsidP="00081799">
      <w:pPr>
        <w:spacing w:after="0"/>
        <w:rPr>
          <w:rFonts w:cs="Arial"/>
          <w:b/>
          <w:noProof/>
          <w:color w:val="000000" w:themeColor="text1"/>
          <w:sz w:val="28"/>
          <w:szCs w:val="28"/>
          <w:lang w:val="nl-NL"/>
        </w:rPr>
      </w:pPr>
      <w:r w:rsidRPr="00081799">
        <w:rPr>
          <w:rFonts w:cs="Arial"/>
          <w:b/>
          <w:noProof/>
          <w:color w:val="000000" w:themeColor="text1"/>
          <w:sz w:val="28"/>
          <w:szCs w:val="28"/>
          <w:lang w:val="nl-NL"/>
        </w:rPr>
        <w:t>De ossen</w:t>
      </w:r>
    </w:p>
    <w:p w:rsidR="001917C1" w:rsidRPr="00081799" w:rsidRDefault="001917C1" w:rsidP="00081799">
      <w:pPr>
        <w:spacing w:after="0"/>
        <w:rPr>
          <w:rFonts w:cs="Arial"/>
          <w:noProof/>
          <w:color w:val="000000" w:themeColor="text1"/>
          <w:lang w:val="nl-NL"/>
        </w:rPr>
      </w:pPr>
    </w:p>
    <w:p w:rsidR="001917C1" w:rsidRPr="00081799" w:rsidRDefault="008D0503" w:rsidP="00081799">
      <w:pPr>
        <w:spacing w:after="0"/>
        <w:rPr>
          <w:rFonts w:cs="Arial"/>
          <w:noProof/>
          <w:lang w:val="nl-NL"/>
        </w:rPr>
      </w:pPr>
      <w:r w:rsidRPr="00081799">
        <w:rPr>
          <w:rFonts w:cs="Arial"/>
          <w:noProof/>
          <w:lang w:val="nl-NL"/>
        </w:rPr>
        <w:t>In</w:t>
      </w:r>
      <w:r w:rsidR="00F52C2B">
        <w:rPr>
          <w:rFonts w:cs="Arial"/>
          <w:noProof/>
          <w:lang w:val="nl-NL"/>
        </w:rPr>
        <w:t xml:space="preserve"> 1791 waren er 23 trekossen in V</w:t>
      </w:r>
      <w:r w:rsidRPr="00081799">
        <w:rPr>
          <w:rFonts w:cs="Arial"/>
          <w:noProof/>
          <w:lang w:val="nl-NL"/>
        </w:rPr>
        <w:t xml:space="preserve">eghel. </w:t>
      </w:r>
      <w:r w:rsidR="001917C1" w:rsidRPr="00081799">
        <w:rPr>
          <w:rFonts w:cs="Arial"/>
          <w:noProof/>
          <w:lang w:val="nl-NL"/>
        </w:rPr>
        <w:t xml:space="preserve">In 1840 worden </w:t>
      </w:r>
      <w:r w:rsidRPr="00081799">
        <w:rPr>
          <w:rFonts w:cs="Arial"/>
          <w:noProof/>
          <w:lang w:val="nl-NL"/>
        </w:rPr>
        <w:t xml:space="preserve">er </w:t>
      </w:r>
      <w:r w:rsidR="001917C1" w:rsidRPr="00081799">
        <w:rPr>
          <w:rFonts w:cs="Arial"/>
          <w:noProof/>
          <w:lang w:val="nl-NL"/>
        </w:rPr>
        <w:t xml:space="preserve">55 trekossen genoemd. Volgens Bernard van Dam, </w:t>
      </w:r>
      <w:r w:rsidR="001917C1" w:rsidRPr="00081799">
        <w:rPr>
          <w:rFonts w:cs="Arial"/>
          <w:i/>
          <w:noProof/>
          <w:lang w:val="nl-NL"/>
        </w:rPr>
        <w:t>Oud Brabants dorpsleven</w:t>
      </w:r>
      <w:r w:rsidR="001917C1" w:rsidRPr="00081799">
        <w:rPr>
          <w:rFonts w:cs="Arial"/>
          <w:noProof/>
          <w:lang w:val="nl-NL"/>
        </w:rPr>
        <w:t>, 37-39 waren in rond 1900 in Veghel nog 12 boeren met een trekos.</w:t>
      </w:r>
    </w:p>
    <w:p w:rsidR="001917C1" w:rsidRPr="00081799" w:rsidRDefault="001917C1" w:rsidP="00081799">
      <w:pPr>
        <w:spacing w:after="0"/>
        <w:rPr>
          <w:rFonts w:cs="Arial"/>
          <w:noProof/>
          <w:color w:val="000000" w:themeColor="text1"/>
          <w:lang w:val="nl-NL"/>
        </w:rPr>
      </w:pPr>
    </w:p>
    <w:p w:rsidR="001917C1" w:rsidRPr="00081799" w:rsidRDefault="00B03106" w:rsidP="00081799">
      <w:pPr>
        <w:tabs>
          <w:tab w:val="left" w:pos="-1440"/>
          <w:tab w:val="left" w:pos="-720"/>
        </w:tabs>
        <w:suppressAutoHyphens/>
        <w:spacing w:after="0"/>
        <w:rPr>
          <w:rFonts w:cs="Arial"/>
          <w:noProof/>
          <w:lang w:val="nl-NL"/>
        </w:rPr>
      </w:pPr>
      <w:r w:rsidRPr="00081799">
        <w:rPr>
          <w:rFonts w:cs="Arial"/>
          <w:noProof/>
          <w:lang w:val="nl-NL"/>
        </w:rPr>
        <w:lastRenderedPageBreak/>
        <w:t>T</w:t>
      </w:r>
      <w:r w:rsidR="001917C1" w:rsidRPr="00081799">
        <w:rPr>
          <w:rFonts w:cs="Arial"/>
          <w:noProof/>
          <w:lang w:val="nl-NL"/>
        </w:rPr>
        <w:t xml:space="preserve">rekossen </w:t>
      </w:r>
      <w:r w:rsidRPr="00081799">
        <w:rPr>
          <w:rFonts w:cs="Arial"/>
          <w:noProof/>
          <w:lang w:val="nl-NL"/>
        </w:rPr>
        <w:t xml:space="preserve">laten </w:t>
      </w:r>
      <w:r w:rsidR="001917C1" w:rsidRPr="00081799">
        <w:rPr>
          <w:rFonts w:cs="Arial"/>
          <w:noProof/>
          <w:lang w:val="nl-NL"/>
        </w:rPr>
        <w:t>pas vanaf 1763 in de Eerdse gedingen hun osse-neus zien. Het gebruik van ossen lijkt in Eerde en wellicht ook in de rest van Veghel pas in de tweede helft van de achttiende eeuw een wijdere toepassing te kennen.</w:t>
      </w:r>
    </w:p>
    <w:p w:rsidR="001917C1" w:rsidRPr="00081799" w:rsidRDefault="001917C1" w:rsidP="00081799">
      <w:pPr>
        <w:tabs>
          <w:tab w:val="left" w:pos="-1440"/>
          <w:tab w:val="left" w:pos="-720"/>
        </w:tabs>
        <w:suppressAutoHyphens/>
        <w:spacing w:after="0"/>
        <w:rPr>
          <w:rFonts w:cs="Arial"/>
          <w:noProof/>
          <w:lang w:val="nl-NL"/>
        </w:rPr>
      </w:pPr>
    </w:p>
    <w:p w:rsidR="001917C1" w:rsidRPr="00081799" w:rsidRDefault="001917C1" w:rsidP="00081799">
      <w:pPr>
        <w:tabs>
          <w:tab w:val="left" w:pos="-1440"/>
          <w:tab w:val="left" w:pos="-720"/>
        </w:tabs>
        <w:suppressAutoHyphens/>
        <w:spacing w:after="0"/>
        <w:rPr>
          <w:rFonts w:cs="Arial"/>
          <w:noProof/>
          <w:lang w:val="nl-NL"/>
        </w:rPr>
      </w:pPr>
      <w:r w:rsidRPr="00081799">
        <w:rPr>
          <w:rFonts w:cs="Arial"/>
          <w:noProof/>
          <w:lang w:val="nl-NL"/>
        </w:rPr>
        <w:t>Volgens Bernard van Dam, (Oud Brabats dorpsleven, 37-39) was een trekos 'het paard van de arme boeren'. Om die uitspraak te testen vergeleken we het aantal verdingde ossen van boeren die ook een paard verdingden, met de boeren zonder verdingd paard.</w:t>
      </w:r>
      <w:r w:rsidR="00B03106" w:rsidRPr="00081799">
        <w:rPr>
          <w:rFonts w:cs="Arial"/>
          <w:noProof/>
          <w:lang w:val="nl-NL"/>
        </w:rPr>
        <w:t xml:space="preserve"> </w:t>
      </w:r>
      <w:r w:rsidRPr="00081799">
        <w:rPr>
          <w:rFonts w:cs="Arial"/>
          <w:noProof/>
          <w:lang w:val="nl-NL"/>
        </w:rPr>
        <w:t xml:space="preserve">Boeren zonder paard </w:t>
      </w:r>
      <w:r w:rsidR="008D0503" w:rsidRPr="00081799">
        <w:rPr>
          <w:rFonts w:cs="Arial"/>
          <w:noProof/>
          <w:lang w:val="nl-NL"/>
        </w:rPr>
        <w:t xml:space="preserve">verdingden </w:t>
      </w:r>
      <w:r w:rsidRPr="00081799">
        <w:rPr>
          <w:rFonts w:cs="Arial"/>
          <w:noProof/>
          <w:lang w:val="nl-NL"/>
        </w:rPr>
        <w:t>inderdaad 1,6 keer vaker een os dan boeren met een paard, zodat de os inderdaad gezien kan worden als het trekpaard van de armen. Met de kanttekening dat een aantal  boeren zowel een paard als een os hadden.</w:t>
      </w:r>
    </w:p>
    <w:p w:rsidR="001917C1" w:rsidRPr="00081799" w:rsidRDefault="001917C1" w:rsidP="00081799">
      <w:pPr>
        <w:spacing w:after="0"/>
        <w:rPr>
          <w:noProof/>
          <w:lang w:val="nl-NL"/>
        </w:rPr>
      </w:pPr>
    </w:p>
    <w:p w:rsidR="001917C1" w:rsidRPr="00081799" w:rsidRDefault="001917C1" w:rsidP="00081799">
      <w:pPr>
        <w:spacing w:after="0"/>
        <w:rPr>
          <w:b/>
          <w:noProof/>
          <w:lang w:val="nl-NL"/>
        </w:rPr>
      </w:pPr>
    </w:p>
    <w:p w:rsidR="008D0503" w:rsidRPr="00081799" w:rsidRDefault="008D0503" w:rsidP="00081799">
      <w:pPr>
        <w:spacing w:after="0"/>
        <w:rPr>
          <w:b/>
          <w:noProof/>
          <w:sz w:val="28"/>
          <w:szCs w:val="28"/>
          <w:lang w:val="nl-NL"/>
        </w:rPr>
      </w:pPr>
      <w:r w:rsidRPr="00081799">
        <w:rPr>
          <w:b/>
          <w:noProof/>
          <w:sz w:val="28"/>
          <w:szCs w:val="28"/>
          <w:lang w:val="nl-NL"/>
        </w:rPr>
        <w:t>De bedrijfsgrootte</w:t>
      </w:r>
    </w:p>
    <w:p w:rsidR="008D0503" w:rsidRPr="00081799" w:rsidRDefault="008D0503" w:rsidP="00081799">
      <w:pPr>
        <w:spacing w:after="0"/>
        <w:rPr>
          <w:noProof/>
          <w:lang w:val="nl-NL"/>
        </w:rPr>
      </w:pPr>
    </w:p>
    <w:p w:rsidR="008D0503" w:rsidRPr="00081799" w:rsidRDefault="00B03106" w:rsidP="00081799">
      <w:pPr>
        <w:spacing w:after="0"/>
        <w:rPr>
          <w:noProof/>
          <w:lang w:val="nl-NL"/>
        </w:rPr>
      </w:pPr>
      <w:r w:rsidRPr="00081799">
        <w:rPr>
          <w:noProof/>
          <w:lang w:val="nl-NL"/>
        </w:rPr>
        <w:t>Ui</w:t>
      </w:r>
      <w:r w:rsidR="008D0503" w:rsidRPr="00081799">
        <w:rPr>
          <w:noProof/>
          <w:lang w:val="nl-NL"/>
        </w:rPr>
        <w:t xml:space="preserve">t een aantal registers van de gemene middelen is het gemiddeld aantal hoornbeesten en het gemiddeld aantal lopens land per boer berekend. We moeten er rekening mee houden dat deze </w:t>
      </w:r>
      <w:r w:rsidR="00A92248" w:rsidRPr="00081799">
        <w:rPr>
          <w:noProof/>
          <w:lang w:val="nl-NL"/>
        </w:rPr>
        <w:t xml:space="preserve">aantallen beesten en </w:t>
      </w:r>
      <w:r w:rsidR="008D0503" w:rsidRPr="00081799">
        <w:rPr>
          <w:noProof/>
          <w:lang w:val="nl-NL"/>
        </w:rPr>
        <w:t>oppervlakten 10 tot 15 % te laag opgegeven zijn.</w:t>
      </w:r>
    </w:p>
    <w:p w:rsidR="008D0503" w:rsidRPr="00081799" w:rsidRDefault="008D0503" w:rsidP="00081799">
      <w:pPr>
        <w:spacing w:after="0"/>
        <w:rPr>
          <w:noProof/>
          <w:lang w:val="nl-NL"/>
        </w:rPr>
      </w:pPr>
    </w:p>
    <w:tbl>
      <w:tblPr>
        <w:tblStyle w:val="TableGrid"/>
        <w:tblW w:w="0" w:type="auto"/>
        <w:tblLook w:val="04A0"/>
      </w:tblPr>
      <w:tblGrid>
        <w:gridCol w:w="1364"/>
        <w:gridCol w:w="1487"/>
        <w:gridCol w:w="1771"/>
      </w:tblGrid>
      <w:tr w:rsidR="008D0503" w:rsidRPr="00081799" w:rsidTr="008D0503">
        <w:tc>
          <w:tcPr>
            <w:tcW w:w="1364" w:type="dxa"/>
          </w:tcPr>
          <w:p w:rsidR="008D0503" w:rsidRPr="00081799" w:rsidRDefault="008D0503" w:rsidP="00081799">
            <w:pPr>
              <w:spacing w:line="276" w:lineRule="auto"/>
              <w:rPr>
                <w:noProof/>
                <w:lang w:val="nl-NL"/>
              </w:rPr>
            </w:pPr>
          </w:p>
        </w:tc>
        <w:tc>
          <w:tcPr>
            <w:tcW w:w="1487" w:type="dxa"/>
          </w:tcPr>
          <w:p w:rsidR="008D0503" w:rsidRPr="00081799" w:rsidRDefault="008D0503" w:rsidP="00081799">
            <w:pPr>
              <w:spacing w:line="276" w:lineRule="auto"/>
              <w:rPr>
                <w:noProof/>
                <w:lang w:val="nl-NL"/>
              </w:rPr>
            </w:pPr>
            <w:r w:rsidRPr="00081799">
              <w:rPr>
                <w:noProof/>
                <w:lang w:val="nl-NL"/>
              </w:rPr>
              <w:t>Aantal runder-beesten per boer</w:t>
            </w:r>
          </w:p>
        </w:tc>
        <w:tc>
          <w:tcPr>
            <w:tcW w:w="1771" w:type="dxa"/>
          </w:tcPr>
          <w:p w:rsidR="008D0503" w:rsidRPr="00081799" w:rsidRDefault="008D0503" w:rsidP="00081799">
            <w:pPr>
              <w:spacing w:line="276" w:lineRule="auto"/>
              <w:rPr>
                <w:noProof/>
                <w:lang w:val="nl-NL"/>
              </w:rPr>
            </w:pPr>
            <w:r w:rsidRPr="00081799">
              <w:rPr>
                <w:noProof/>
                <w:lang w:val="nl-NL"/>
              </w:rPr>
              <w:t>Lopens per boer</w:t>
            </w:r>
          </w:p>
        </w:tc>
      </w:tr>
      <w:tr w:rsidR="008D0503" w:rsidRPr="00081799" w:rsidTr="008D0503">
        <w:tc>
          <w:tcPr>
            <w:tcW w:w="1364" w:type="dxa"/>
          </w:tcPr>
          <w:p w:rsidR="008D0503" w:rsidRPr="00081799" w:rsidRDefault="008D0503" w:rsidP="00081799">
            <w:pPr>
              <w:spacing w:line="276" w:lineRule="auto"/>
              <w:rPr>
                <w:noProof/>
                <w:lang w:val="nl-NL"/>
              </w:rPr>
            </w:pPr>
            <w:r w:rsidRPr="00081799">
              <w:rPr>
                <w:noProof/>
                <w:lang w:val="nl-NL"/>
              </w:rPr>
              <w:t>1718-1719</w:t>
            </w:r>
          </w:p>
        </w:tc>
        <w:tc>
          <w:tcPr>
            <w:tcW w:w="1487" w:type="dxa"/>
          </w:tcPr>
          <w:p w:rsidR="008D0503" w:rsidRPr="00081799" w:rsidRDefault="008D0503" w:rsidP="00081799">
            <w:pPr>
              <w:spacing w:line="276" w:lineRule="auto"/>
              <w:jc w:val="center"/>
              <w:rPr>
                <w:noProof/>
                <w:lang w:val="nl-NL"/>
              </w:rPr>
            </w:pPr>
            <w:r w:rsidRPr="00081799">
              <w:rPr>
                <w:noProof/>
                <w:lang w:val="nl-NL"/>
              </w:rPr>
              <w:t>3.2</w:t>
            </w:r>
          </w:p>
        </w:tc>
        <w:tc>
          <w:tcPr>
            <w:tcW w:w="1771" w:type="dxa"/>
          </w:tcPr>
          <w:p w:rsidR="008D0503" w:rsidRPr="00081799" w:rsidRDefault="008D0503" w:rsidP="00081799">
            <w:pPr>
              <w:spacing w:line="276" w:lineRule="auto"/>
              <w:jc w:val="center"/>
              <w:rPr>
                <w:noProof/>
                <w:lang w:val="nl-NL"/>
              </w:rPr>
            </w:pPr>
            <w:r w:rsidRPr="00081799">
              <w:rPr>
                <w:noProof/>
                <w:lang w:val="nl-NL"/>
              </w:rPr>
              <w:t>8.8</w:t>
            </w:r>
          </w:p>
        </w:tc>
      </w:tr>
      <w:tr w:rsidR="008D0503" w:rsidRPr="00081799" w:rsidTr="008D0503">
        <w:tc>
          <w:tcPr>
            <w:tcW w:w="1364" w:type="dxa"/>
          </w:tcPr>
          <w:p w:rsidR="008D0503" w:rsidRPr="00081799" w:rsidRDefault="008D0503" w:rsidP="00081799">
            <w:pPr>
              <w:spacing w:line="276" w:lineRule="auto"/>
              <w:rPr>
                <w:noProof/>
                <w:lang w:val="nl-NL"/>
              </w:rPr>
            </w:pPr>
            <w:r w:rsidRPr="00081799">
              <w:rPr>
                <w:noProof/>
                <w:lang w:val="nl-NL"/>
              </w:rPr>
              <w:t>1726-1727</w:t>
            </w:r>
          </w:p>
        </w:tc>
        <w:tc>
          <w:tcPr>
            <w:tcW w:w="1487" w:type="dxa"/>
          </w:tcPr>
          <w:p w:rsidR="008D0503" w:rsidRPr="00081799" w:rsidRDefault="008D0503" w:rsidP="00081799">
            <w:pPr>
              <w:spacing w:line="276" w:lineRule="auto"/>
              <w:jc w:val="center"/>
              <w:rPr>
                <w:noProof/>
                <w:lang w:val="nl-NL"/>
              </w:rPr>
            </w:pPr>
            <w:r w:rsidRPr="00081799">
              <w:rPr>
                <w:noProof/>
                <w:lang w:val="nl-NL"/>
              </w:rPr>
              <w:t>3.0</w:t>
            </w:r>
          </w:p>
        </w:tc>
        <w:tc>
          <w:tcPr>
            <w:tcW w:w="1771" w:type="dxa"/>
          </w:tcPr>
          <w:p w:rsidR="008D0503" w:rsidRPr="00081799" w:rsidRDefault="008D0503" w:rsidP="00081799">
            <w:pPr>
              <w:spacing w:line="276" w:lineRule="auto"/>
              <w:jc w:val="center"/>
              <w:rPr>
                <w:noProof/>
                <w:lang w:val="nl-NL"/>
              </w:rPr>
            </w:pPr>
            <w:r w:rsidRPr="00081799">
              <w:rPr>
                <w:noProof/>
                <w:lang w:val="nl-NL"/>
              </w:rPr>
              <w:t>8.5</w:t>
            </w:r>
          </w:p>
        </w:tc>
      </w:tr>
      <w:tr w:rsidR="008D0503" w:rsidRPr="00081799" w:rsidTr="008D0503">
        <w:tc>
          <w:tcPr>
            <w:tcW w:w="1364" w:type="dxa"/>
          </w:tcPr>
          <w:p w:rsidR="008D0503" w:rsidRPr="00081799" w:rsidRDefault="008D0503" w:rsidP="00081799">
            <w:pPr>
              <w:spacing w:line="276" w:lineRule="auto"/>
              <w:rPr>
                <w:noProof/>
                <w:lang w:val="nl-NL"/>
              </w:rPr>
            </w:pPr>
            <w:r w:rsidRPr="00081799">
              <w:rPr>
                <w:noProof/>
                <w:lang w:val="nl-NL"/>
              </w:rPr>
              <w:t>1737-1738</w:t>
            </w:r>
          </w:p>
        </w:tc>
        <w:tc>
          <w:tcPr>
            <w:tcW w:w="1487" w:type="dxa"/>
          </w:tcPr>
          <w:p w:rsidR="008D0503" w:rsidRPr="00081799" w:rsidRDefault="008D0503" w:rsidP="00081799">
            <w:pPr>
              <w:spacing w:line="276" w:lineRule="auto"/>
              <w:jc w:val="center"/>
              <w:rPr>
                <w:noProof/>
                <w:lang w:val="nl-NL"/>
              </w:rPr>
            </w:pPr>
            <w:r w:rsidRPr="00081799">
              <w:rPr>
                <w:noProof/>
                <w:lang w:val="nl-NL"/>
              </w:rPr>
              <w:t>3.4</w:t>
            </w:r>
          </w:p>
        </w:tc>
        <w:tc>
          <w:tcPr>
            <w:tcW w:w="1771" w:type="dxa"/>
          </w:tcPr>
          <w:p w:rsidR="008D0503" w:rsidRPr="00081799" w:rsidRDefault="008D0503" w:rsidP="00081799">
            <w:pPr>
              <w:spacing w:line="276" w:lineRule="auto"/>
              <w:jc w:val="center"/>
              <w:rPr>
                <w:noProof/>
                <w:lang w:val="nl-NL"/>
              </w:rPr>
            </w:pPr>
            <w:r w:rsidRPr="00081799">
              <w:rPr>
                <w:noProof/>
                <w:lang w:val="nl-NL"/>
              </w:rPr>
              <w:t>8.2</w:t>
            </w:r>
          </w:p>
        </w:tc>
      </w:tr>
      <w:tr w:rsidR="008D0503" w:rsidRPr="00081799" w:rsidTr="008D0503">
        <w:tc>
          <w:tcPr>
            <w:tcW w:w="1364" w:type="dxa"/>
          </w:tcPr>
          <w:p w:rsidR="008D0503" w:rsidRPr="00081799" w:rsidRDefault="008D0503" w:rsidP="00081799">
            <w:pPr>
              <w:spacing w:line="276" w:lineRule="auto"/>
              <w:rPr>
                <w:noProof/>
                <w:lang w:val="nl-NL"/>
              </w:rPr>
            </w:pPr>
            <w:r w:rsidRPr="00081799">
              <w:rPr>
                <w:noProof/>
                <w:lang w:val="nl-NL"/>
              </w:rPr>
              <w:t>1745-1746</w:t>
            </w:r>
          </w:p>
        </w:tc>
        <w:tc>
          <w:tcPr>
            <w:tcW w:w="1487" w:type="dxa"/>
          </w:tcPr>
          <w:p w:rsidR="008D0503" w:rsidRPr="00081799" w:rsidRDefault="008D0503" w:rsidP="00081799">
            <w:pPr>
              <w:spacing w:line="276" w:lineRule="auto"/>
              <w:jc w:val="center"/>
              <w:rPr>
                <w:noProof/>
                <w:lang w:val="nl-NL"/>
              </w:rPr>
            </w:pPr>
            <w:r w:rsidRPr="00081799">
              <w:rPr>
                <w:noProof/>
                <w:lang w:val="nl-NL"/>
              </w:rPr>
              <w:t>2.8</w:t>
            </w:r>
          </w:p>
        </w:tc>
        <w:tc>
          <w:tcPr>
            <w:tcW w:w="1771" w:type="dxa"/>
          </w:tcPr>
          <w:p w:rsidR="008D0503" w:rsidRPr="00081799" w:rsidRDefault="008D0503" w:rsidP="00081799">
            <w:pPr>
              <w:spacing w:line="276" w:lineRule="auto"/>
              <w:jc w:val="center"/>
              <w:rPr>
                <w:noProof/>
                <w:lang w:val="nl-NL"/>
              </w:rPr>
            </w:pPr>
            <w:r w:rsidRPr="00081799">
              <w:rPr>
                <w:noProof/>
                <w:lang w:val="nl-NL"/>
              </w:rPr>
              <w:t>8.0</w:t>
            </w:r>
          </w:p>
        </w:tc>
      </w:tr>
      <w:tr w:rsidR="008D0503" w:rsidRPr="00081799" w:rsidTr="008D0503">
        <w:tc>
          <w:tcPr>
            <w:tcW w:w="1364" w:type="dxa"/>
          </w:tcPr>
          <w:p w:rsidR="008D0503" w:rsidRPr="00081799" w:rsidRDefault="008D0503" w:rsidP="00081799">
            <w:pPr>
              <w:spacing w:line="276" w:lineRule="auto"/>
              <w:rPr>
                <w:noProof/>
                <w:lang w:val="nl-NL"/>
              </w:rPr>
            </w:pPr>
            <w:r w:rsidRPr="00081799">
              <w:rPr>
                <w:noProof/>
                <w:lang w:val="nl-NL"/>
              </w:rPr>
              <w:t>1754-1755</w:t>
            </w:r>
          </w:p>
        </w:tc>
        <w:tc>
          <w:tcPr>
            <w:tcW w:w="1487" w:type="dxa"/>
          </w:tcPr>
          <w:p w:rsidR="008D0503" w:rsidRPr="00081799" w:rsidRDefault="008D0503" w:rsidP="00081799">
            <w:pPr>
              <w:spacing w:line="276" w:lineRule="auto"/>
              <w:jc w:val="center"/>
              <w:rPr>
                <w:noProof/>
                <w:lang w:val="nl-NL"/>
              </w:rPr>
            </w:pPr>
            <w:r w:rsidRPr="00081799">
              <w:rPr>
                <w:noProof/>
                <w:lang w:val="nl-NL"/>
              </w:rPr>
              <w:t>3.3</w:t>
            </w:r>
          </w:p>
        </w:tc>
        <w:tc>
          <w:tcPr>
            <w:tcW w:w="1771" w:type="dxa"/>
          </w:tcPr>
          <w:p w:rsidR="008D0503" w:rsidRPr="00081799" w:rsidRDefault="008D0503" w:rsidP="00081799">
            <w:pPr>
              <w:spacing w:line="276" w:lineRule="auto"/>
              <w:jc w:val="center"/>
              <w:rPr>
                <w:noProof/>
                <w:lang w:val="nl-NL"/>
              </w:rPr>
            </w:pPr>
            <w:r w:rsidRPr="00081799">
              <w:rPr>
                <w:noProof/>
                <w:lang w:val="nl-NL"/>
              </w:rPr>
              <w:t>8.3</w:t>
            </w:r>
          </w:p>
        </w:tc>
      </w:tr>
      <w:tr w:rsidR="008D0503" w:rsidRPr="00081799" w:rsidTr="008D0503">
        <w:tc>
          <w:tcPr>
            <w:tcW w:w="1364" w:type="dxa"/>
          </w:tcPr>
          <w:p w:rsidR="008D0503" w:rsidRPr="00081799" w:rsidRDefault="008D0503" w:rsidP="00081799">
            <w:pPr>
              <w:spacing w:line="276" w:lineRule="auto"/>
              <w:rPr>
                <w:noProof/>
                <w:lang w:val="nl-NL"/>
              </w:rPr>
            </w:pPr>
            <w:r w:rsidRPr="00081799">
              <w:rPr>
                <w:noProof/>
                <w:lang w:val="nl-NL"/>
              </w:rPr>
              <w:t>1765-1766</w:t>
            </w:r>
          </w:p>
        </w:tc>
        <w:tc>
          <w:tcPr>
            <w:tcW w:w="1487" w:type="dxa"/>
          </w:tcPr>
          <w:p w:rsidR="008D0503" w:rsidRPr="00081799" w:rsidRDefault="008D0503" w:rsidP="00081799">
            <w:pPr>
              <w:spacing w:line="276" w:lineRule="auto"/>
              <w:jc w:val="center"/>
              <w:rPr>
                <w:noProof/>
                <w:lang w:val="nl-NL"/>
              </w:rPr>
            </w:pPr>
            <w:r w:rsidRPr="00081799">
              <w:rPr>
                <w:noProof/>
                <w:lang w:val="nl-NL"/>
              </w:rPr>
              <w:t>3.3</w:t>
            </w:r>
          </w:p>
        </w:tc>
        <w:tc>
          <w:tcPr>
            <w:tcW w:w="1771" w:type="dxa"/>
          </w:tcPr>
          <w:p w:rsidR="008D0503" w:rsidRPr="00081799" w:rsidRDefault="008D0503" w:rsidP="00081799">
            <w:pPr>
              <w:spacing w:line="276" w:lineRule="auto"/>
              <w:jc w:val="center"/>
              <w:rPr>
                <w:noProof/>
                <w:lang w:val="nl-NL"/>
              </w:rPr>
            </w:pPr>
            <w:r w:rsidRPr="00081799">
              <w:rPr>
                <w:noProof/>
                <w:lang w:val="nl-NL"/>
              </w:rPr>
              <w:t>8.1</w:t>
            </w:r>
          </w:p>
        </w:tc>
      </w:tr>
      <w:tr w:rsidR="008D0503" w:rsidRPr="00081799" w:rsidTr="008D0503">
        <w:tc>
          <w:tcPr>
            <w:tcW w:w="1364" w:type="dxa"/>
          </w:tcPr>
          <w:p w:rsidR="008D0503" w:rsidRPr="00081799" w:rsidRDefault="008D0503" w:rsidP="00081799">
            <w:pPr>
              <w:spacing w:line="276" w:lineRule="auto"/>
              <w:rPr>
                <w:noProof/>
                <w:lang w:val="nl-NL"/>
              </w:rPr>
            </w:pPr>
            <w:r w:rsidRPr="00081799">
              <w:rPr>
                <w:noProof/>
                <w:lang w:val="nl-NL"/>
              </w:rPr>
              <w:t>1774-1775</w:t>
            </w:r>
          </w:p>
        </w:tc>
        <w:tc>
          <w:tcPr>
            <w:tcW w:w="1487" w:type="dxa"/>
          </w:tcPr>
          <w:p w:rsidR="008D0503" w:rsidRPr="00081799" w:rsidRDefault="008D0503" w:rsidP="00081799">
            <w:pPr>
              <w:spacing w:line="276" w:lineRule="auto"/>
              <w:jc w:val="center"/>
              <w:rPr>
                <w:noProof/>
                <w:lang w:val="nl-NL"/>
              </w:rPr>
            </w:pPr>
            <w:r w:rsidRPr="00081799">
              <w:rPr>
                <w:noProof/>
                <w:lang w:val="nl-NL"/>
              </w:rPr>
              <w:t>3.1</w:t>
            </w:r>
          </w:p>
        </w:tc>
        <w:tc>
          <w:tcPr>
            <w:tcW w:w="1771" w:type="dxa"/>
          </w:tcPr>
          <w:p w:rsidR="008D0503" w:rsidRPr="00081799" w:rsidRDefault="008D0503" w:rsidP="00081799">
            <w:pPr>
              <w:spacing w:line="276" w:lineRule="auto"/>
              <w:jc w:val="center"/>
              <w:rPr>
                <w:noProof/>
                <w:lang w:val="nl-NL"/>
              </w:rPr>
            </w:pPr>
            <w:r w:rsidRPr="00081799">
              <w:rPr>
                <w:noProof/>
                <w:lang w:val="nl-NL"/>
              </w:rPr>
              <w:t>8.4</w:t>
            </w:r>
          </w:p>
        </w:tc>
      </w:tr>
      <w:tr w:rsidR="008D0503" w:rsidRPr="00081799" w:rsidTr="008D0503">
        <w:tc>
          <w:tcPr>
            <w:tcW w:w="1364" w:type="dxa"/>
          </w:tcPr>
          <w:p w:rsidR="008D0503" w:rsidRPr="00081799" w:rsidRDefault="008D0503" w:rsidP="00081799">
            <w:pPr>
              <w:spacing w:line="276" w:lineRule="auto"/>
              <w:rPr>
                <w:noProof/>
                <w:lang w:val="nl-NL"/>
              </w:rPr>
            </w:pPr>
            <w:r w:rsidRPr="00081799">
              <w:rPr>
                <w:noProof/>
                <w:lang w:val="nl-NL"/>
              </w:rPr>
              <w:t>1784-1785</w:t>
            </w:r>
          </w:p>
        </w:tc>
        <w:tc>
          <w:tcPr>
            <w:tcW w:w="1487" w:type="dxa"/>
          </w:tcPr>
          <w:p w:rsidR="008D0503" w:rsidRPr="00081799" w:rsidRDefault="008D0503" w:rsidP="00081799">
            <w:pPr>
              <w:spacing w:line="276" w:lineRule="auto"/>
              <w:jc w:val="center"/>
              <w:rPr>
                <w:noProof/>
                <w:lang w:val="nl-NL"/>
              </w:rPr>
            </w:pPr>
            <w:r w:rsidRPr="00081799">
              <w:rPr>
                <w:noProof/>
                <w:lang w:val="nl-NL"/>
              </w:rPr>
              <w:t>3.2</w:t>
            </w:r>
          </w:p>
        </w:tc>
        <w:tc>
          <w:tcPr>
            <w:tcW w:w="1771" w:type="dxa"/>
          </w:tcPr>
          <w:p w:rsidR="008D0503" w:rsidRPr="00081799" w:rsidRDefault="008D0503" w:rsidP="00081799">
            <w:pPr>
              <w:spacing w:line="276" w:lineRule="auto"/>
              <w:jc w:val="center"/>
              <w:rPr>
                <w:noProof/>
                <w:lang w:val="nl-NL"/>
              </w:rPr>
            </w:pPr>
            <w:r w:rsidRPr="00081799">
              <w:rPr>
                <w:noProof/>
                <w:lang w:val="nl-NL"/>
              </w:rPr>
              <w:t>8.1</w:t>
            </w:r>
          </w:p>
        </w:tc>
      </w:tr>
      <w:tr w:rsidR="008D0503" w:rsidRPr="00081799" w:rsidTr="008D0503">
        <w:tc>
          <w:tcPr>
            <w:tcW w:w="1364" w:type="dxa"/>
          </w:tcPr>
          <w:p w:rsidR="008D0503" w:rsidRPr="00081799" w:rsidRDefault="008D0503" w:rsidP="00081799">
            <w:pPr>
              <w:spacing w:line="276" w:lineRule="auto"/>
              <w:rPr>
                <w:noProof/>
                <w:lang w:val="nl-NL"/>
              </w:rPr>
            </w:pPr>
            <w:r w:rsidRPr="00081799">
              <w:rPr>
                <w:noProof/>
                <w:lang w:val="nl-NL"/>
              </w:rPr>
              <w:t>1794-1795</w:t>
            </w:r>
          </w:p>
        </w:tc>
        <w:tc>
          <w:tcPr>
            <w:tcW w:w="1487" w:type="dxa"/>
          </w:tcPr>
          <w:p w:rsidR="008D0503" w:rsidRPr="00081799" w:rsidRDefault="008D0503" w:rsidP="00081799">
            <w:pPr>
              <w:spacing w:line="276" w:lineRule="auto"/>
              <w:jc w:val="center"/>
              <w:rPr>
                <w:noProof/>
                <w:lang w:val="nl-NL"/>
              </w:rPr>
            </w:pPr>
            <w:r w:rsidRPr="00081799">
              <w:rPr>
                <w:noProof/>
                <w:lang w:val="nl-NL"/>
              </w:rPr>
              <w:t>3.0</w:t>
            </w:r>
          </w:p>
        </w:tc>
        <w:tc>
          <w:tcPr>
            <w:tcW w:w="1771" w:type="dxa"/>
          </w:tcPr>
          <w:p w:rsidR="008D0503" w:rsidRPr="00081799" w:rsidRDefault="008D0503" w:rsidP="00081799">
            <w:pPr>
              <w:spacing w:line="276" w:lineRule="auto"/>
              <w:jc w:val="center"/>
              <w:rPr>
                <w:noProof/>
                <w:lang w:val="nl-NL"/>
              </w:rPr>
            </w:pPr>
            <w:r w:rsidRPr="00081799">
              <w:rPr>
                <w:noProof/>
                <w:lang w:val="nl-NL"/>
              </w:rPr>
              <w:t>11.3</w:t>
            </w:r>
          </w:p>
        </w:tc>
      </w:tr>
      <w:tr w:rsidR="008D0503" w:rsidRPr="00081799" w:rsidTr="008D0503">
        <w:tc>
          <w:tcPr>
            <w:tcW w:w="1364" w:type="dxa"/>
          </w:tcPr>
          <w:p w:rsidR="008D0503" w:rsidRPr="00081799" w:rsidRDefault="008D0503" w:rsidP="00081799">
            <w:pPr>
              <w:spacing w:line="276" w:lineRule="auto"/>
              <w:rPr>
                <w:noProof/>
                <w:lang w:val="nl-NL"/>
              </w:rPr>
            </w:pPr>
            <w:r w:rsidRPr="00081799">
              <w:rPr>
                <w:noProof/>
                <w:lang w:val="nl-NL"/>
              </w:rPr>
              <w:t>1805</w:t>
            </w:r>
          </w:p>
        </w:tc>
        <w:tc>
          <w:tcPr>
            <w:tcW w:w="1487" w:type="dxa"/>
          </w:tcPr>
          <w:p w:rsidR="008D0503" w:rsidRPr="00081799" w:rsidRDefault="008D0503" w:rsidP="00081799">
            <w:pPr>
              <w:spacing w:line="276" w:lineRule="auto"/>
              <w:jc w:val="center"/>
              <w:rPr>
                <w:noProof/>
                <w:lang w:val="nl-NL"/>
              </w:rPr>
            </w:pPr>
            <w:r w:rsidRPr="00081799">
              <w:rPr>
                <w:noProof/>
                <w:lang w:val="nl-NL"/>
              </w:rPr>
              <w:t>3.1</w:t>
            </w:r>
          </w:p>
        </w:tc>
        <w:tc>
          <w:tcPr>
            <w:tcW w:w="1771" w:type="dxa"/>
          </w:tcPr>
          <w:p w:rsidR="008D0503" w:rsidRPr="00081799" w:rsidRDefault="008D0503" w:rsidP="00081799">
            <w:pPr>
              <w:spacing w:line="276" w:lineRule="auto"/>
              <w:jc w:val="center"/>
              <w:rPr>
                <w:noProof/>
                <w:lang w:val="nl-NL"/>
              </w:rPr>
            </w:pPr>
            <w:r w:rsidRPr="00081799">
              <w:rPr>
                <w:noProof/>
                <w:lang w:val="nl-NL"/>
              </w:rPr>
              <w:t>8.9</w:t>
            </w:r>
          </w:p>
        </w:tc>
      </w:tr>
    </w:tbl>
    <w:p w:rsidR="008D0503" w:rsidRPr="00081799" w:rsidRDefault="008D0503" w:rsidP="00081799">
      <w:pPr>
        <w:spacing w:after="0"/>
        <w:rPr>
          <w:b/>
          <w:noProof/>
          <w:lang w:val="nl-NL"/>
        </w:rPr>
      </w:pPr>
    </w:p>
    <w:p w:rsidR="008D0503" w:rsidRPr="00081799" w:rsidRDefault="008D0503" w:rsidP="00081799">
      <w:pPr>
        <w:spacing w:after="0"/>
        <w:rPr>
          <w:noProof/>
          <w:lang w:val="nl-NL"/>
        </w:rPr>
      </w:pPr>
    </w:p>
    <w:p w:rsidR="00A92248" w:rsidRPr="00081799" w:rsidRDefault="0036534B" w:rsidP="00081799">
      <w:pPr>
        <w:spacing w:after="0"/>
        <w:rPr>
          <w:noProof/>
          <w:lang w:val="nl-NL"/>
        </w:rPr>
      </w:pPr>
      <w:r w:rsidRPr="00081799">
        <w:rPr>
          <w:noProof/>
          <w:lang w:val="nl-NL"/>
        </w:rPr>
        <w:t xml:space="preserve">Het aantal lopens per boer nam of tot aan het midden van de achttiende eeuw, om rond 1790 weer toe te nemen. Dit zou verklaard kunnen woorden door kleiner wordende bedrijven door bevolkingsgroei en opsplitsingen, gevolgd door het groter worden van bedrijven door de gronduitgiften vanaf vooral 1791. </w:t>
      </w:r>
    </w:p>
    <w:p w:rsidR="00A92248" w:rsidRPr="00081799" w:rsidRDefault="00A92248" w:rsidP="00081799">
      <w:pPr>
        <w:spacing w:after="0"/>
        <w:rPr>
          <w:noProof/>
          <w:lang w:val="nl-NL"/>
        </w:rPr>
      </w:pPr>
    </w:p>
    <w:p w:rsidR="00A92248" w:rsidRPr="00081799" w:rsidRDefault="00A92248" w:rsidP="00081799">
      <w:pPr>
        <w:spacing w:after="0"/>
        <w:rPr>
          <w:noProof/>
          <w:lang w:val="nl-NL"/>
        </w:rPr>
      </w:pPr>
      <w:r w:rsidRPr="00081799">
        <w:rPr>
          <w:noProof/>
          <w:lang w:val="nl-NL"/>
        </w:rPr>
        <w:t>Na een de uitgifte van ongeveer 9 bunder grond in 1720 viel de verkoop van nieuwe erven nagenoeg stil, totdat er in 1782 weer 17 bunder verkocht werd. In 1791 volgde een ware</w:t>
      </w:r>
      <w:r w:rsidRPr="00081799">
        <w:rPr>
          <w:i/>
          <w:noProof/>
          <w:lang w:val="nl-NL"/>
        </w:rPr>
        <w:t xml:space="preserve"> </w:t>
      </w:r>
      <w:r w:rsidRPr="00081799">
        <w:rPr>
          <w:noProof/>
          <w:lang w:val="nl-NL"/>
        </w:rPr>
        <w:t>uitgifte-explosie.  In 1791-1826 werd 472 bunder verkocht.</w:t>
      </w:r>
    </w:p>
    <w:p w:rsidR="00A92248" w:rsidRPr="00081799" w:rsidRDefault="00A92248" w:rsidP="00081799">
      <w:pPr>
        <w:spacing w:after="0"/>
        <w:rPr>
          <w:noProof/>
          <w:lang w:val="nl-NL"/>
        </w:rPr>
      </w:pPr>
    </w:p>
    <w:p w:rsidR="00F305FE" w:rsidRPr="00081799" w:rsidRDefault="00F305FE" w:rsidP="00081799">
      <w:pPr>
        <w:spacing w:after="0"/>
        <w:rPr>
          <w:noProof/>
          <w:lang w:val="nl-NL"/>
        </w:rPr>
      </w:pPr>
      <w:r w:rsidRPr="00081799">
        <w:rPr>
          <w:noProof/>
          <w:lang w:val="nl-NL"/>
        </w:rPr>
        <w:lastRenderedPageBreak/>
        <w:t>Het aantal hoornbeesten fluctueerde zonder dat er een duidelijke trend waarneembaar is.</w:t>
      </w:r>
      <w:r w:rsidR="0036534B" w:rsidRPr="00081799">
        <w:rPr>
          <w:noProof/>
          <w:lang w:val="nl-NL"/>
        </w:rPr>
        <w:t xml:space="preserve"> Het aantal koeien zal ook minder gevoelig zijn voor bevolkingsgroei en bedrijssplitsingen dan de hoeveelheid grond. </w:t>
      </w:r>
    </w:p>
    <w:p w:rsidR="008D0503" w:rsidRPr="00081799" w:rsidRDefault="008D0503" w:rsidP="00081799">
      <w:pPr>
        <w:spacing w:after="0"/>
        <w:rPr>
          <w:b/>
          <w:noProof/>
          <w:lang w:val="nl-NL"/>
        </w:rPr>
      </w:pPr>
    </w:p>
    <w:p w:rsidR="001917C1" w:rsidRPr="00081799" w:rsidRDefault="0036534B" w:rsidP="00081799">
      <w:pPr>
        <w:spacing w:after="0"/>
        <w:rPr>
          <w:rFonts w:cs="Arial"/>
          <w:noProof/>
          <w:color w:val="000000"/>
          <w:lang w:val="nl-NL"/>
        </w:rPr>
      </w:pPr>
      <w:r w:rsidRPr="00081799">
        <w:rPr>
          <w:rFonts w:cs="Arial"/>
          <w:noProof/>
          <w:color w:val="000000"/>
          <w:lang w:val="nl-NL"/>
        </w:rPr>
        <w:t>Er  zit wel behoorlijk wat ruis op de getallen, onder andere vanwege onnauwkeurige opgaven van de boeren. Voorzichtigheid en wat voorb</w:t>
      </w:r>
      <w:r w:rsidR="00A92248" w:rsidRPr="00081799">
        <w:rPr>
          <w:rFonts w:cs="Arial"/>
          <w:noProof/>
          <w:color w:val="000000"/>
          <w:lang w:val="nl-NL"/>
        </w:rPr>
        <w:t>e</w:t>
      </w:r>
      <w:r w:rsidRPr="00081799">
        <w:rPr>
          <w:rFonts w:cs="Arial"/>
          <w:noProof/>
          <w:color w:val="000000"/>
          <w:lang w:val="nl-NL"/>
        </w:rPr>
        <w:t>houd bij het interpreteren van deze gegevens is daarom wel verstandig.</w:t>
      </w:r>
    </w:p>
    <w:p w:rsidR="0036534B" w:rsidRPr="00081799" w:rsidRDefault="0036534B" w:rsidP="00081799">
      <w:pPr>
        <w:spacing w:after="0"/>
        <w:rPr>
          <w:rFonts w:cs="Arial"/>
          <w:noProof/>
          <w:color w:val="000000"/>
          <w:lang w:val="nl-NL"/>
        </w:rPr>
      </w:pPr>
    </w:p>
    <w:p w:rsidR="0036534B" w:rsidRPr="00081799" w:rsidRDefault="0036534B" w:rsidP="00081799">
      <w:pPr>
        <w:spacing w:after="0"/>
        <w:rPr>
          <w:rFonts w:cs="Arial"/>
          <w:noProof/>
          <w:color w:val="000000"/>
          <w:lang w:val="nl-NL"/>
        </w:rPr>
      </w:pPr>
    </w:p>
    <w:p w:rsidR="0036534B" w:rsidRPr="00081799" w:rsidRDefault="0036534B" w:rsidP="00081799">
      <w:pPr>
        <w:spacing w:after="0"/>
        <w:rPr>
          <w:rFonts w:cs="Arial"/>
          <w:b/>
          <w:noProof/>
          <w:color w:val="000000"/>
          <w:sz w:val="28"/>
          <w:szCs w:val="28"/>
          <w:lang w:val="nl-NL"/>
        </w:rPr>
      </w:pPr>
      <w:r w:rsidRPr="00081799">
        <w:rPr>
          <w:rFonts w:cs="Arial"/>
          <w:b/>
          <w:noProof/>
          <w:color w:val="000000"/>
          <w:sz w:val="28"/>
          <w:szCs w:val="28"/>
          <w:lang w:val="nl-NL"/>
        </w:rPr>
        <w:t>Opkomst van kinderarbeid op de boerderijen</w:t>
      </w:r>
    </w:p>
    <w:p w:rsidR="0036534B" w:rsidRPr="00081799" w:rsidRDefault="0036534B" w:rsidP="00081799">
      <w:pPr>
        <w:spacing w:after="0"/>
        <w:rPr>
          <w:rFonts w:cs="Arial"/>
          <w:noProof/>
          <w:color w:val="000000"/>
          <w:lang w:val="nl-NL"/>
        </w:rPr>
      </w:pPr>
    </w:p>
    <w:p w:rsidR="0036534B" w:rsidRPr="00081799" w:rsidRDefault="0036534B" w:rsidP="00081799">
      <w:pPr>
        <w:spacing w:after="0"/>
        <w:rPr>
          <w:rFonts w:cs="Arial"/>
          <w:noProof/>
          <w:color w:val="000000"/>
          <w:lang w:val="nl-NL"/>
        </w:rPr>
      </w:pPr>
      <w:r w:rsidRPr="00081799">
        <w:rPr>
          <w:rFonts w:cs="Arial"/>
          <w:noProof/>
          <w:color w:val="000000"/>
          <w:lang w:val="nl-NL"/>
        </w:rPr>
        <w:t>Demografisch onderzoek van Zijtaart, deel van de gemeente Veghel leverde de volgende gegevens op.</w:t>
      </w:r>
    </w:p>
    <w:p w:rsidR="0036534B" w:rsidRPr="00081799" w:rsidRDefault="0036534B" w:rsidP="00081799">
      <w:pPr>
        <w:spacing w:after="0"/>
        <w:rPr>
          <w:rFonts w:cs="Arial"/>
          <w:noProof/>
          <w:color w:val="000000"/>
          <w:lang w:val="nl-NL"/>
        </w:rPr>
      </w:pPr>
    </w:p>
    <w:tbl>
      <w:tblPr>
        <w:tblW w:w="7280" w:type="dxa"/>
        <w:tblInd w:w="98" w:type="dxa"/>
        <w:tblCellMar>
          <w:left w:w="0" w:type="dxa"/>
          <w:right w:w="0" w:type="dxa"/>
        </w:tblCellMar>
        <w:tblLook w:val="04A0"/>
      </w:tblPr>
      <w:tblGrid>
        <w:gridCol w:w="1300"/>
        <w:gridCol w:w="1200"/>
        <w:gridCol w:w="420"/>
        <w:gridCol w:w="663"/>
        <w:gridCol w:w="266"/>
        <w:gridCol w:w="764"/>
        <w:gridCol w:w="266"/>
        <w:gridCol w:w="764"/>
        <w:gridCol w:w="266"/>
        <w:gridCol w:w="764"/>
        <w:gridCol w:w="266"/>
        <w:gridCol w:w="764"/>
        <w:gridCol w:w="266"/>
        <w:gridCol w:w="764"/>
        <w:gridCol w:w="266"/>
      </w:tblGrid>
      <w:tr w:rsidR="0036534B" w:rsidRPr="00081799">
        <w:trPr>
          <w:trHeight w:val="255"/>
        </w:trPr>
        <w:tc>
          <w:tcPr>
            <w:tcW w:w="1284"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1200" w:type="dxa"/>
            <w:tcBorders>
              <w:top w:val="single" w:sz="8" w:space="0" w:color="auto"/>
              <w:left w:val="nil"/>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20"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90" w:type="dxa"/>
            <w:tcBorders>
              <w:top w:val="single" w:sz="8" w:space="0" w:color="auto"/>
              <w:left w:val="nil"/>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b/>
                <w:bCs/>
                <w:noProof/>
                <w:lang w:val="nl-NL" w:eastAsia="en-GB"/>
              </w:rPr>
              <w:t>1709</w:t>
            </w:r>
          </w:p>
        </w:tc>
        <w:tc>
          <w:tcPr>
            <w:tcW w:w="80" w:type="dxa"/>
            <w:tcBorders>
              <w:top w:val="single" w:sz="8" w:space="0" w:color="auto"/>
              <w:left w:val="nil"/>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b/>
                <w:bCs/>
                <w:noProof/>
                <w:lang w:val="nl-NL" w:eastAsia="en-GB"/>
              </w:rPr>
              <w:t> </w:t>
            </w:r>
          </w:p>
        </w:tc>
        <w:tc>
          <w:tcPr>
            <w:tcW w:w="470" w:type="dxa"/>
            <w:tcBorders>
              <w:top w:val="single" w:sz="8" w:space="0" w:color="auto"/>
              <w:left w:val="nil"/>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b/>
                <w:bCs/>
                <w:noProof/>
                <w:lang w:val="nl-NL" w:eastAsia="en-GB"/>
              </w:rPr>
              <w:t>1724</w:t>
            </w:r>
          </w:p>
        </w:tc>
        <w:tc>
          <w:tcPr>
            <w:tcW w:w="50" w:type="dxa"/>
            <w:tcBorders>
              <w:top w:val="single" w:sz="8" w:space="0" w:color="auto"/>
              <w:left w:val="nil"/>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tcBorders>
              <w:top w:val="single" w:sz="8" w:space="0" w:color="auto"/>
              <w:left w:val="nil"/>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b/>
                <w:bCs/>
                <w:noProof/>
                <w:lang w:val="nl-NL" w:eastAsia="en-GB"/>
              </w:rPr>
              <w:t>1736</w:t>
            </w:r>
          </w:p>
        </w:tc>
        <w:tc>
          <w:tcPr>
            <w:tcW w:w="80" w:type="dxa"/>
            <w:tcBorders>
              <w:top w:val="single" w:sz="8" w:space="0" w:color="auto"/>
              <w:left w:val="nil"/>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b/>
                <w:bCs/>
                <w:noProof/>
                <w:lang w:val="nl-NL" w:eastAsia="en-GB"/>
              </w:rPr>
              <w:t> </w:t>
            </w:r>
          </w:p>
        </w:tc>
        <w:tc>
          <w:tcPr>
            <w:tcW w:w="520" w:type="dxa"/>
            <w:tcBorders>
              <w:top w:val="single" w:sz="8" w:space="0" w:color="auto"/>
              <w:left w:val="nil"/>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b/>
                <w:bCs/>
                <w:noProof/>
                <w:lang w:val="nl-NL" w:eastAsia="en-GB"/>
              </w:rPr>
              <w:t>1810</w:t>
            </w:r>
          </w:p>
        </w:tc>
        <w:tc>
          <w:tcPr>
            <w:tcW w:w="50" w:type="dxa"/>
            <w:tcBorders>
              <w:top w:val="single" w:sz="8" w:space="0" w:color="auto"/>
              <w:left w:val="nil"/>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tcBorders>
              <w:top w:val="single" w:sz="8" w:space="0" w:color="auto"/>
              <w:left w:val="nil"/>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b/>
                <w:bCs/>
                <w:noProof/>
                <w:lang w:val="nl-NL" w:eastAsia="en-GB"/>
              </w:rPr>
              <w:t>1830</w:t>
            </w:r>
          </w:p>
        </w:tc>
        <w:tc>
          <w:tcPr>
            <w:tcW w:w="80" w:type="dxa"/>
            <w:tcBorders>
              <w:top w:val="single" w:sz="8" w:space="0" w:color="auto"/>
              <w:left w:val="nil"/>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b/>
                <w:bCs/>
                <w:noProof/>
                <w:lang w:val="nl-NL" w:eastAsia="en-GB"/>
              </w:rPr>
              <w:t> </w:t>
            </w:r>
          </w:p>
        </w:tc>
        <w:tc>
          <w:tcPr>
            <w:tcW w:w="530" w:type="dxa"/>
            <w:tcBorders>
              <w:top w:val="single" w:sz="8" w:space="0" w:color="auto"/>
              <w:left w:val="nil"/>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b/>
                <w:bCs/>
                <w:noProof/>
                <w:lang w:val="nl-NL" w:eastAsia="en-GB"/>
              </w:rPr>
              <w:t>1840</w:t>
            </w:r>
          </w:p>
        </w:tc>
        <w:tc>
          <w:tcPr>
            <w:tcW w:w="80"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b/>
                <w:bCs/>
                <w:noProof/>
                <w:lang w:val="nl-NL" w:eastAsia="en-GB"/>
              </w:rPr>
              <w:t> </w:t>
            </w:r>
          </w:p>
        </w:tc>
      </w:tr>
      <w:tr w:rsidR="0036534B" w:rsidRPr="00081799">
        <w:trPr>
          <w:trHeight w:val="255"/>
        </w:trPr>
        <w:tc>
          <w:tcPr>
            <w:tcW w:w="1284" w:type="dxa"/>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12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2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9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7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2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b/>
                <w:bCs/>
                <w:noProof/>
                <w:lang w:val="nl-NL" w:eastAsia="en-GB"/>
              </w:rPr>
              <w:t> </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b/>
                <w:bCs/>
                <w:noProof/>
                <w:lang w:val="nl-NL" w:eastAsia="en-GB"/>
              </w:rPr>
              <w:t> </w:t>
            </w:r>
          </w:p>
        </w:tc>
        <w:tc>
          <w:tcPr>
            <w:tcW w:w="53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b/>
                <w:bCs/>
                <w:noProof/>
                <w:lang w:val="nl-NL" w:eastAsia="en-GB"/>
              </w:rPr>
              <w:t> </w:t>
            </w:r>
          </w:p>
        </w:tc>
        <w:tc>
          <w:tcPr>
            <w:tcW w:w="8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b/>
                <w:bCs/>
                <w:noProof/>
                <w:lang w:val="nl-NL" w:eastAsia="en-GB"/>
              </w:rPr>
              <w:t> </w:t>
            </w:r>
          </w:p>
        </w:tc>
      </w:tr>
      <w:tr w:rsidR="0036534B" w:rsidRPr="00081799">
        <w:trPr>
          <w:trHeight w:val="255"/>
        </w:trPr>
        <w:tc>
          <w:tcPr>
            <w:tcW w:w="2484" w:type="dxa"/>
            <w:gridSpan w:val="2"/>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aantal huizen</w:t>
            </w:r>
          </w:p>
        </w:tc>
        <w:tc>
          <w:tcPr>
            <w:tcW w:w="42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9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85</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7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85</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85</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2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95</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92</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3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97</w:t>
            </w:r>
          </w:p>
        </w:tc>
        <w:tc>
          <w:tcPr>
            <w:tcW w:w="8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trPr>
          <w:trHeight w:val="255"/>
        </w:trPr>
        <w:tc>
          <w:tcPr>
            <w:tcW w:w="2320"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aantal gezinsleden</w:t>
            </w:r>
          </w:p>
        </w:tc>
        <w:tc>
          <w:tcPr>
            <w:tcW w:w="49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380</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7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389</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385</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2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487</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453</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3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466</w:t>
            </w:r>
          </w:p>
        </w:tc>
        <w:tc>
          <w:tcPr>
            <w:tcW w:w="8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trPr>
          <w:trHeight w:val="255"/>
        </w:trPr>
        <w:tc>
          <w:tcPr>
            <w:tcW w:w="2484" w:type="dxa"/>
            <w:gridSpan w:val="2"/>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totaal personeel</w:t>
            </w:r>
          </w:p>
        </w:tc>
        <w:tc>
          <w:tcPr>
            <w:tcW w:w="42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9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48</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7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43</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64</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2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118</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93</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3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97</w:t>
            </w:r>
          </w:p>
        </w:tc>
        <w:tc>
          <w:tcPr>
            <w:tcW w:w="8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trPr>
          <w:trHeight w:val="255"/>
        </w:trPr>
        <w:tc>
          <w:tcPr>
            <w:tcW w:w="2320"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aantal inwoners incl. personeel</w:t>
            </w:r>
          </w:p>
        </w:tc>
        <w:tc>
          <w:tcPr>
            <w:tcW w:w="49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428</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7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432</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449</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2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605</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546</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3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562</w:t>
            </w:r>
          </w:p>
        </w:tc>
        <w:tc>
          <w:tcPr>
            <w:tcW w:w="8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trPr>
          <w:trHeight w:val="255"/>
        </w:trPr>
        <w:tc>
          <w:tcPr>
            <w:tcW w:w="2320"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Gemiddeld personen per huis</w:t>
            </w:r>
          </w:p>
        </w:tc>
        <w:tc>
          <w:tcPr>
            <w:tcW w:w="49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5.0</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7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5.1</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5.3</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2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6.4</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5.9</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3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5.8</w:t>
            </w:r>
          </w:p>
        </w:tc>
        <w:tc>
          <w:tcPr>
            <w:tcW w:w="8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trPr>
          <w:trHeight w:val="255"/>
        </w:trPr>
        <w:tc>
          <w:tcPr>
            <w:tcW w:w="1284" w:type="dxa"/>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12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2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9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7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2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3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8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trPr>
          <w:trHeight w:val="255"/>
        </w:trPr>
        <w:tc>
          <w:tcPr>
            <w:tcW w:w="2484" w:type="dxa"/>
            <w:gridSpan w:val="2"/>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Huizen met personeel</w:t>
            </w:r>
          </w:p>
        </w:tc>
        <w:tc>
          <w:tcPr>
            <w:tcW w:w="42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9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29</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7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30</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34</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2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48</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52</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3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54</w:t>
            </w:r>
          </w:p>
        </w:tc>
        <w:tc>
          <w:tcPr>
            <w:tcW w:w="8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trPr>
          <w:trHeight w:val="255"/>
        </w:trPr>
        <w:tc>
          <w:tcPr>
            <w:tcW w:w="1284" w:type="dxa"/>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Procentueel</w:t>
            </w:r>
          </w:p>
        </w:tc>
        <w:tc>
          <w:tcPr>
            <w:tcW w:w="12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2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9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34%</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7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35%</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40%</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2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52%</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57%</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3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56%</w:t>
            </w:r>
          </w:p>
        </w:tc>
        <w:tc>
          <w:tcPr>
            <w:tcW w:w="8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 </w:t>
            </w:r>
          </w:p>
        </w:tc>
      </w:tr>
      <w:tr w:rsidR="0036534B" w:rsidRPr="00081799">
        <w:trPr>
          <w:trHeight w:val="255"/>
        </w:trPr>
        <w:tc>
          <w:tcPr>
            <w:tcW w:w="1284" w:type="dxa"/>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12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2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9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7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2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3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8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trPr>
          <w:trHeight w:val="255"/>
        </w:trPr>
        <w:tc>
          <w:tcPr>
            <w:tcW w:w="2320"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Knechten van 16 jaar en ouder</w:t>
            </w:r>
          </w:p>
        </w:tc>
        <w:tc>
          <w:tcPr>
            <w:tcW w:w="49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17</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7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12</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15</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2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44</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31</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3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27</w:t>
            </w:r>
          </w:p>
        </w:tc>
        <w:tc>
          <w:tcPr>
            <w:tcW w:w="8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trPr>
          <w:trHeight w:val="255"/>
        </w:trPr>
        <w:tc>
          <w:tcPr>
            <w:tcW w:w="2320"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Meiden van 16 jaar en ouder</w:t>
            </w:r>
          </w:p>
        </w:tc>
        <w:tc>
          <w:tcPr>
            <w:tcW w:w="49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28</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7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25</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27</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2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48</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41</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3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44</w:t>
            </w:r>
          </w:p>
        </w:tc>
        <w:tc>
          <w:tcPr>
            <w:tcW w:w="8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trPr>
          <w:trHeight w:val="255"/>
        </w:trPr>
        <w:tc>
          <w:tcPr>
            <w:tcW w:w="0" w:type="auto"/>
            <w:gridSpan w:val="3"/>
            <w:tcBorders>
              <w:top w:val="nil"/>
              <w:left w:val="single" w:sz="8" w:space="0" w:color="auto"/>
              <w:bottom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Knechtjes van 7-15 jaar</w:t>
            </w:r>
          </w:p>
        </w:tc>
        <w:tc>
          <w:tcPr>
            <w:tcW w:w="490" w:type="dxa"/>
            <w:tcBorders>
              <w:left w:val="single" w:sz="4"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2</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7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2</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8</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2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14</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8</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3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19</w:t>
            </w:r>
          </w:p>
        </w:tc>
        <w:tc>
          <w:tcPr>
            <w:tcW w:w="8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trPr>
          <w:trHeight w:val="255"/>
        </w:trPr>
        <w:tc>
          <w:tcPr>
            <w:tcW w:w="2484" w:type="dxa"/>
            <w:gridSpan w:val="2"/>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Meiden van 7-15 jaar</w:t>
            </w:r>
          </w:p>
        </w:tc>
        <w:tc>
          <w:tcPr>
            <w:tcW w:w="42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9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7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14</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2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12</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13</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3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6</w:t>
            </w:r>
          </w:p>
        </w:tc>
        <w:tc>
          <w:tcPr>
            <w:tcW w:w="8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trPr>
          <w:trHeight w:val="255"/>
        </w:trPr>
        <w:tc>
          <w:tcPr>
            <w:tcW w:w="2484" w:type="dxa"/>
            <w:gridSpan w:val="2"/>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2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9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 </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7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 </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 </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2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 </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 </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3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 </w:t>
            </w:r>
          </w:p>
        </w:tc>
        <w:tc>
          <w:tcPr>
            <w:tcW w:w="8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trPr>
          <w:trHeight w:val="255"/>
        </w:trPr>
        <w:tc>
          <w:tcPr>
            <w:tcW w:w="2320"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Aantal personeel per gezin</w:t>
            </w:r>
          </w:p>
        </w:tc>
        <w:tc>
          <w:tcPr>
            <w:tcW w:w="490" w:type="dxa"/>
            <w:noWrap/>
            <w:tcMar>
              <w:top w:w="0" w:type="dxa"/>
              <w:left w:w="108" w:type="dxa"/>
              <w:bottom w:w="0" w:type="dxa"/>
              <w:right w:w="108" w:type="dxa"/>
            </w:tcMar>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1.7</w:t>
            </w:r>
          </w:p>
        </w:tc>
        <w:tc>
          <w:tcPr>
            <w:tcW w:w="80" w:type="dxa"/>
            <w:noWrap/>
            <w:tcMar>
              <w:top w:w="0" w:type="dxa"/>
              <w:left w:w="108" w:type="dxa"/>
              <w:bottom w:w="0" w:type="dxa"/>
              <w:right w:w="108" w:type="dxa"/>
            </w:tcMar>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 </w:t>
            </w:r>
          </w:p>
        </w:tc>
        <w:tc>
          <w:tcPr>
            <w:tcW w:w="470" w:type="dxa"/>
            <w:noWrap/>
            <w:tcMar>
              <w:top w:w="0" w:type="dxa"/>
              <w:left w:w="108" w:type="dxa"/>
              <w:bottom w:w="0" w:type="dxa"/>
              <w:right w:w="108" w:type="dxa"/>
            </w:tcMar>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1.4</w:t>
            </w:r>
          </w:p>
        </w:tc>
        <w:tc>
          <w:tcPr>
            <w:tcW w:w="50" w:type="dxa"/>
            <w:noWrap/>
            <w:tcMar>
              <w:top w:w="0" w:type="dxa"/>
              <w:left w:w="108" w:type="dxa"/>
              <w:bottom w:w="0" w:type="dxa"/>
              <w:right w:w="108" w:type="dxa"/>
            </w:tcMar>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 </w:t>
            </w:r>
          </w:p>
        </w:tc>
        <w:tc>
          <w:tcPr>
            <w:tcW w:w="500" w:type="dxa"/>
            <w:noWrap/>
            <w:tcMar>
              <w:top w:w="0" w:type="dxa"/>
              <w:left w:w="108" w:type="dxa"/>
              <w:bottom w:w="0" w:type="dxa"/>
              <w:right w:w="108" w:type="dxa"/>
            </w:tcMar>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1.8</w:t>
            </w:r>
          </w:p>
        </w:tc>
        <w:tc>
          <w:tcPr>
            <w:tcW w:w="80" w:type="dxa"/>
            <w:noWrap/>
            <w:tcMar>
              <w:top w:w="0" w:type="dxa"/>
              <w:left w:w="108" w:type="dxa"/>
              <w:bottom w:w="0" w:type="dxa"/>
              <w:right w:w="108" w:type="dxa"/>
            </w:tcMar>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 </w:t>
            </w:r>
          </w:p>
        </w:tc>
        <w:tc>
          <w:tcPr>
            <w:tcW w:w="520" w:type="dxa"/>
            <w:noWrap/>
            <w:tcMar>
              <w:top w:w="0" w:type="dxa"/>
              <w:left w:w="108" w:type="dxa"/>
              <w:bottom w:w="0" w:type="dxa"/>
              <w:right w:w="108" w:type="dxa"/>
            </w:tcMar>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2.5</w:t>
            </w:r>
          </w:p>
        </w:tc>
        <w:tc>
          <w:tcPr>
            <w:tcW w:w="50" w:type="dxa"/>
            <w:noWrap/>
            <w:tcMar>
              <w:top w:w="0" w:type="dxa"/>
              <w:left w:w="108" w:type="dxa"/>
              <w:bottom w:w="0" w:type="dxa"/>
              <w:right w:w="108" w:type="dxa"/>
            </w:tcMar>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 </w:t>
            </w:r>
          </w:p>
        </w:tc>
        <w:tc>
          <w:tcPr>
            <w:tcW w:w="540" w:type="dxa"/>
            <w:noWrap/>
            <w:tcMar>
              <w:top w:w="0" w:type="dxa"/>
              <w:left w:w="108" w:type="dxa"/>
              <w:bottom w:w="0" w:type="dxa"/>
              <w:right w:w="108" w:type="dxa"/>
            </w:tcMar>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1.8</w:t>
            </w:r>
          </w:p>
        </w:tc>
        <w:tc>
          <w:tcPr>
            <w:tcW w:w="80" w:type="dxa"/>
            <w:noWrap/>
            <w:tcMar>
              <w:top w:w="0" w:type="dxa"/>
              <w:left w:w="108" w:type="dxa"/>
              <w:bottom w:w="0" w:type="dxa"/>
              <w:right w:w="108" w:type="dxa"/>
            </w:tcMar>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 </w:t>
            </w:r>
          </w:p>
        </w:tc>
        <w:tc>
          <w:tcPr>
            <w:tcW w:w="530" w:type="dxa"/>
            <w:noWrap/>
            <w:tcMar>
              <w:top w:w="0" w:type="dxa"/>
              <w:left w:w="108" w:type="dxa"/>
              <w:bottom w:w="0" w:type="dxa"/>
              <w:right w:w="108" w:type="dxa"/>
            </w:tcMar>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1.8</w:t>
            </w:r>
          </w:p>
        </w:tc>
        <w:tc>
          <w:tcPr>
            <w:tcW w:w="80" w:type="dxa"/>
            <w:tcBorders>
              <w:top w:val="nil"/>
              <w:left w:val="nil"/>
              <w:bottom w:val="nil"/>
              <w:right w:val="single" w:sz="8" w:space="0" w:color="auto"/>
            </w:tcBorders>
            <w:noWrap/>
            <w:tcMar>
              <w:top w:w="0" w:type="dxa"/>
              <w:left w:w="108" w:type="dxa"/>
              <w:bottom w:w="0" w:type="dxa"/>
              <w:right w:w="108" w:type="dxa"/>
            </w:tcMar>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 </w:t>
            </w:r>
          </w:p>
        </w:tc>
      </w:tr>
      <w:tr w:rsidR="0036534B" w:rsidRPr="00081799">
        <w:trPr>
          <w:trHeight w:val="255"/>
        </w:trPr>
        <w:tc>
          <w:tcPr>
            <w:tcW w:w="2484" w:type="dxa"/>
            <w:gridSpan w:val="2"/>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Percentage 7-15 jaar</w:t>
            </w:r>
          </w:p>
        </w:tc>
        <w:tc>
          <w:tcPr>
            <w:tcW w:w="42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9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6.3%</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7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14.0%</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34.4%</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2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22.0%</w:t>
            </w:r>
          </w:p>
        </w:tc>
        <w:tc>
          <w:tcPr>
            <w:tcW w:w="5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22.6%</w:t>
            </w:r>
          </w:p>
        </w:tc>
        <w:tc>
          <w:tcPr>
            <w:tcW w:w="8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30"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26.0%</w:t>
            </w:r>
          </w:p>
        </w:tc>
        <w:tc>
          <w:tcPr>
            <w:tcW w:w="80"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trPr>
          <w:trHeight w:val="270"/>
        </w:trPr>
        <w:tc>
          <w:tcPr>
            <w:tcW w:w="128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1200"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90"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80"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470"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0"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80"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20"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40"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80"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30"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bl>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w:t>
      </w:r>
    </w:p>
    <w:p w:rsidR="00716F4E" w:rsidRPr="00081799" w:rsidRDefault="00716F4E"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Uit de tabel zijn een aantal conclusies te trekken.</w:t>
      </w:r>
    </w:p>
    <w:p w:rsidR="00716F4E" w:rsidRPr="00081799" w:rsidRDefault="00716F4E" w:rsidP="00081799">
      <w:pPr>
        <w:overflowPunct w:val="0"/>
        <w:autoSpaceDE w:val="0"/>
        <w:autoSpaceDN w:val="0"/>
        <w:spacing w:after="0"/>
        <w:rPr>
          <w:rFonts w:eastAsia="Times New Roman" w:cs="Arial"/>
          <w:noProof/>
          <w:lang w:val="nl-NL" w:eastAsia="en-GB"/>
        </w:rPr>
      </w:pPr>
    </w:p>
    <w:p w:rsidR="00716F4E" w:rsidRPr="00081799" w:rsidRDefault="0036534B" w:rsidP="00081799">
      <w:pPr>
        <w:pStyle w:val="ListParagraph"/>
        <w:numPr>
          <w:ilvl w:val="0"/>
          <w:numId w:val="39"/>
        </w:num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xml:space="preserve">Het aantal huizen </w:t>
      </w:r>
      <w:r w:rsidR="00716F4E" w:rsidRPr="00081799">
        <w:rPr>
          <w:rFonts w:eastAsia="Times New Roman" w:cs="Arial"/>
          <w:noProof/>
          <w:lang w:val="nl-NL" w:eastAsia="en-GB"/>
        </w:rPr>
        <w:t>- nagenoeg allemaal boerderijen - en het aantal gezinsleden namen toe.</w:t>
      </w:r>
    </w:p>
    <w:p w:rsidR="00716F4E" w:rsidRPr="00081799" w:rsidRDefault="0036534B" w:rsidP="00081799">
      <w:pPr>
        <w:pStyle w:val="ListParagraph"/>
        <w:numPr>
          <w:ilvl w:val="0"/>
          <w:numId w:val="39"/>
        </w:num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Het aantal huizen met personeel nam toe van 34 % van het totaal in 1709 tot 56 % in 1840.</w:t>
      </w:r>
    </w:p>
    <w:p w:rsidR="00716F4E" w:rsidRPr="00081799" w:rsidRDefault="0036534B" w:rsidP="00081799">
      <w:pPr>
        <w:pStyle w:val="ListParagraph"/>
        <w:numPr>
          <w:ilvl w:val="0"/>
          <w:numId w:val="39"/>
        </w:num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Het gemiddelde aantal personeelsleden per huis schommelde wat, maar bleef over de grote linie ongeveer gelijk op rond 1.8 dienstboden per gezin.</w:t>
      </w:r>
    </w:p>
    <w:p w:rsidR="00716F4E" w:rsidRPr="00081799" w:rsidRDefault="0036534B" w:rsidP="00081799">
      <w:pPr>
        <w:pStyle w:val="ListParagraph"/>
        <w:numPr>
          <w:ilvl w:val="0"/>
          <w:numId w:val="39"/>
        </w:num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lastRenderedPageBreak/>
        <w:t>In 1709 waren er nog maar 3 dienstboden onder de 16 (waarvan 2 ‘schepers’ en 1 meisje in de huishouding), dat is maar 6.3 % van het totaal aantal dienstboden dat jaar. Daarna neemt het aantal werkende kinderen snel toe tot 34,4 % in 1736.</w:t>
      </w:r>
    </w:p>
    <w:p w:rsidR="0036534B" w:rsidRPr="00081799" w:rsidRDefault="0036534B" w:rsidP="00081799">
      <w:pPr>
        <w:pStyle w:val="ListParagraph"/>
        <w:numPr>
          <w:ilvl w:val="0"/>
          <w:numId w:val="39"/>
        </w:num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Na 1736 nam hun aantal niet veel meer toe. Wel nam in de periode 1736-1810 het aantal volwassen dienstboden sterk toe. Daardoor zakte het relatieve aandeel van de werkende kinderen van 34.4 % in 1736 naar 22,0 % in 1810.</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De conclusie is dat er al wel een paar jeugdige knechtjes en meisjes waren in 1709, maar dat was toen nog een tamelijk zeldzaam verschijnsel. In de periode 1724-1736 nam dat gebruik snel toe.</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bCs/>
          <w:noProof/>
          <w:lang w:val="nl-NL" w:eastAsia="en-GB"/>
        </w:rPr>
        <w:t>Waarom nam het aantal personeelsleden en werkende kinderen toe?</w:t>
      </w:r>
      <w:r w:rsidR="00716F4E" w:rsidRPr="00081799">
        <w:rPr>
          <w:rFonts w:eastAsia="Times New Roman" w:cs="Arial"/>
          <w:noProof/>
          <w:lang w:val="nl-NL" w:eastAsia="en-GB"/>
        </w:rPr>
        <w:t xml:space="preserve"> </w:t>
      </w:r>
      <w:r w:rsidRPr="00081799">
        <w:rPr>
          <w:rFonts w:eastAsia="Times New Roman" w:cs="Arial"/>
          <w:noProof/>
          <w:lang w:val="nl-NL" w:eastAsia="en-GB"/>
        </w:rPr>
        <w:t>Een observatie is dat de gezinnen groter werden, vermoedelijk omdat er minder kleine kinderen dood gingen. Er waren dus meer werkkrachten beschikbaar, die verhuurd konden worden.</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xml:space="preserve">Verder kan men denken aan veranderingen in de landbouw. Er werd vanaf de tweede helft van de achttiende eeuw weer op grotere schaal woeste grond ontgonnen, en </w:t>
      </w:r>
      <w:r w:rsidR="00716F4E" w:rsidRPr="00081799">
        <w:rPr>
          <w:rFonts w:eastAsia="Times New Roman" w:cs="Arial"/>
          <w:noProof/>
          <w:lang w:val="nl-NL" w:eastAsia="en-GB"/>
        </w:rPr>
        <w:t xml:space="preserve">bemesting met haardas </w:t>
      </w:r>
      <w:r w:rsidRPr="00081799">
        <w:rPr>
          <w:rFonts w:eastAsia="Times New Roman" w:cs="Arial"/>
          <w:noProof/>
          <w:lang w:val="nl-NL" w:eastAsia="en-GB"/>
        </w:rPr>
        <w:t>deed haar intrede. De ontwi</w:t>
      </w:r>
      <w:r w:rsidR="00716F4E" w:rsidRPr="00081799">
        <w:rPr>
          <w:rFonts w:eastAsia="Times New Roman" w:cs="Arial"/>
          <w:noProof/>
          <w:lang w:val="nl-NL" w:eastAsia="en-GB"/>
        </w:rPr>
        <w:t xml:space="preserve">kkelingen in de landbouw kunnen </w:t>
      </w:r>
      <w:r w:rsidRPr="00081799">
        <w:rPr>
          <w:rFonts w:eastAsia="Times New Roman" w:cs="Arial"/>
          <w:noProof/>
          <w:lang w:val="nl-NL" w:eastAsia="en-GB"/>
        </w:rPr>
        <w:t xml:space="preserve">een indirect effect gehad hebben. Mogelijk nam door deze ontwikkelingen de welvaart toe en konden meer gezinnen zich </w:t>
      </w:r>
      <w:r w:rsidR="00716F4E" w:rsidRPr="00081799">
        <w:rPr>
          <w:rFonts w:eastAsia="Times New Roman" w:cs="Arial"/>
          <w:noProof/>
          <w:lang w:val="nl-NL" w:eastAsia="en-GB"/>
        </w:rPr>
        <w:t xml:space="preserve">met name in de tweede helft van de achttiende eeuw </w:t>
      </w:r>
      <w:r w:rsidRPr="00081799">
        <w:rPr>
          <w:rFonts w:eastAsia="Times New Roman" w:cs="Arial"/>
          <w:noProof/>
          <w:lang w:val="nl-NL" w:eastAsia="en-GB"/>
        </w:rPr>
        <w:t>personeel veroorloven. Om deze veronderstelling te testen werden gekeken naar hoeveel arme, matig arme, en niet-arme gezinnen personeel in dienst hadden.</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Percentage huizen met personeel.</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w:t>
      </w:r>
    </w:p>
    <w:tbl>
      <w:tblPr>
        <w:tblW w:w="3911" w:type="dxa"/>
        <w:tblInd w:w="98" w:type="dxa"/>
        <w:tblCellMar>
          <w:left w:w="0" w:type="dxa"/>
          <w:right w:w="0" w:type="dxa"/>
        </w:tblCellMar>
        <w:tblLook w:val="04A0"/>
      </w:tblPr>
      <w:tblGrid>
        <w:gridCol w:w="1286"/>
        <w:gridCol w:w="663"/>
        <w:gridCol w:w="266"/>
        <w:gridCol w:w="663"/>
        <w:gridCol w:w="266"/>
        <w:gridCol w:w="663"/>
        <w:gridCol w:w="266"/>
      </w:tblGrid>
      <w:tr w:rsidR="0036534B" w:rsidRPr="00081799" w:rsidTr="00716F4E">
        <w:trPr>
          <w:trHeight w:val="270"/>
        </w:trPr>
        <w:tc>
          <w:tcPr>
            <w:tcW w:w="1286"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b/>
                <w:bCs/>
                <w:noProof/>
                <w:lang w:val="nl-NL" w:eastAsia="en-GB"/>
              </w:rPr>
              <w:t> Gezinnen</w:t>
            </w:r>
          </w:p>
        </w:tc>
        <w:tc>
          <w:tcPr>
            <w:tcW w:w="50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b/>
                <w:bCs/>
                <w:noProof/>
                <w:lang w:val="nl-NL" w:eastAsia="en-GB"/>
              </w:rPr>
              <w:t>1709</w:t>
            </w:r>
          </w:p>
        </w:tc>
        <w:tc>
          <w:tcPr>
            <w:tcW w:w="266"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b/>
                <w:bCs/>
                <w:noProof/>
                <w:lang w:val="nl-NL" w:eastAsia="en-GB"/>
              </w:rPr>
              <w:t> </w:t>
            </w:r>
          </w:p>
        </w:tc>
        <w:tc>
          <w:tcPr>
            <w:tcW w:w="663"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b/>
                <w:bCs/>
                <w:noProof/>
                <w:lang w:val="nl-NL" w:eastAsia="en-GB"/>
              </w:rPr>
              <w:t>1724</w:t>
            </w:r>
          </w:p>
        </w:tc>
        <w:tc>
          <w:tcPr>
            <w:tcW w:w="266"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b/>
                <w:bCs/>
                <w:noProof/>
                <w:lang w:val="nl-NL" w:eastAsia="en-GB"/>
              </w:rPr>
              <w:t> </w:t>
            </w:r>
          </w:p>
        </w:tc>
        <w:tc>
          <w:tcPr>
            <w:tcW w:w="663"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b/>
                <w:bCs/>
                <w:noProof/>
                <w:lang w:val="nl-NL" w:eastAsia="en-GB"/>
              </w:rPr>
              <w:t>1736</w:t>
            </w:r>
          </w:p>
        </w:tc>
        <w:tc>
          <w:tcPr>
            <w:tcW w:w="2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rsidTr="00716F4E">
        <w:trPr>
          <w:trHeight w:val="255"/>
        </w:trPr>
        <w:tc>
          <w:tcPr>
            <w:tcW w:w="1286" w:type="dxa"/>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1"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rsidTr="00716F4E">
        <w:trPr>
          <w:trHeight w:val="255"/>
        </w:trPr>
        <w:tc>
          <w:tcPr>
            <w:tcW w:w="1286" w:type="dxa"/>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Niet-arm</w:t>
            </w:r>
          </w:p>
        </w:tc>
        <w:tc>
          <w:tcPr>
            <w:tcW w:w="501"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43%</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57%</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63%</w:t>
            </w:r>
          </w:p>
        </w:tc>
        <w:tc>
          <w:tcPr>
            <w:tcW w:w="266"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rsidTr="00716F4E">
        <w:trPr>
          <w:trHeight w:val="255"/>
        </w:trPr>
        <w:tc>
          <w:tcPr>
            <w:tcW w:w="1286" w:type="dxa"/>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Matig arm</w:t>
            </w:r>
          </w:p>
        </w:tc>
        <w:tc>
          <w:tcPr>
            <w:tcW w:w="501"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 </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28%</w:t>
            </w:r>
          </w:p>
        </w:tc>
        <w:tc>
          <w:tcPr>
            <w:tcW w:w="266"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rsidTr="00716F4E">
        <w:trPr>
          <w:trHeight w:val="255"/>
        </w:trPr>
        <w:tc>
          <w:tcPr>
            <w:tcW w:w="1286" w:type="dxa"/>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Arm</w:t>
            </w:r>
          </w:p>
        </w:tc>
        <w:tc>
          <w:tcPr>
            <w:tcW w:w="501"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12%</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25%</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9%</w:t>
            </w:r>
          </w:p>
        </w:tc>
        <w:tc>
          <w:tcPr>
            <w:tcW w:w="266"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rsidTr="00716F4E">
        <w:trPr>
          <w:trHeight w:val="270"/>
        </w:trPr>
        <w:tc>
          <w:tcPr>
            <w:tcW w:w="1286"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1"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rsidTr="00716F4E">
        <w:trPr>
          <w:trHeight w:val="255"/>
        </w:trPr>
        <w:tc>
          <w:tcPr>
            <w:tcW w:w="1286" w:type="dxa"/>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1"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 </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rsidTr="00716F4E">
        <w:trPr>
          <w:trHeight w:val="270"/>
        </w:trPr>
        <w:tc>
          <w:tcPr>
            <w:tcW w:w="1286"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Totaal</w:t>
            </w:r>
          </w:p>
        </w:tc>
        <w:tc>
          <w:tcPr>
            <w:tcW w:w="501"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34%</w:t>
            </w:r>
          </w:p>
        </w:tc>
        <w:tc>
          <w:tcPr>
            <w:tcW w:w="266"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35%</w:t>
            </w:r>
          </w:p>
        </w:tc>
        <w:tc>
          <w:tcPr>
            <w:tcW w:w="266"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40%</w:t>
            </w:r>
          </w:p>
        </w:tc>
        <w:tc>
          <w:tcPr>
            <w:tcW w:w="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bl>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Uit de tabel blijkt duidelijk dat arme gezinnen relatief veel minder vaak personeel in dienst hadden dan de niet-arme gezinnen. Het is dus redelijk om de toename in het personeelsbestand in verband te brengen met toenemende welvaart.</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xml:space="preserve">Als dat zo is, dan is te verwachten dat arme gezinnen relatief vaker kinderen in dienst hadden dan niet-arme gezinnen, omdat jeugdige werkers nu eenmaal goedkoper zijn dan volwassen werkers. </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Percentage van de dienstboden dat jonger is dan 16 jaar.</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w:t>
      </w:r>
    </w:p>
    <w:tbl>
      <w:tblPr>
        <w:tblW w:w="3956" w:type="dxa"/>
        <w:tblInd w:w="98" w:type="dxa"/>
        <w:tblCellMar>
          <w:left w:w="0" w:type="dxa"/>
          <w:right w:w="0" w:type="dxa"/>
        </w:tblCellMar>
        <w:tblLook w:val="04A0"/>
      </w:tblPr>
      <w:tblGrid>
        <w:gridCol w:w="1286"/>
        <w:gridCol w:w="663"/>
        <w:gridCol w:w="266"/>
        <w:gridCol w:w="663"/>
        <w:gridCol w:w="266"/>
        <w:gridCol w:w="708"/>
        <w:gridCol w:w="266"/>
      </w:tblGrid>
      <w:tr w:rsidR="0036534B" w:rsidRPr="00081799" w:rsidTr="00716F4E">
        <w:trPr>
          <w:trHeight w:val="270"/>
        </w:trPr>
        <w:tc>
          <w:tcPr>
            <w:tcW w:w="1286"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b/>
                <w:bCs/>
                <w:noProof/>
                <w:lang w:val="nl-NL" w:eastAsia="en-GB"/>
              </w:rPr>
              <w:t> Gezinnen</w:t>
            </w:r>
          </w:p>
        </w:tc>
        <w:tc>
          <w:tcPr>
            <w:tcW w:w="50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b/>
                <w:bCs/>
                <w:noProof/>
                <w:lang w:val="nl-NL" w:eastAsia="en-GB"/>
              </w:rPr>
              <w:t>1709</w:t>
            </w:r>
          </w:p>
        </w:tc>
        <w:tc>
          <w:tcPr>
            <w:tcW w:w="266"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b/>
                <w:bCs/>
                <w:noProof/>
                <w:lang w:val="nl-NL" w:eastAsia="en-GB"/>
              </w:rPr>
              <w:t> </w:t>
            </w:r>
          </w:p>
        </w:tc>
        <w:tc>
          <w:tcPr>
            <w:tcW w:w="663"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b/>
                <w:bCs/>
                <w:noProof/>
                <w:lang w:val="nl-NL" w:eastAsia="en-GB"/>
              </w:rPr>
              <w:t>1724</w:t>
            </w:r>
          </w:p>
        </w:tc>
        <w:tc>
          <w:tcPr>
            <w:tcW w:w="266"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b/>
                <w:bCs/>
                <w:noProof/>
                <w:lang w:val="nl-NL" w:eastAsia="en-GB"/>
              </w:rPr>
              <w:t> </w:t>
            </w:r>
          </w:p>
        </w:tc>
        <w:tc>
          <w:tcPr>
            <w:tcW w:w="708"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b/>
                <w:bCs/>
                <w:noProof/>
                <w:lang w:val="nl-NL" w:eastAsia="en-GB"/>
              </w:rPr>
              <w:t>1736</w:t>
            </w:r>
          </w:p>
        </w:tc>
        <w:tc>
          <w:tcPr>
            <w:tcW w:w="2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rsidTr="00716F4E">
        <w:trPr>
          <w:trHeight w:val="255"/>
        </w:trPr>
        <w:tc>
          <w:tcPr>
            <w:tcW w:w="1286" w:type="dxa"/>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1"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708"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rsidTr="00716F4E">
        <w:trPr>
          <w:trHeight w:val="255"/>
        </w:trPr>
        <w:tc>
          <w:tcPr>
            <w:tcW w:w="1286" w:type="dxa"/>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Niet-arm</w:t>
            </w:r>
          </w:p>
        </w:tc>
        <w:tc>
          <w:tcPr>
            <w:tcW w:w="501"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3 %</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708"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27%</w:t>
            </w:r>
          </w:p>
        </w:tc>
        <w:tc>
          <w:tcPr>
            <w:tcW w:w="266"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rsidTr="00716F4E">
        <w:trPr>
          <w:trHeight w:val="255"/>
        </w:trPr>
        <w:tc>
          <w:tcPr>
            <w:tcW w:w="1286" w:type="dxa"/>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lastRenderedPageBreak/>
              <w:t>Matig arm</w:t>
            </w:r>
          </w:p>
        </w:tc>
        <w:tc>
          <w:tcPr>
            <w:tcW w:w="501"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 </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708"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47%</w:t>
            </w:r>
          </w:p>
        </w:tc>
        <w:tc>
          <w:tcPr>
            <w:tcW w:w="266"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rsidTr="00716F4E">
        <w:trPr>
          <w:trHeight w:val="255"/>
        </w:trPr>
        <w:tc>
          <w:tcPr>
            <w:tcW w:w="1286" w:type="dxa"/>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Arm</w:t>
            </w:r>
          </w:p>
        </w:tc>
        <w:tc>
          <w:tcPr>
            <w:tcW w:w="501"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33%</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36 %</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708"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100%</w:t>
            </w:r>
          </w:p>
        </w:tc>
        <w:tc>
          <w:tcPr>
            <w:tcW w:w="266"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rsidTr="00716F4E">
        <w:trPr>
          <w:trHeight w:val="270"/>
        </w:trPr>
        <w:tc>
          <w:tcPr>
            <w:tcW w:w="1286"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1"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rsidTr="00716F4E">
        <w:trPr>
          <w:trHeight w:val="255"/>
        </w:trPr>
        <w:tc>
          <w:tcPr>
            <w:tcW w:w="1286" w:type="dxa"/>
            <w:tcBorders>
              <w:top w:val="nil"/>
              <w:left w:val="single" w:sz="8" w:space="0" w:color="auto"/>
              <w:bottom w:val="nil"/>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501"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 </w:t>
            </w:r>
          </w:p>
        </w:tc>
        <w:tc>
          <w:tcPr>
            <w:tcW w:w="266"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708" w:type="dxa"/>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266" w:type="dxa"/>
            <w:tcBorders>
              <w:top w:val="nil"/>
              <w:left w:val="nil"/>
              <w:bottom w:val="nil"/>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r w:rsidR="0036534B" w:rsidRPr="00081799" w:rsidTr="00716F4E">
        <w:trPr>
          <w:trHeight w:val="270"/>
        </w:trPr>
        <w:tc>
          <w:tcPr>
            <w:tcW w:w="1286"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Totaal</w:t>
            </w:r>
          </w:p>
        </w:tc>
        <w:tc>
          <w:tcPr>
            <w:tcW w:w="501"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6%</w:t>
            </w:r>
          </w:p>
        </w:tc>
        <w:tc>
          <w:tcPr>
            <w:tcW w:w="266"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663"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14%</w:t>
            </w:r>
          </w:p>
        </w:tc>
        <w:tc>
          <w:tcPr>
            <w:tcW w:w="266"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jc w:val="right"/>
              <w:rPr>
                <w:rFonts w:eastAsia="Times New Roman" w:cs="Arial"/>
                <w:noProof/>
                <w:lang w:val="nl-NL" w:eastAsia="en-GB"/>
              </w:rPr>
            </w:pPr>
            <w:r w:rsidRPr="00081799">
              <w:rPr>
                <w:rFonts w:eastAsia="Times New Roman" w:cs="Arial"/>
                <w:noProof/>
                <w:lang w:val="nl-NL" w:eastAsia="en-GB"/>
              </w:rPr>
              <w:t>32%</w:t>
            </w:r>
          </w:p>
        </w:tc>
        <w:tc>
          <w:tcPr>
            <w:tcW w:w="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534B" w:rsidRPr="00081799" w:rsidRDefault="0036534B" w:rsidP="00081799">
            <w:pPr>
              <w:autoSpaceDE w:val="0"/>
              <w:autoSpaceDN w:val="0"/>
              <w:spacing w:after="0"/>
              <w:rPr>
                <w:rFonts w:eastAsia="Times New Roman" w:cs="Arial"/>
                <w:noProof/>
                <w:lang w:val="nl-NL" w:eastAsia="en-GB"/>
              </w:rPr>
            </w:pPr>
            <w:r w:rsidRPr="00081799">
              <w:rPr>
                <w:rFonts w:eastAsia="Times New Roman" w:cs="Arial"/>
                <w:noProof/>
                <w:lang w:val="nl-NL" w:eastAsia="en-GB"/>
              </w:rPr>
              <w:t> </w:t>
            </w:r>
          </w:p>
        </w:tc>
      </w:tr>
    </w:tbl>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Uit de tabel blijkt dat in 1709 en 1724 dienstboden onder de 16 bijna alleen in arme gezinnen te vinden waren. In niet-arme gezinnen kwamen in 1709 en 1724 jeugdige dienstboden praktisch niet voor. Ongeveer 1/3 van de dienstboden bij arme gezinnen was onder de 16 jaar. Relevant is ook dat in de arme gezinnen de dienstboden boven de 16 jaar voornamelijk vrouwen waren. Die zullen wel goedkoper geweest zijn dan mannen.</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In 1736 is het aantal werkende kinderen vergeleken met 1724 in zowel de arme als niet-arme gezinnen sterk toegenomen. Wat in 1724 nog een gebruik was van de armen was in 1736 een veel breder geaccepteerde praktijk geworden, jeugdige dienstboden gingen “mainstream”.</w:t>
      </w:r>
    </w:p>
    <w:p w:rsidR="0036534B" w:rsidRPr="00081799" w:rsidRDefault="0036534B"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 </w:t>
      </w:r>
    </w:p>
    <w:p w:rsidR="0036534B" w:rsidRPr="00081799" w:rsidRDefault="00716F4E" w:rsidP="00081799">
      <w:p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Conclusies:</w:t>
      </w:r>
    </w:p>
    <w:p w:rsidR="00716F4E" w:rsidRPr="00081799" w:rsidRDefault="00716F4E" w:rsidP="00081799">
      <w:pPr>
        <w:overflowPunct w:val="0"/>
        <w:autoSpaceDE w:val="0"/>
        <w:autoSpaceDN w:val="0"/>
        <w:spacing w:after="0"/>
        <w:rPr>
          <w:rFonts w:eastAsia="Times New Roman" w:cs="Arial"/>
          <w:noProof/>
          <w:lang w:val="nl-NL" w:eastAsia="en-GB"/>
        </w:rPr>
      </w:pPr>
    </w:p>
    <w:p w:rsidR="00716F4E" w:rsidRPr="00081799" w:rsidRDefault="00716F4E" w:rsidP="00081799">
      <w:pPr>
        <w:pStyle w:val="ListParagraph"/>
        <w:numPr>
          <w:ilvl w:val="0"/>
          <w:numId w:val="39"/>
        </w:num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Het toenemende aantal personeelsleden wijst op toenemende w</w:t>
      </w:r>
      <w:r w:rsidR="00A92248" w:rsidRPr="00081799">
        <w:rPr>
          <w:rFonts w:eastAsia="Times New Roman" w:cs="Arial"/>
          <w:noProof/>
          <w:lang w:val="nl-NL" w:eastAsia="en-GB"/>
        </w:rPr>
        <w:t>elvaart in de tweede helft van d</w:t>
      </w:r>
      <w:r w:rsidRPr="00081799">
        <w:rPr>
          <w:rFonts w:eastAsia="Times New Roman" w:cs="Arial"/>
          <w:noProof/>
          <w:lang w:val="nl-NL" w:eastAsia="en-GB"/>
        </w:rPr>
        <w:t>e achttiende eeuw.</w:t>
      </w:r>
      <w:r w:rsidR="00A92248" w:rsidRPr="00081799">
        <w:rPr>
          <w:rFonts w:eastAsia="Times New Roman" w:cs="Arial"/>
          <w:noProof/>
          <w:lang w:val="nl-NL" w:eastAsia="en-GB"/>
        </w:rPr>
        <w:t xml:space="preserve"> Het is niet te zeggen waneer tussen 1736 en 1810 de groei het sterktst was.</w:t>
      </w:r>
    </w:p>
    <w:p w:rsidR="00716F4E" w:rsidRPr="00081799" w:rsidRDefault="00716F4E" w:rsidP="00081799">
      <w:pPr>
        <w:pStyle w:val="ListParagraph"/>
        <w:numPr>
          <w:ilvl w:val="0"/>
          <w:numId w:val="39"/>
        </w:numPr>
        <w:overflowPunct w:val="0"/>
        <w:autoSpaceDE w:val="0"/>
        <w:autoSpaceDN w:val="0"/>
        <w:spacing w:after="0"/>
        <w:rPr>
          <w:rFonts w:eastAsia="Times New Roman" w:cs="Arial"/>
          <w:noProof/>
          <w:lang w:val="nl-NL" w:eastAsia="en-GB"/>
        </w:rPr>
      </w:pPr>
      <w:r w:rsidRPr="00081799">
        <w:rPr>
          <w:rFonts w:eastAsia="Times New Roman" w:cs="Arial"/>
          <w:noProof/>
          <w:lang w:val="nl-NL" w:eastAsia="en-GB"/>
        </w:rPr>
        <w:t>Arme gezinnen konden zich in de eerste helft van de achttiende eeuw nog maar nauwelijks personeel veroorloven. Zij namen in toenemende mate kinderen in dienst. Zoals de os het paard was van de armen, waren kinderen de knecht en meid van de armen.</w:t>
      </w:r>
      <w:r w:rsidRPr="00081799">
        <w:rPr>
          <w:rFonts w:eastAsia="Times New Roman" w:cs="Arial"/>
          <w:noProof/>
          <w:lang w:val="nl-NL" w:eastAsia="en-GB"/>
        </w:rPr>
        <w:br/>
      </w:r>
    </w:p>
    <w:p w:rsidR="008D7784" w:rsidRPr="00081799" w:rsidRDefault="008D7784" w:rsidP="00081799">
      <w:pPr>
        <w:spacing w:after="0"/>
        <w:rPr>
          <w:rFonts w:cs="Arial"/>
          <w:noProof/>
          <w:color w:val="000000"/>
          <w:lang w:val="nl-NL"/>
        </w:rPr>
      </w:pPr>
    </w:p>
    <w:p w:rsidR="008D7784" w:rsidRPr="00081799" w:rsidRDefault="008D7784" w:rsidP="00081799">
      <w:pPr>
        <w:spacing w:after="0"/>
        <w:rPr>
          <w:rFonts w:cs="Arial"/>
          <w:b/>
          <w:noProof/>
          <w:color w:val="000000"/>
          <w:sz w:val="28"/>
          <w:szCs w:val="28"/>
          <w:u w:val="single"/>
          <w:lang w:val="nl-NL"/>
        </w:rPr>
      </w:pPr>
      <w:r w:rsidRPr="00081799">
        <w:rPr>
          <w:rFonts w:cs="Arial"/>
          <w:b/>
          <w:noProof/>
          <w:color w:val="000000"/>
          <w:sz w:val="28"/>
          <w:szCs w:val="28"/>
          <w:lang w:val="nl-NL"/>
        </w:rPr>
        <w:t>Oorlogen en natuurrampen</w:t>
      </w:r>
    </w:p>
    <w:p w:rsidR="0036534B" w:rsidRPr="00081799" w:rsidRDefault="0036534B" w:rsidP="00081799">
      <w:pPr>
        <w:spacing w:after="0"/>
        <w:rPr>
          <w:rFonts w:cs="Arial"/>
          <w:noProof/>
          <w:color w:val="000000"/>
          <w:lang w:val="nl-NL"/>
        </w:rPr>
      </w:pPr>
    </w:p>
    <w:p w:rsidR="008D7784" w:rsidRPr="00081799" w:rsidRDefault="008D7784" w:rsidP="00081799">
      <w:pPr>
        <w:spacing w:after="0"/>
        <w:rPr>
          <w:rFonts w:cs="Arial"/>
          <w:noProof/>
          <w:color w:val="000000"/>
          <w:lang w:val="nl-NL"/>
        </w:rPr>
      </w:pPr>
      <w:r w:rsidRPr="00081799">
        <w:rPr>
          <w:rFonts w:cs="Arial"/>
          <w:noProof/>
          <w:color w:val="000000"/>
          <w:lang w:val="nl-NL"/>
        </w:rPr>
        <w:t>In de eerste helft van de achttiende eeuw is sprake van enkele oorlogen en natuurrampen,</w:t>
      </w:r>
    </w:p>
    <w:p w:rsidR="008D7784" w:rsidRPr="00081799" w:rsidRDefault="008D7784" w:rsidP="00081799">
      <w:pPr>
        <w:spacing w:after="0"/>
        <w:rPr>
          <w:noProof/>
          <w:lang w:val="nl-NL"/>
        </w:rPr>
      </w:pPr>
    </w:p>
    <w:p w:rsidR="00A92248" w:rsidRPr="00081799" w:rsidRDefault="00A92248" w:rsidP="00081799">
      <w:pPr>
        <w:pStyle w:val="ListParagraph"/>
        <w:numPr>
          <w:ilvl w:val="0"/>
          <w:numId w:val="39"/>
        </w:numPr>
        <w:spacing w:after="0"/>
        <w:rPr>
          <w:noProof/>
          <w:lang w:val="nl-NL"/>
        </w:rPr>
      </w:pPr>
      <w:r w:rsidRPr="00081799">
        <w:rPr>
          <w:noProof/>
          <w:lang w:val="nl-NL"/>
        </w:rPr>
        <w:t>Wateroverlast door veel regen en sterfte onder het vee in 1663</w:t>
      </w:r>
    </w:p>
    <w:p w:rsidR="00070817" w:rsidRDefault="00070817" w:rsidP="00081799">
      <w:pPr>
        <w:pStyle w:val="ListParagraph"/>
        <w:numPr>
          <w:ilvl w:val="0"/>
          <w:numId w:val="39"/>
        </w:numPr>
        <w:spacing w:after="0"/>
        <w:rPr>
          <w:noProof/>
          <w:lang w:val="nl-NL"/>
        </w:rPr>
      </w:pPr>
      <w:r>
        <w:rPr>
          <w:noProof/>
          <w:lang w:val="nl-NL"/>
        </w:rPr>
        <w:t>Oorlog 1672-1678: Veghel moet veel geld lenen</w:t>
      </w:r>
    </w:p>
    <w:p w:rsidR="008D7784" w:rsidRPr="00081799" w:rsidRDefault="008D7784" w:rsidP="00081799">
      <w:pPr>
        <w:pStyle w:val="ListParagraph"/>
        <w:numPr>
          <w:ilvl w:val="0"/>
          <w:numId w:val="39"/>
        </w:numPr>
        <w:spacing w:after="0"/>
        <w:rPr>
          <w:noProof/>
          <w:lang w:val="nl-NL"/>
        </w:rPr>
      </w:pPr>
      <w:r w:rsidRPr="00081799">
        <w:rPr>
          <w:noProof/>
          <w:lang w:val="nl-NL"/>
        </w:rPr>
        <w:t>Grote schade door krijgsvolk in 1702</w:t>
      </w:r>
    </w:p>
    <w:p w:rsidR="00A92248" w:rsidRPr="00081799" w:rsidRDefault="00A92248" w:rsidP="00081799">
      <w:pPr>
        <w:pStyle w:val="ListParagraph"/>
        <w:numPr>
          <w:ilvl w:val="0"/>
          <w:numId w:val="39"/>
        </w:numPr>
        <w:spacing w:after="0"/>
        <w:rPr>
          <w:noProof/>
          <w:lang w:val="nl-NL"/>
        </w:rPr>
      </w:pPr>
      <w:r w:rsidRPr="00081799">
        <w:rPr>
          <w:noProof/>
          <w:lang w:val="nl-NL"/>
        </w:rPr>
        <w:t>De runderpest heerst in Veghel in 1716-1718</w:t>
      </w:r>
    </w:p>
    <w:p w:rsidR="008D7784" w:rsidRPr="00081799" w:rsidRDefault="008D7784" w:rsidP="00081799">
      <w:pPr>
        <w:pStyle w:val="ListParagraph"/>
        <w:numPr>
          <w:ilvl w:val="0"/>
          <w:numId w:val="39"/>
        </w:numPr>
        <w:spacing w:after="0"/>
        <w:rPr>
          <w:noProof/>
          <w:lang w:val="nl-NL"/>
        </w:rPr>
      </w:pPr>
      <w:r w:rsidRPr="00081799">
        <w:rPr>
          <w:noProof/>
          <w:lang w:val="nl-NL"/>
        </w:rPr>
        <w:t>Bedorven oogst door vorst in de nacht van 17 op 18 mei 1724</w:t>
      </w:r>
    </w:p>
    <w:p w:rsidR="008D7784" w:rsidRPr="00081799" w:rsidRDefault="008D7784" w:rsidP="00081799">
      <w:pPr>
        <w:pStyle w:val="ListParagraph"/>
        <w:numPr>
          <w:ilvl w:val="0"/>
          <w:numId w:val="39"/>
        </w:numPr>
        <w:spacing w:after="0"/>
        <w:rPr>
          <w:noProof/>
          <w:lang w:val="nl-NL"/>
        </w:rPr>
      </w:pPr>
      <w:r w:rsidRPr="00081799">
        <w:rPr>
          <w:noProof/>
          <w:lang w:val="nl-NL"/>
        </w:rPr>
        <w:t>Vorst en droogte in 1733</w:t>
      </w:r>
    </w:p>
    <w:p w:rsidR="00A92248" w:rsidRPr="00081799" w:rsidRDefault="00A92248" w:rsidP="00081799">
      <w:pPr>
        <w:pStyle w:val="ListParagraph"/>
        <w:numPr>
          <w:ilvl w:val="0"/>
          <w:numId w:val="39"/>
        </w:numPr>
        <w:spacing w:after="0"/>
        <w:rPr>
          <w:noProof/>
          <w:lang w:val="nl-NL"/>
        </w:rPr>
      </w:pPr>
      <w:r w:rsidRPr="00081799">
        <w:rPr>
          <w:noProof/>
          <w:lang w:val="nl-NL"/>
        </w:rPr>
        <w:t>Sterfte onder het vee en misoogst in 1740</w:t>
      </w:r>
    </w:p>
    <w:p w:rsidR="00A92248" w:rsidRPr="00081799" w:rsidRDefault="00A92248" w:rsidP="00081799">
      <w:pPr>
        <w:pStyle w:val="ListParagraph"/>
        <w:numPr>
          <w:ilvl w:val="0"/>
          <w:numId w:val="39"/>
        </w:numPr>
        <w:spacing w:after="0"/>
        <w:rPr>
          <w:noProof/>
          <w:lang w:val="nl-NL"/>
        </w:rPr>
      </w:pPr>
      <w:r w:rsidRPr="00081799">
        <w:rPr>
          <w:noProof/>
          <w:lang w:val="nl-NL"/>
        </w:rPr>
        <w:t>Sterfte onder het vee in 1745</w:t>
      </w:r>
    </w:p>
    <w:p w:rsidR="00A92248" w:rsidRPr="00081799" w:rsidRDefault="00A92248" w:rsidP="00081799">
      <w:pPr>
        <w:pStyle w:val="ListParagraph"/>
        <w:numPr>
          <w:ilvl w:val="0"/>
          <w:numId w:val="39"/>
        </w:numPr>
        <w:spacing w:after="0"/>
        <w:rPr>
          <w:noProof/>
          <w:lang w:val="nl-NL"/>
        </w:rPr>
      </w:pPr>
      <w:r w:rsidRPr="00081799">
        <w:rPr>
          <w:noProof/>
          <w:lang w:val="nl-NL"/>
        </w:rPr>
        <w:t>Sterfte onder het vee in 1769-1770</w:t>
      </w:r>
    </w:p>
    <w:p w:rsidR="008D7784" w:rsidRPr="00081799" w:rsidRDefault="00A92248" w:rsidP="00081799">
      <w:pPr>
        <w:pStyle w:val="ListParagraph"/>
        <w:numPr>
          <w:ilvl w:val="0"/>
          <w:numId w:val="39"/>
        </w:numPr>
        <w:spacing w:after="0"/>
        <w:rPr>
          <w:noProof/>
          <w:lang w:val="nl-NL"/>
        </w:rPr>
      </w:pPr>
      <w:r w:rsidRPr="00081799">
        <w:rPr>
          <w:noProof/>
          <w:lang w:val="nl-NL"/>
        </w:rPr>
        <w:t xml:space="preserve">Grote </w:t>
      </w:r>
      <w:r w:rsidR="008D7784" w:rsidRPr="00081799">
        <w:rPr>
          <w:rFonts w:cs="Arial"/>
          <w:noProof/>
          <w:color w:val="000000"/>
          <w:lang w:val="nl-NL"/>
        </w:rPr>
        <w:t xml:space="preserve">oorlogsschade </w:t>
      </w:r>
      <w:r w:rsidRPr="00081799">
        <w:rPr>
          <w:rFonts w:cs="Arial"/>
          <w:noProof/>
          <w:color w:val="000000"/>
          <w:lang w:val="nl-NL"/>
        </w:rPr>
        <w:t xml:space="preserve">in </w:t>
      </w:r>
      <w:r w:rsidR="008D7784" w:rsidRPr="00081799">
        <w:rPr>
          <w:rFonts w:cs="Arial"/>
          <w:noProof/>
          <w:color w:val="000000"/>
          <w:lang w:val="nl-NL"/>
        </w:rPr>
        <w:t>1794-1795</w:t>
      </w:r>
    </w:p>
    <w:p w:rsidR="008D7784" w:rsidRDefault="008D7784" w:rsidP="00081799">
      <w:pPr>
        <w:spacing w:after="0"/>
        <w:rPr>
          <w:rFonts w:cs="Arial"/>
          <w:noProof/>
          <w:color w:val="000000"/>
          <w:lang w:val="nl-NL"/>
        </w:rPr>
      </w:pPr>
    </w:p>
    <w:p w:rsidR="0024523F" w:rsidRPr="0024523F" w:rsidRDefault="0024523F" w:rsidP="0024523F">
      <w:pPr>
        <w:spacing w:after="0"/>
        <w:rPr>
          <w:rFonts w:ascii="Calibri" w:eastAsia="Times New Roman" w:hAnsi="Calibri" w:cs="Times New Roman"/>
          <w:noProof/>
          <w:color w:val="000000"/>
          <w:lang w:val="nl-NL" w:eastAsia="en-GB"/>
        </w:rPr>
      </w:pPr>
      <w:r w:rsidRPr="0024523F">
        <w:rPr>
          <w:rFonts w:ascii="Calibri" w:eastAsia="Times New Roman" w:hAnsi="Calibri" w:cs="Times New Roman"/>
          <w:noProof/>
          <w:color w:val="000000"/>
          <w:lang w:val="nl-NL" w:eastAsia="en-GB"/>
        </w:rPr>
        <w:t xml:space="preserve">Dit lijstje is niet volledig. Er waren na de 80-jarige oorlog nog oorlogen in 1665-1667, 1672-1678, 1688-1697, 1702-1713, 1741-1748 en 1792-1795. Dus vooral </w:t>
      </w:r>
      <w:r>
        <w:rPr>
          <w:rFonts w:ascii="Calibri" w:eastAsia="Times New Roman" w:hAnsi="Calibri" w:cs="Times New Roman"/>
          <w:noProof/>
          <w:color w:val="000000"/>
          <w:lang w:val="nl-NL" w:eastAsia="en-GB"/>
        </w:rPr>
        <w:t xml:space="preserve">voor het midden </w:t>
      </w:r>
      <w:r w:rsidRPr="0024523F">
        <w:rPr>
          <w:rFonts w:ascii="Calibri" w:eastAsia="Times New Roman" w:hAnsi="Calibri" w:cs="Times New Roman"/>
          <w:noProof/>
          <w:color w:val="000000"/>
          <w:lang w:val="nl-NL" w:eastAsia="en-GB"/>
        </w:rPr>
        <w:t xml:space="preserve">van de zeventiende </w:t>
      </w:r>
      <w:r w:rsidRPr="0024523F">
        <w:rPr>
          <w:rFonts w:ascii="Calibri" w:eastAsia="Times New Roman" w:hAnsi="Calibri" w:cs="Times New Roman"/>
          <w:noProof/>
          <w:color w:val="000000"/>
          <w:lang w:val="nl-NL" w:eastAsia="en-GB"/>
        </w:rPr>
        <w:lastRenderedPageBreak/>
        <w:t>eeuw. Ik heb die alleen als rampen opgenomen als er in Veghel ook echt flink geplunderd was</w:t>
      </w:r>
      <w:r w:rsidR="00070817">
        <w:rPr>
          <w:rFonts w:ascii="Calibri" w:eastAsia="Times New Roman" w:hAnsi="Calibri" w:cs="Times New Roman"/>
          <w:noProof/>
          <w:color w:val="000000"/>
          <w:lang w:val="nl-NL" w:eastAsia="en-GB"/>
        </w:rPr>
        <w:t>, of Veghel veel geld moest gaan lenen</w:t>
      </w:r>
      <w:r w:rsidRPr="0024523F">
        <w:rPr>
          <w:rFonts w:ascii="Calibri" w:eastAsia="Times New Roman" w:hAnsi="Calibri" w:cs="Times New Roman"/>
          <w:noProof/>
          <w:color w:val="000000"/>
          <w:lang w:val="nl-NL" w:eastAsia="en-GB"/>
        </w:rPr>
        <w:t xml:space="preserve">. Maar als er niet geplunderd werd, dan betekenden </w:t>
      </w:r>
      <w:r>
        <w:rPr>
          <w:rFonts w:ascii="Calibri" w:eastAsia="Times New Roman" w:hAnsi="Calibri" w:cs="Times New Roman"/>
          <w:noProof/>
          <w:color w:val="000000"/>
          <w:lang w:val="nl-NL" w:eastAsia="en-GB"/>
        </w:rPr>
        <w:t xml:space="preserve">oorlogen bij tijd en wijlen </w:t>
      </w:r>
      <w:r w:rsidRPr="0024523F">
        <w:rPr>
          <w:rFonts w:ascii="Calibri" w:eastAsia="Times New Roman" w:hAnsi="Calibri" w:cs="Times New Roman"/>
          <w:noProof/>
          <w:color w:val="000000"/>
          <w:lang w:val="nl-NL" w:eastAsia="en-GB"/>
        </w:rPr>
        <w:t>toch een grote last voor de bevolking vanwege de levering van karrediensten, graafwerk en afkopen van soldaten. Over het algemeen werden de boeren vergoed voor hun diensten, maar het dorp werd niet altijd vergoed voor wat zij de bewoner</w:t>
      </w:r>
      <w:r>
        <w:rPr>
          <w:rFonts w:ascii="Calibri" w:eastAsia="Times New Roman" w:hAnsi="Calibri" w:cs="Times New Roman"/>
          <w:noProof/>
          <w:color w:val="000000"/>
          <w:lang w:val="nl-NL" w:eastAsia="en-GB"/>
        </w:rPr>
        <w:t>s</w:t>
      </w:r>
      <w:r w:rsidRPr="0024523F">
        <w:rPr>
          <w:rFonts w:ascii="Calibri" w:eastAsia="Times New Roman" w:hAnsi="Calibri" w:cs="Times New Roman"/>
          <w:noProof/>
          <w:color w:val="000000"/>
          <w:lang w:val="nl-NL" w:eastAsia="en-GB"/>
        </w:rPr>
        <w:t xml:space="preserve"> vergoedde. </w:t>
      </w:r>
      <w:r>
        <w:rPr>
          <w:rFonts w:ascii="Calibri" w:eastAsia="Times New Roman" w:hAnsi="Calibri" w:cs="Times New Roman"/>
          <w:noProof/>
          <w:color w:val="000000"/>
          <w:lang w:val="nl-NL" w:eastAsia="en-GB"/>
        </w:rPr>
        <w:t>Dit leidde tot een toename van de dorpsschulden.</w:t>
      </w:r>
    </w:p>
    <w:p w:rsidR="0024523F" w:rsidRDefault="0024523F" w:rsidP="00081799">
      <w:pPr>
        <w:spacing w:after="0"/>
        <w:rPr>
          <w:rFonts w:cs="Arial"/>
          <w:noProof/>
          <w:color w:val="000000"/>
          <w:lang w:val="nl-NL"/>
        </w:rPr>
      </w:pPr>
    </w:p>
    <w:p w:rsidR="0024523F" w:rsidRDefault="0024523F" w:rsidP="00081799">
      <w:pPr>
        <w:spacing w:after="0"/>
        <w:rPr>
          <w:rFonts w:cs="Arial"/>
          <w:noProof/>
          <w:color w:val="000000"/>
          <w:lang w:val="nl-NL"/>
        </w:rPr>
      </w:pPr>
    </w:p>
    <w:p w:rsidR="0024523F" w:rsidRPr="00081799" w:rsidRDefault="0024523F" w:rsidP="0024523F">
      <w:pPr>
        <w:spacing w:after="0"/>
        <w:rPr>
          <w:b/>
          <w:noProof/>
          <w:sz w:val="28"/>
          <w:szCs w:val="28"/>
          <w:lang w:val="nl-NL"/>
        </w:rPr>
      </w:pPr>
      <w:r w:rsidRPr="00081799">
        <w:rPr>
          <w:b/>
          <w:noProof/>
          <w:sz w:val="28"/>
          <w:szCs w:val="28"/>
          <w:lang w:val="nl-NL"/>
        </w:rPr>
        <w:t>Dorpsschulden</w:t>
      </w:r>
    </w:p>
    <w:p w:rsidR="0024523F" w:rsidRPr="00081799" w:rsidRDefault="0024523F" w:rsidP="0024523F">
      <w:pPr>
        <w:spacing w:after="0"/>
        <w:rPr>
          <w:noProof/>
          <w:lang w:val="nl-NL"/>
        </w:rPr>
      </w:pPr>
    </w:p>
    <w:p w:rsidR="0024523F" w:rsidRPr="00081799" w:rsidRDefault="0024523F" w:rsidP="0024523F">
      <w:pPr>
        <w:spacing w:after="0"/>
        <w:rPr>
          <w:noProof/>
          <w:lang w:val="nl-NL"/>
        </w:rPr>
      </w:pPr>
      <w:r w:rsidRPr="00081799">
        <w:rPr>
          <w:noProof/>
          <w:lang w:val="nl-NL"/>
        </w:rPr>
        <w:t>De dorpsschulden waren weliswaar van het dorp, maar omdat de aflossingen en rentebetalingen over de inwoners omgeslagen werden, zegt het ook iets over de lasten waaronder de bewoners gebukt gingen.</w:t>
      </w:r>
    </w:p>
    <w:p w:rsidR="0024523F" w:rsidRPr="0024523F" w:rsidRDefault="0024523F" w:rsidP="0024523F">
      <w:pPr>
        <w:spacing w:after="0"/>
        <w:rPr>
          <w:rFonts w:ascii="Calibri" w:eastAsia="Times New Roman" w:hAnsi="Calibri" w:cs="Times New Roman"/>
          <w:noProof/>
          <w:color w:val="000000"/>
          <w:lang w:val="nl-NL" w:eastAsia="en-GB"/>
        </w:rPr>
      </w:pPr>
    </w:p>
    <w:p w:rsidR="0024523F" w:rsidRPr="0024523F" w:rsidRDefault="0024523F" w:rsidP="0024523F">
      <w:pPr>
        <w:spacing w:after="0"/>
        <w:rPr>
          <w:rFonts w:ascii="Calibri" w:eastAsia="Times New Roman" w:hAnsi="Calibri" w:cs="Times New Roman"/>
          <w:noProof/>
          <w:color w:val="000000"/>
          <w:lang w:val="nl-NL" w:eastAsia="en-GB"/>
        </w:rPr>
      </w:pPr>
      <w:r w:rsidRPr="0024523F">
        <w:rPr>
          <w:rFonts w:ascii="Calibri" w:eastAsia="Times New Roman" w:hAnsi="Calibri" w:cs="Times New Roman"/>
          <w:noProof/>
          <w:color w:val="000000"/>
          <w:lang w:val="nl-NL" w:eastAsia="en-GB"/>
        </w:rPr>
        <w:t>- In 1600 6,000 gulden geleend</w:t>
      </w:r>
    </w:p>
    <w:p w:rsidR="0024523F" w:rsidRPr="0024523F" w:rsidRDefault="0024523F" w:rsidP="0024523F">
      <w:pPr>
        <w:spacing w:after="0"/>
        <w:rPr>
          <w:rFonts w:ascii="Calibri" w:eastAsia="Times New Roman" w:hAnsi="Calibri" w:cs="Times New Roman"/>
          <w:noProof/>
          <w:color w:val="000000"/>
          <w:lang w:val="nl-NL" w:eastAsia="en-GB"/>
        </w:rPr>
      </w:pPr>
      <w:r w:rsidRPr="0024523F">
        <w:rPr>
          <w:rFonts w:ascii="Calibri" w:eastAsia="Times New Roman" w:hAnsi="Calibri" w:cs="Times New Roman"/>
          <w:noProof/>
          <w:color w:val="000000"/>
          <w:lang w:val="nl-NL" w:eastAsia="en-GB"/>
        </w:rPr>
        <w:t>- 1606 en 1618 waren pestjaren, 9.500 gulden geleend voor bestrijding</w:t>
      </w:r>
    </w:p>
    <w:p w:rsidR="0024523F" w:rsidRPr="0024523F" w:rsidRDefault="0024523F" w:rsidP="0024523F">
      <w:pPr>
        <w:spacing w:after="0"/>
        <w:rPr>
          <w:rFonts w:ascii="Calibri" w:eastAsia="Times New Roman" w:hAnsi="Calibri" w:cs="Times New Roman"/>
          <w:noProof/>
          <w:color w:val="000000"/>
          <w:lang w:val="nl-NL" w:eastAsia="en-GB"/>
        </w:rPr>
      </w:pPr>
      <w:r w:rsidRPr="0024523F">
        <w:rPr>
          <w:rFonts w:ascii="Calibri" w:eastAsia="Times New Roman" w:hAnsi="Calibri" w:cs="Times New Roman"/>
          <w:noProof/>
          <w:color w:val="000000"/>
          <w:lang w:val="nl-NL" w:eastAsia="en-GB"/>
        </w:rPr>
        <w:t>- 1616: totale dorpsschuld 18.000 gulden</w:t>
      </w:r>
    </w:p>
    <w:p w:rsidR="0024523F" w:rsidRPr="0024523F" w:rsidRDefault="0024523F" w:rsidP="0024523F">
      <w:pPr>
        <w:spacing w:after="0"/>
        <w:rPr>
          <w:rFonts w:ascii="Calibri" w:eastAsia="Times New Roman" w:hAnsi="Calibri" w:cs="Times New Roman"/>
          <w:noProof/>
          <w:color w:val="000000"/>
          <w:lang w:val="nl-NL" w:eastAsia="en-GB"/>
        </w:rPr>
      </w:pPr>
      <w:r w:rsidRPr="0024523F">
        <w:rPr>
          <w:rFonts w:ascii="Calibri" w:eastAsia="Times New Roman" w:hAnsi="Calibri" w:cs="Times New Roman"/>
          <w:noProof/>
          <w:color w:val="000000"/>
          <w:lang w:val="nl-NL" w:eastAsia="en-GB"/>
        </w:rPr>
        <w:t>- 1621: totale dorpsschuld 22,000 gulden</w:t>
      </w:r>
    </w:p>
    <w:p w:rsidR="0024523F" w:rsidRPr="0024523F" w:rsidRDefault="0024523F" w:rsidP="0024523F">
      <w:pPr>
        <w:spacing w:after="0"/>
        <w:rPr>
          <w:rFonts w:ascii="Calibri" w:eastAsia="Times New Roman" w:hAnsi="Calibri" w:cs="Times New Roman"/>
          <w:noProof/>
          <w:color w:val="000000"/>
          <w:lang w:val="nl-NL" w:eastAsia="en-GB"/>
        </w:rPr>
      </w:pPr>
      <w:r w:rsidRPr="0024523F">
        <w:rPr>
          <w:rFonts w:ascii="Calibri" w:eastAsia="Times New Roman" w:hAnsi="Calibri" w:cs="Times New Roman"/>
          <w:noProof/>
          <w:color w:val="000000"/>
          <w:lang w:val="nl-NL" w:eastAsia="en-GB"/>
        </w:rPr>
        <w:t>- 1642: totale dorpsschuld 31,200 gulden</w:t>
      </w:r>
    </w:p>
    <w:p w:rsidR="0024523F" w:rsidRPr="0024523F" w:rsidRDefault="00070817" w:rsidP="0024523F">
      <w:pPr>
        <w:spacing w:after="0"/>
        <w:rPr>
          <w:rFonts w:ascii="Calibri" w:eastAsia="Times New Roman" w:hAnsi="Calibri" w:cs="Times New Roman"/>
          <w:noProof/>
          <w:color w:val="000000"/>
          <w:lang w:val="nl-NL" w:eastAsia="en-GB"/>
        </w:rPr>
      </w:pPr>
      <w:r>
        <w:rPr>
          <w:rFonts w:ascii="Calibri" w:eastAsia="Times New Roman" w:hAnsi="Calibri" w:cs="Times New Roman"/>
          <w:noProof/>
          <w:color w:val="000000"/>
          <w:lang w:val="nl-NL" w:eastAsia="en-GB"/>
        </w:rPr>
        <w:t>- 1677</w:t>
      </w:r>
      <w:r w:rsidR="0024523F" w:rsidRPr="0024523F">
        <w:rPr>
          <w:rFonts w:ascii="Calibri" w:eastAsia="Times New Roman" w:hAnsi="Calibri" w:cs="Times New Roman"/>
          <w:noProof/>
          <w:color w:val="000000"/>
          <w:lang w:val="nl-NL" w:eastAsia="en-GB"/>
        </w:rPr>
        <w:t>: totale dorpsschuld </w:t>
      </w:r>
      <w:r>
        <w:rPr>
          <w:rFonts w:ascii="Calibri" w:eastAsia="Times New Roman" w:hAnsi="Calibri" w:cs="Times New Roman"/>
          <w:noProof/>
          <w:color w:val="000000"/>
          <w:lang w:val="nl-NL" w:eastAsia="en-GB"/>
        </w:rPr>
        <w:t>51</w:t>
      </w:r>
      <w:r w:rsidR="0024523F" w:rsidRPr="0024523F">
        <w:rPr>
          <w:rFonts w:ascii="Calibri" w:eastAsia="Times New Roman" w:hAnsi="Calibri" w:cs="Times New Roman"/>
          <w:noProof/>
          <w:color w:val="000000"/>
          <w:lang w:val="nl-NL" w:eastAsia="en-GB"/>
        </w:rPr>
        <w:t>,000 gulden</w:t>
      </w:r>
    </w:p>
    <w:p w:rsidR="0024523F" w:rsidRPr="0024523F" w:rsidRDefault="0024523F" w:rsidP="0024523F">
      <w:pPr>
        <w:spacing w:after="0"/>
        <w:rPr>
          <w:rFonts w:ascii="Calibri" w:eastAsia="Times New Roman" w:hAnsi="Calibri" w:cs="Times New Roman"/>
          <w:noProof/>
          <w:color w:val="000000"/>
          <w:lang w:val="nl-NL" w:eastAsia="en-GB"/>
        </w:rPr>
      </w:pPr>
      <w:r w:rsidRPr="0024523F">
        <w:rPr>
          <w:rFonts w:ascii="Calibri" w:eastAsia="Times New Roman" w:hAnsi="Calibri" w:cs="Times New Roman"/>
          <w:noProof/>
          <w:color w:val="000000"/>
          <w:lang w:val="nl-NL" w:eastAsia="en-GB"/>
        </w:rPr>
        <w:t>- 1736: totale dorpsschuld 52,766 gulden</w:t>
      </w:r>
    </w:p>
    <w:p w:rsidR="0024523F" w:rsidRDefault="0024523F" w:rsidP="0024523F">
      <w:pPr>
        <w:spacing w:after="0"/>
        <w:rPr>
          <w:rFonts w:ascii="Calibri" w:eastAsia="Times New Roman" w:hAnsi="Calibri" w:cs="Times New Roman"/>
          <w:noProof/>
          <w:color w:val="000000"/>
          <w:lang w:val="nl-NL" w:eastAsia="en-GB"/>
        </w:rPr>
      </w:pPr>
    </w:p>
    <w:p w:rsidR="0024523F" w:rsidRPr="0024523F" w:rsidRDefault="0024523F" w:rsidP="0024523F">
      <w:pPr>
        <w:spacing w:after="0"/>
        <w:rPr>
          <w:rFonts w:ascii="Calibri" w:eastAsia="Times New Roman" w:hAnsi="Calibri" w:cs="Times New Roman"/>
          <w:noProof/>
          <w:color w:val="000000"/>
          <w:lang w:val="nl-NL" w:eastAsia="en-GB"/>
        </w:rPr>
      </w:pPr>
      <w:r>
        <w:rPr>
          <w:rFonts w:ascii="Calibri" w:eastAsia="Times New Roman" w:hAnsi="Calibri" w:cs="Times New Roman"/>
          <w:noProof/>
          <w:color w:val="000000"/>
          <w:lang w:val="nl-NL" w:eastAsia="en-GB"/>
        </w:rPr>
        <w:t>D</w:t>
      </w:r>
      <w:r w:rsidRPr="0024523F">
        <w:rPr>
          <w:rFonts w:ascii="Calibri" w:eastAsia="Times New Roman" w:hAnsi="Calibri" w:cs="Times New Roman"/>
          <w:noProof/>
          <w:color w:val="000000"/>
          <w:lang w:val="nl-NL" w:eastAsia="en-GB"/>
        </w:rPr>
        <w:t xml:space="preserve">e schulden </w:t>
      </w:r>
      <w:r>
        <w:rPr>
          <w:rFonts w:ascii="Calibri" w:eastAsia="Times New Roman" w:hAnsi="Calibri" w:cs="Times New Roman"/>
          <w:noProof/>
          <w:color w:val="000000"/>
          <w:lang w:val="nl-NL" w:eastAsia="en-GB"/>
        </w:rPr>
        <w:t xml:space="preserve">namen </w:t>
      </w:r>
      <w:r w:rsidRPr="0024523F">
        <w:rPr>
          <w:rFonts w:ascii="Calibri" w:eastAsia="Times New Roman" w:hAnsi="Calibri" w:cs="Times New Roman"/>
          <w:noProof/>
          <w:color w:val="000000"/>
          <w:lang w:val="nl-NL" w:eastAsia="en-GB"/>
        </w:rPr>
        <w:t xml:space="preserve">vanwege maatregelen door de overheid </w:t>
      </w:r>
      <w:r>
        <w:rPr>
          <w:rFonts w:ascii="Calibri" w:eastAsia="Times New Roman" w:hAnsi="Calibri" w:cs="Times New Roman"/>
          <w:noProof/>
          <w:color w:val="000000"/>
          <w:lang w:val="nl-NL" w:eastAsia="en-GB"/>
        </w:rPr>
        <w:t xml:space="preserve">in 1724 </w:t>
      </w:r>
      <w:r w:rsidRPr="0024523F">
        <w:rPr>
          <w:rFonts w:ascii="Calibri" w:eastAsia="Times New Roman" w:hAnsi="Calibri" w:cs="Times New Roman"/>
          <w:noProof/>
          <w:color w:val="000000"/>
          <w:lang w:val="nl-NL" w:eastAsia="en-GB"/>
        </w:rPr>
        <w:t>(rem op uitgaven door plaatselijk bestuur, lage rente).</w:t>
      </w:r>
    </w:p>
    <w:p w:rsidR="0024523F" w:rsidRPr="00081799" w:rsidRDefault="0024523F" w:rsidP="0024523F">
      <w:pPr>
        <w:spacing w:after="0"/>
        <w:rPr>
          <w:noProof/>
          <w:lang w:val="nl-NL"/>
        </w:rPr>
      </w:pPr>
    </w:p>
    <w:p w:rsidR="0024523F" w:rsidRPr="00081799" w:rsidRDefault="0024523F" w:rsidP="0024523F">
      <w:pPr>
        <w:spacing w:after="0"/>
        <w:rPr>
          <w:noProof/>
          <w:lang w:val="nl-NL"/>
        </w:rPr>
      </w:pPr>
    </w:p>
    <w:tbl>
      <w:tblPr>
        <w:tblStyle w:val="TableGrid"/>
        <w:tblW w:w="0" w:type="auto"/>
        <w:tblInd w:w="959" w:type="dxa"/>
        <w:tblLayout w:type="fixed"/>
        <w:tblLook w:val="04A0"/>
      </w:tblPr>
      <w:tblGrid>
        <w:gridCol w:w="1559"/>
        <w:gridCol w:w="1418"/>
      </w:tblGrid>
      <w:tr w:rsidR="0024523F" w:rsidRPr="00081799" w:rsidTr="008A222D">
        <w:tc>
          <w:tcPr>
            <w:tcW w:w="1559" w:type="dxa"/>
            <w:shd w:val="clear" w:color="auto" w:fill="D9D9D9" w:themeFill="background1" w:themeFillShade="D9"/>
          </w:tcPr>
          <w:p w:rsidR="0024523F" w:rsidRPr="00081799" w:rsidRDefault="0024523F" w:rsidP="008A222D">
            <w:pPr>
              <w:tabs>
                <w:tab w:val="left" w:pos="1250"/>
              </w:tabs>
              <w:spacing w:line="276" w:lineRule="auto"/>
              <w:rPr>
                <w:b/>
                <w:noProof/>
                <w:lang w:val="nl-NL"/>
              </w:rPr>
            </w:pPr>
            <w:r w:rsidRPr="00081799">
              <w:rPr>
                <w:b/>
                <w:noProof/>
                <w:lang w:val="nl-NL"/>
              </w:rPr>
              <w:t>Jaar van de dorps-rekeningen:</w:t>
            </w:r>
          </w:p>
          <w:p w:rsidR="0024523F" w:rsidRPr="00081799" w:rsidRDefault="0024523F" w:rsidP="008A222D">
            <w:pPr>
              <w:tabs>
                <w:tab w:val="left" w:pos="1250"/>
              </w:tabs>
              <w:spacing w:line="276" w:lineRule="auto"/>
              <w:rPr>
                <w:b/>
                <w:noProof/>
                <w:lang w:val="nl-NL"/>
              </w:rPr>
            </w:pPr>
          </w:p>
        </w:tc>
        <w:tc>
          <w:tcPr>
            <w:tcW w:w="1418" w:type="dxa"/>
            <w:shd w:val="clear" w:color="auto" w:fill="D9D9D9" w:themeFill="background1" w:themeFillShade="D9"/>
          </w:tcPr>
          <w:p w:rsidR="0024523F" w:rsidRPr="00081799" w:rsidRDefault="0024523F" w:rsidP="008A222D">
            <w:pPr>
              <w:tabs>
                <w:tab w:val="left" w:pos="1250"/>
              </w:tabs>
              <w:spacing w:line="276" w:lineRule="auto"/>
              <w:rPr>
                <w:b/>
                <w:noProof/>
                <w:lang w:val="nl-NL"/>
              </w:rPr>
            </w:pPr>
            <w:r w:rsidRPr="00081799">
              <w:rPr>
                <w:b/>
                <w:noProof/>
                <w:lang w:val="nl-NL"/>
              </w:rPr>
              <w:t>Betaalde rente in dat jaar:</w:t>
            </w:r>
          </w:p>
          <w:p w:rsidR="0024523F" w:rsidRPr="00081799" w:rsidRDefault="0024523F" w:rsidP="008A222D">
            <w:pPr>
              <w:tabs>
                <w:tab w:val="left" w:pos="1250"/>
              </w:tabs>
              <w:spacing w:line="276" w:lineRule="auto"/>
              <w:rPr>
                <w:b/>
                <w:noProof/>
                <w:lang w:val="nl-NL"/>
              </w:rPr>
            </w:pP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t>1676-1677</w:t>
            </w:r>
          </w:p>
        </w:tc>
        <w:tc>
          <w:tcPr>
            <w:tcW w:w="1418" w:type="dxa"/>
          </w:tcPr>
          <w:p w:rsidR="0024523F" w:rsidRPr="00081799" w:rsidRDefault="0024523F" w:rsidP="008A222D">
            <w:pPr>
              <w:pStyle w:val="ListParagraph"/>
              <w:tabs>
                <w:tab w:val="left" w:pos="-1440"/>
                <w:tab w:val="left" w:pos="-720"/>
              </w:tabs>
              <w:suppressAutoHyphens/>
              <w:spacing w:line="276" w:lineRule="auto"/>
              <w:ind w:left="0"/>
              <w:jc w:val="center"/>
              <w:rPr>
                <w:rFonts w:cs="Arial"/>
                <w:noProof/>
                <w:spacing w:val="-3"/>
                <w:lang w:val="nl-NL"/>
              </w:rPr>
            </w:pPr>
            <w:r w:rsidRPr="00081799">
              <w:rPr>
                <w:rFonts w:cs="Arial"/>
                <w:noProof/>
                <w:spacing w:val="-3"/>
                <w:lang w:val="nl-NL"/>
              </w:rPr>
              <w:t>2.119-6-0</w:t>
            </w: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t>1680-1681</w:t>
            </w:r>
          </w:p>
        </w:tc>
        <w:tc>
          <w:tcPr>
            <w:tcW w:w="1418" w:type="dxa"/>
          </w:tcPr>
          <w:p w:rsidR="0024523F" w:rsidRPr="00081799" w:rsidRDefault="0024523F" w:rsidP="008A222D">
            <w:pPr>
              <w:tabs>
                <w:tab w:val="left" w:pos="1250"/>
              </w:tabs>
              <w:spacing w:line="276" w:lineRule="auto"/>
              <w:jc w:val="center"/>
              <w:rPr>
                <w:noProof/>
                <w:lang w:val="nl-NL"/>
              </w:rPr>
            </w:pPr>
            <w:r w:rsidRPr="00081799">
              <w:rPr>
                <w:noProof/>
                <w:lang w:val="nl-NL"/>
              </w:rPr>
              <w:t>2.342-0-0</w:t>
            </w: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t>1690-1691</w:t>
            </w:r>
          </w:p>
        </w:tc>
        <w:tc>
          <w:tcPr>
            <w:tcW w:w="1418" w:type="dxa"/>
          </w:tcPr>
          <w:p w:rsidR="0024523F" w:rsidRPr="00081799" w:rsidRDefault="0024523F" w:rsidP="008A222D">
            <w:pPr>
              <w:pStyle w:val="ListParagraph"/>
              <w:tabs>
                <w:tab w:val="left" w:pos="-1440"/>
                <w:tab w:val="left" w:pos="-720"/>
              </w:tabs>
              <w:suppressAutoHyphens/>
              <w:spacing w:line="276" w:lineRule="auto"/>
              <w:ind w:left="0"/>
              <w:jc w:val="center"/>
              <w:rPr>
                <w:rFonts w:cs="Arial"/>
                <w:noProof/>
                <w:spacing w:val="-3"/>
                <w:lang w:val="nl-NL"/>
              </w:rPr>
            </w:pPr>
            <w:r w:rsidRPr="00081799">
              <w:rPr>
                <w:rFonts w:cs="Arial"/>
                <w:noProof/>
                <w:spacing w:val="-3"/>
                <w:lang w:val="nl-NL"/>
              </w:rPr>
              <w:t>2.342-0-0</w:t>
            </w: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t>1700-1701</w:t>
            </w:r>
          </w:p>
        </w:tc>
        <w:tc>
          <w:tcPr>
            <w:tcW w:w="1418" w:type="dxa"/>
          </w:tcPr>
          <w:p w:rsidR="0024523F" w:rsidRPr="00081799" w:rsidRDefault="0024523F" w:rsidP="008A222D">
            <w:pPr>
              <w:pStyle w:val="ListParagraph"/>
              <w:tabs>
                <w:tab w:val="left" w:pos="-1440"/>
                <w:tab w:val="left" w:pos="-720"/>
              </w:tabs>
              <w:suppressAutoHyphens/>
              <w:spacing w:line="276" w:lineRule="auto"/>
              <w:ind w:left="0"/>
              <w:jc w:val="center"/>
              <w:rPr>
                <w:rFonts w:cs="Arial"/>
                <w:noProof/>
                <w:spacing w:val="-3"/>
                <w:lang w:val="nl-NL"/>
              </w:rPr>
            </w:pPr>
            <w:r w:rsidRPr="00081799">
              <w:rPr>
                <w:rFonts w:cs="Arial"/>
                <w:noProof/>
                <w:spacing w:val="-3"/>
                <w:lang w:val="nl-NL"/>
              </w:rPr>
              <w:t>2.402-5-14</w:t>
            </w: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t>1710-1711</w:t>
            </w:r>
          </w:p>
        </w:tc>
        <w:tc>
          <w:tcPr>
            <w:tcW w:w="1418" w:type="dxa"/>
          </w:tcPr>
          <w:p w:rsidR="0024523F" w:rsidRPr="00081799" w:rsidRDefault="0024523F" w:rsidP="008A222D">
            <w:pPr>
              <w:tabs>
                <w:tab w:val="left" w:pos="1250"/>
              </w:tabs>
              <w:spacing w:line="276" w:lineRule="auto"/>
              <w:jc w:val="center"/>
              <w:rPr>
                <w:noProof/>
                <w:lang w:val="nl-NL"/>
              </w:rPr>
            </w:pPr>
            <w:r w:rsidRPr="00081799">
              <w:rPr>
                <w:noProof/>
                <w:lang w:val="nl-NL"/>
              </w:rPr>
              <w:t>2.101-14-0</w:t>
            </w: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t>1720-1721</w:t>
            </w:r>
          </w:p>
        </w:tc>
        <w:tc>
          <w:tcPr>
            <w:tcW w:w="1418" w:type="dxa"/>
          </w:tcPr>
          <w:p w:rsidR="0024523F" w:rsidRPr="00081799" w:rsidRDefault="0024523F" w:rsidP="008A222D">
            <w:pPr>
              <w:tabs>
                <w:tab w:val="left" w:pos="1250"/>
              </w:tabs>
              <w:spacing w:line="276" w:lineRule="auto"/>
              <w:jc w:val="center"/>
              <w:rPr>
                <w:noProof/>
                <w:lang w:val="nl-NL"/>
              </w:rPr>
            </w:pPr>
            <w:r w:rsidRPr="00081799">
              <w:rPr>
                <w:noProof/>
                <w:lang w:val="nl-NL"/>
              </w:rPr>
              <w:t>1.794-16-0</w:t>
            </w: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t>1730-1731</w:t>
            </w:r>
          </w:p>
        </w:tc>
        <w:tc>
          <w:tcPr>
            <w:tcW w:w="1418" w:type="dxa"/>
          </w:tcPr>
          <w:p w:rsidR="0024523F" w:rsidRPr="00081799" w:rsidRDefault="0024523F" w:rsidP="008A222D">
            <w:pPr>
              <w:tabs>
                <w:tab w:val="left" w:pos="1250"/>
              </w:tabs>
              <w:spacing w:line="276" w:lineRule="auto"/>
              <w:jc w:val="center"/>
              <w:rPr>
                <w:noProof/>
                <w:lang w:val="nl-NL"/>
              </w:rPr>
            </w:pPr>
            <w:r w:rsidRPr="00081799">
              <w:rPr>
                <w:noProof/>
                <w:lang w:val="nl-NL"/>
              </w:rPr>
              <w:t>1.461-18-8</w:t>
            </w: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t>1740-1741</w:t>
            </w:r>
          </w:p>
        </w:tc>
        <w:tc>
          <w:tcPr>
            <w:tcW w:w="1418" w:type="dxa"/>
          </w:tcPr>
          <w:p w:rsidR="0024523F" w:rsidRPr="00081799" w:rsidRDefault="0024523F" w:rsidP="008A222D">
            <w:pPr>
              <w:tabs>
                <w:tab w:val="left" w:pos="1250"/>
              </w:tabs>
              <w:spacing w:line="276" w:lineRule="auto"/>
              <w:jc w:val="center"/>
              <w:rPr>
                <w:noProof/>
                <w:lang w:val="nl-NL"/>
              </w:rPr>
            </w:pPr>
            <w:r w:rsidRPr="00081799">
              <w:rPr>
                <w:noProof/>
                <w:lang w:val="nl-NL"/>
              </w:rPr>
              <w:t>1.270-15-8</w:t>
            </w: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t>1750-1751</w:t>
            </w:r>
          </w:p>
        </w:tc>
        <w:tc>
          <w:tcPr>
            <w:tcW w:w="1418" w:type="dxa"/>
          </w:tcPr>
          <w:p w:rsidR="0024523F" w:rsidRPr="00081799" w:rsidRDefault="0024523F" w:rsidP="008A222D">
            <w:pPr>
              <w:tabs>
                <w:tab w:val="left" w:pos="1250"/>
              </w:tabs>
              <w:spacing w:line="276" w:lineRule="auto"/>
              <w:jc w:val="center"/>
              <w:rPr>
                <w:noProof/>
                <w:lang w:val="nl-NL"/>
              </w:rPr>
            </w:pPr>
            <w:r w:rsidRPr="00081799">
              <w:rPr>
                <w:noProof/>
                <w:lang w:val="nl-NL"/>
              </w:rPr>
              <w:t>1.027-17-0</w:t>
            </w: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t>1760-1761</w:t>
            </w:r>
          </w:p>
        </w:tc>
        <w:tc>
          <w:tcPr>
            <w:tcW w:w="1418" w:type="dxa"/>
          </w:tcPr>
          <w:p w:rsidR="0024523F" w:rsidRPr="00081799" w:rsidRDefault="0024523F" w:rsidP="008A222D">
            <w:pPr>
              <w:tabs>
                <w:tab w:val="left" w:pos="1250"/>
              </w:tabs>
              <w:spacing w:line="276" w:lineRule="auto"/>
              <w:jc w:val="center"/>
              <w:rPr>
                <w:noProof/>
                <w:lang w:val="nl-NL"/>
              </w:rPr>
            </w:pPr>
            <w:r w:rsidRPr="00081799">
              <w:rPr>
                <w:noProof/>
                <w:lang w:val="nl-NL"/>
              </w:rPr>
              <w:t>772-17-0</w:t>
            </w: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t>1770-1771</w:t>
            </w:r>
          </w:p>
        </w:tc>
        <w:tc>
          <w:tcPr>
            <w:tcW w:w="1418" w:type="dxa"/>
          </w:tcPr>
          <w:p w:rsidR="0024523F" w:rsidRPr="00081799" w:rsidRDefault="0024523F" w:rsidP="008A222D">
            <w:pPr>
              <w:tabs>
                <w:tab w:val="left" w:pos="1250"/>
              </w:tabs>
              <w:spacing w:line="276" w:lineRule="auto"/>
              <w:jc w:val="center"/>
              <w:rPr>
                <w:noProof/>
                <w:lang w:val="nl-NL"/>
              </w:rPr>
            </w:pPr>
            <w:r w:rsidRPr="00081799">
              <w:rPr>
                <w:noProof/>
                <w:lang w:val="nl-NL"/>
              </w:rPr>
              <w:t>122-4-0</w:t>
            </w: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t>1775-1776</w:t>
            </w:r>
          </w:p>
        </w:tc>
        <w:tc>
          <w:tcPr>
            <w:tcW w:w="1418" w:type="dxa"/>
          </w:tcPr>
          <w:p w:rsidR="0024523F" w:rsidRPr="00081799" w:rsidRDefault="0024523F" w:rsidP="008A222D">
            <w:pPr>
              <w:tabs>
                <w:tab w:val="left" w:pos="1250"/>
              </w:tabs>
              <w:spacing w:line="276" w:lineRule="auto"/>
              <w:jc w:val="center"/>
              <w:rPr>
                <w:noProof/>
                <w:lang w:val="nl-NL"/>
              </w:rPr>
            </w:pPr>
            <w:r w:rsidRPr="00081799">
              <w:rPr>
                <w:noProof/>
                <w:lang w:val="nl-NL"/>
              </w:rPr>
              <w:t>38-1-12</w:t>
            </w: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t>1776-1777</w:t>
            </w:r>
          </w:p>
        </w:tc>
        <w:tc>
          <w:tcPr>
            <w:tcW w:w="1418" w:type="dxa"/>
          </w:tcPr>
          <w:p w:rsidR="0024523F" w:rsidRPr="00081799" w:rsidRDefault="0024523F" w:rsidP="008A222D">
            <w:pPr>
              <w:tabs>
                <w:tab w:val="left" w:pos="1250"/>
              </w:tabs>
              <w:spacing w:line="276" w:lineRule="auto"/>
              <w:jc w:val="center"/>
              <w:rPr>
                <w:noProof/>
                <w:lang w:val="nl-NL"/>
              </w:rPr>
            </w:pPr>
            <w:r w:rsidRPr="00081799">
              <w:rPr>
                <w:noProof/>
                <w:lang w:val="nl-NL"/>
              </w:rPr>
              <w:t>0</w:t>
            </w: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t>1795</w:t>
            </w:r>
          </w:p>
        </w:tc>
        <w:tc>
          <w:tcPr>
            <w:tcW w:w="1418" w:type="dxa"/>
          </w:tcPr>
          <w:p w:rsidR="0024523F" w:rsidRPr="00081799" w:rsidRDefault="0024523F" w:rsidP="008A222D">
            <w:pPr>
              <w:tabs>
                <w:tab w:val="left" w:pos="1250"/>
              </w:tabs>
              <w:spacing w:line="276" w:lineRule="auto"/>
              <w:jc w:val="center"/>
              <w:rPr>
                <w:noProof/>
                <w:lang w:val="nl-NL"/>
              </w:rPr>
            </w:pPr>
            <w:r w:rsidRPr="00081799">
              <w:rPr>
                <w:noProof/>
                <w:lang w:val="nl-NL"/>
              </w:rPr>
              <w:t>0</w:t>
            </w: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lastRenderedPageBreak/>
              <w:t>1796</w:t>
            </w:r>
          </w:p>
        </w:tc>
        <w:tc>
          <w:tcPr>
            <w:tcW w:w="1418" w:type="dxa"/>
          </w:tcPr>
          <w:p w:rsidR="0024523F" w:rsidRPr="00081799" w:rsidRDefault="0024523F" w:rsidP="008A222D">
            <w:pPr>
              <w:tabs>
                <w:tab w:val="left" w:pos="1250"/>
              </w:tabs>
              <w:spacing w:line="276" w:lineRule="auto"/>
              <w:jc w:val="center"/>
              <w:rPr>
                <w:noProof/>
                <w:lang w:val="nl-NL"/>
              </w:rPr>
            </w:pPr>
            <w:r w:rsidRPr="00081799">
              <w:rPr>
                <w:noProof/>
                <w:lang w:val="nl-NL"/>
              </w:rPr>
              <w:t>1.301-5-0</w:t>
            </w: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t>1800</w:t>
            </w:r>
          </w:p>
        </w:tc>
        <w:tc>
          <w:tcPr>
            <w:tcW w:w="1418" w:type="dxa"/>
          </w:tcPr>
          <w:p w:rsidR="0024523F" w:rsidRPr="00081799" w:rsidRDefault="0024523F" w:rsidP="008A222D">
            <w:pPr>
              <w:tabs>
                <w:tab w:val="left" w:pos="1250"/>
              </w:tabs>
              <w:spacing w:line="276" w:lineRule="auto"/>
              <w:jc w:val="center"/>
              <w:rPr>
                <w:noProof/>
                <w:lang w:val="nl-NL"/>
              </w:rPr>
            </w:pPr>
            <w:r w:rsidRPr="00081799">
              <w:rPr>
                <w:noProof/>
                <w:lang w:val="nl-NL"/>
              </w:rPr>
              <w:t>1.096-5-0</w:t>
            </w: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t>1805</w:t>
            </w:r>
          </w:p>
        </w:tc>
        <w:tc>
          <w:tcPr>
            <w:tcW w:w="1418" w:type="dxa"/>
          </w:tcPr>
          <w:p w:rsidR="0024523F" w:rsidRPr="00081799" w:rsidRDefault="0024523F" w:rsidP="008A222D">
            <w:pPr>
              <w:tabs>
                <w:tab w:val="left" w:pos="1250"/>
              </w:tabs>
              <w:spacing w:line="276" w:lineRule="auto"/>
              <w:jc w:val="center"/>
              <w:rPr>
                <w:noProof/>
                <w:lang w:val="nl-NL"/>
              </w:rPr>
            </w:pPr>
            <w:r w:rsidRPr="00081799">
              <w:rPr>
                <w:noProof/>
                <w:lang w:val="nl-NL"/>
              </w:rPr>
              <w:t>1.096-5-0</w:t>
            </w:r>
          </w:p>
        </w:tc>
      </w:tr>
      <w:tr w:rsidR="0024523F" w:rsidRPr="00081799" w:rsidTr="008A222D">
        <w:tc>
          <w:tcPr>
            <w:tcW w:w="1559" w:type="dxa"/>
          </w:tcPr>
          <w:p w:rsidR="0024523F" w:rsidRPr="00081799" w:rsidRDefault="0024523F" w:rsidP="008A222D">
            <w:pPr>
              <w:tabs>
                <w:tab w:val="left" w:pos="1250"/>
              </w:tabs>
              <w:spacing w:line="276" w:lineRule="auto"/>
              <w:jc w:val="center"/>
              <w:rPr>
                <w:noProof/>
                <w:lang w:val="nl-NL"/>
              </w:rPr>
            </w:pPr>
            <w:r w:rsidRPr="00081799">
              <w:rPr>
                <w:noProof/>
                <w:lang w:val="nl-NL"/>
              </w:rPr>
              <w:t>1810</w:t>
            </w:r>
          </w:p>
        </w:tc>
        <w:tc>
          <w:tcPr>
            <w:tcW w:w="1418" w:type="dxa"/>
          </w:tcPr>
          <w:p w:rsidR="0024523F" w:rsidRPr="00081799" w:rsidRDefault="0024523F" w:rsidP="008A222D">
            <w:pPr>
              <w:tabs>
                <w:tab w:val="left" w:pos="1250"/>
              </w:tabs>
              <w:spacing w:line="276" w:lineRule="auto"/>
              <w:jc w:val="center"/>
              <w:rPr>
                <w:noProof/>
                <w:lang w:val="nl-NL"/>
              </w:rPr>
            </w:pPr>
            <w:r w:rsidRPr="00081799">
              <w:rPr>
                <w:noProof/>
                <w:lang w:val="nl-NL"/>
              </w:rPr>
              <w:t>986-5-0</w:t>
            </w:r>
          </w:p>
        </w:tc>
      </w:tr>
    </w:tbl>
    <w:p w:rsidR="0024523F" w:rsidRPr="00081799" w:rsidRDefault="0024523F" w:rsidP="0024523F">
      <w:pPr>
        <w:spacing w:after="0"/>
        <w:rPr>
          <w:noProof/>
          <w:lang w:val="nl-NL"/>
        </w:rPr>
      </w:pPr>
    </w:p>
    <w:p w:rsidR="0024523F" w:rsidRPr="00081799" w:rsidRDefault="0024523F" w:rsidP="00081799">
      <w:pPr>
        <w:spacing w:after="0"/>
        <w:rPr>
          <w:rFonts w:cs="Arial"/>
          <w:noProof/>
          <w:color w:val="000000"/>
          <w:lang w:val="nl-NL"/>
        </w:rPr>
      </w:pPr>
    </w:p>
    <w:p w:rsidR="00C94219" w:rsidRPr="00081799" w:rsidRDefault="00C94219" w:rsidP="00081799">
      <w:pPr>
        <w:spacing w:after="0"/>
        <w:rPr>
          <w:rFonts w:cs="Arial"/>
          <w:noProof/>
          <w:color w:val="000000"/>
          <w:lang w:val="nl-NL"/>
        </w:rPr>
      </w:pPr>
    </w:p>
    <w:p w:rsidR="008D7784" w:rsidRPr="00081799" w:rsidRDefault="008D7784" w:rsidP="00081799">
      <w:pPr>
        <w:spacing w:after="0"/>
        <w:rPr>
          <w:rFonts w:cs="Arial"/>
          <w:b/>
          <w:noProof/>
          <w:color w:val="000000"/>
          <w:sz w:val="28"/>
          <w:szCs w:val="28"/>
          <w:lang w:val="nl-NL"/>
        </w:rPr>
      </w:pPr>
      <w:r w:rsidRPr="00081799">
        <w:rPr>
          <w:rFonts w:cs="Arial"/>
          <w:b/>
          <w:noProof/>
          <w:color w:val="000000"/>
          <w:sz w:val="28"/>
          <w:szCs w:val="28"/>
          <w:lang w:val="nl-NL"/>
        </w:rPr>
        <w:t>De armentafel</w:t>
      </w:r>
    </w:p>
    <w:p w:rsidR="008D7784" w:rsidRPr="00081799" w:rsidRDefault="008D7784" w:rsidP="00081799">
      <w:pPr>
        <w:spacing w:after="0"/>
        <w:rPr>
          <w:rFonts w:cs="Arial"/>
          <w:b/>
          <w:noProof/>
          <w:color w:val="000000"/>
          <w:lang w:val="nl-NL"/>
        </w:rPr>
      </w:pPr>
    </w:p>
    <w:p w:rsidR="00C807A8" w:rsidRPr="00081799" w:rsidRDefault="00C807A8" w:rsidP="00081799">
      <w:pPr>
        <w:tabs>
          <w:tab w:val="left" w:pos="2410"/>
          <w:tab w:val="left" w:pos="5387"/>
        </w:tabs>
        <w:spacing w:after="0"/>
        <w:rPr>
          <w:rFonts w:cs="Arial"/>
          <w:noProof/>
          <w:color w:val="0D0D0D"/>
          <w:spacing w:val="-3"/>
          <w:lang w:val="nl-NL"/>
        </w:rPr>
      </w:pPr>
      <w:r w:rsidRPr="00081799">
        <w:rPr>
          <w:noProof/>
          <w:lang w:val="nl-NL"/>
        </w:rPr>
        <w:t xml:space="preserve">De uitgaven </w:t>
      </w:r>
      <w:r w:rsidR="00A92248" w:rsidRPr="00081799">
        <w:rPr>
          <w:noProof/>
          <w:lang w:val="nl-NL"/>
        </w:rPr>
        <w:t xml:space="preserve">van de armentafel </w:t>
      </w:r>
      <w:r w:rsidRPr="00081799">
        <w:rPr>
          <w:noProof/>
          <w:lang w:val="nl-NL"/>
        </w:rPr>
        <w:t xml:space="preserve">waren tot rond 1795 steeds volgens voorschrift in lijn met de inkomsten. Met andere woorden de armenkas ‘hield haar eigen broek op’en werd niet gesubsidieerd. Dat verandere kort na 1796. Tijdens een vergadering van het </w:t>
      </w:r>
      <w:r w:rsidRPr="00081799">
        <w:rPr>
          <w:rFonts w:cs="Arial"/>
          <w:noProof/>
          <w:color w:val="0D0D0D"/>
          <w:spacing w:val="-3"/>
          <w:lang w:val="nl-NL"/>
        </w:rPr>
        <w:t xml:space="preserve">het gemeentebestuur op 26-6-1807 werd gesteld </w:t>
      </w:r>
    </w:p>
    <w:p w:rsidR="00C807A8" w:rsidRPr="00081799" w:rsidRDefault="00C807A8" w:rsidP="00081799">
      <w:pPr>
        <w:tabs>
          <w:tab w:val="left" w:pos="2410"/>
          <w:tab w:val="left" w:pos="5387"/>
        </w:tabs>
        <w:spacing w:after="0"/>
        <w:rPr>
          <w:rFonts w:cs="Arial"/>
          <w:noProof/>
          <w:color w:val="0D0D0D"/>
          <w:spacing w:val="-3"/>
          <w:lang w:val="nl-NL"/>
        </w:rPr>
      </w:pPr>
    </w:p>
    <w:p w:rsidR="00C807A8" w:rsidRPr="00081799" w:rsidRDefault="00C807A8" w:rsidP="00081799">
      <w:pPr>
        <w:tabs>
          <w:tab w:val="left" w:pos="2410"/>
          <w:tab w:val="left" w:pos="5387"/>
        </w:tabs>
        <w:spacing w:after="0"/>
        <w:ind w:left="720"/>
        <w:rPr>
          <w:rFonts w:cs="Arial"/>
          <w:noProof/>
          <w:color w:val="0D0D0D"/>
          <w:spacing w:val="-3"/>
          <w:lang w:val="nl-NL"/>
        </w:rPr>
      </w:pPr>
      <w:r w:rsidRPr="00081799">
        <w:rPr>
          <w:rFonts w:cs="Arial"/>
          <w:noProof/>
          <w:color w:val="0D0D0D"/>
          <w:spacing w:val="-3"/>
          <w:lang w:val="nl-NL"/>
        </w:rPr>
        <w:t>‘dat de arme kasse dezer gemeente reeds meer dan 20 jaren onvoldoende geweest is om daar uit aan de publieke armen alhier den allernodigste onderstand te doen. Dat het steeds toenemende getal der armen tans ruim 260 bedragende en de vermeerderende armoede derzelve de arme kasse al meer en meer bezwaard en tans zo ontoereikend gemaakt heeft’.</w:t>
      </w:r>
    </w:p>
    <w:p w:rsidR="00C807A8" w:rsidRPr="00081799" w:rsidRDefault="00C807A8" w:rsidP="00081799">
      <w:pPr>
        <w:tabs>
          <w:tab w:val="left" w:pos="-1440"/>
          <w:tab w:val="left" w:pos="-720"/>
        </w:tabs>
        <w:suppressAutoHyphens/>
        <w:spacing w:after="0"/>
        <w:rPr>
          <w:rFonts w:cs="Arial"/>
          <w:noProof/>
          <w:color w:val="0D0D0D"/>
          <w:spacing w:val="-3"/>
          <w:lang w:val="nl-NL"/>
        </w:rPr>
      </w:pPr>
    </w:p>
    <w:p w:rsidR="00C807A8" w:rsidRPr="00081799" w:rsidRDefault="00C807A8" w:rsidP="00081799">
      <w:pPr>
        <w:tabs>
          <w:tab w:val="left" w:pos="-1440"/>
          <w:tab w:val="left" w:pos="-720"/>
        </w:tabs>
        <w:suppressAutoHyphens/>
        <w:spacing w:after="0"/>
        <w:rPr>
          <w:rStyle w:val="SubtleEmphasis"/>
          <w:rFonts w:cs="Arial"/>
          <w:i w:val="0"/>
          <w:iCs w:val="0"/>
          <w:noProof/>
          <w:color w:val="0D0D0D"/>
          <w:spacing w:val="-3"/>
          <w:lang w:val="nl-NL"/>
        </w:rPr>
      </w:pPr>
      <w:r w:rsidRPr="00081799">
        <w:rPr>
          <w:rStyle w:val="SubtleEmphasis"/>
          <w:rFonts w:cs="Arial"/>
          <w:i w:val="0"/>
          <w:noProof/>
          <w:color w:val="0D0D0D"/>
          <w:spacing w:val="-3"/>
          <w:lang w:val="nl-NL"/>
        </w:rPr>
        <w:t>In oktober 1798 verklaarde de municipaliteit dat er doorgaans door de armmeesters meer wordt uitgegeven wordt dan ontvangen. Dat tekort werd dan aangevuld door buitengewone personele omslagen. Met andere woorden vanaf rond 1798 werd de armenkas door de dorpskas gesubsideerd.</w:t>
      </w:r>
    </w:p>
    <w:p w:rsidR="00C807A8" w:rsidRPr="00081799" w:rsidRDefault="00C807A8" w:rsidP="00081799">
      <w:pPr>
        <w:tabs>
          <w:tab w:val="left" w:pos="-1440"/>
          <w:tab w:val="left" w:pos="-720"/>
        </w:tabs>
        <w:suppressAutoHyphens/>
        <w:spacing w:after="0"/>
        <w:rPr>
          <w:rStyle w:val="SubtleEmphasis"/>
          <w:rFonts w:cs="Arial"/>
          <w:i w:val="0"/>
          <w:iCs w:val="0"/>
          <w:noProof/>
          <w:color w:val="0D0D0D"/>
          <w:spacing w:val="-3"/>
          <w:lang w:val="nl-NL"/>
        </w:rPr>
      </w:pPr>
    </w:p>
    <w:p w:rsidR="00C807A8" w:rsidRPr="00081799" w:rsidRDefault="00C807A8" w:rsidP="00081799">
      <w:pPr>
        <w:tabs>
          <w:tab w:val="left" w:pos="-1440"/>
          <w:tab w:val="left" w:pos="-720"/>
        </w:tabs>
        <w:suppressAutoHyphens/>
        <w:spacing w:after="0"/>
        <w:rPr>
          <w:rFonts w:cs="Arial"/>
          <w:noProof/>
          <w:color w:val="0D0D0D"/>
          <w:spacing w:val="-3"/>
          <w:lang w:val="nl-NL"/>
        </w:rPr>
      </w:pPr>
      <w:r w:rsidRPr="00081799">
        <w:rPr>
          <w:rStyle w:val="SubtleEmphasis"/>
          <w:rFonts w:cs="Arial"/>
          <w:i w:val="0"/>
          <w:noProof/>
          <w:color w:val="0D0D0D"/>
          <w:spacing w:val="-3"/>
          <w:lang w:val="nl-NL"/>
        </w:rPr>
        <w:t xml:space="preserve">Op 20 januari 1799 werd er voor dit doel gecollecteerd bij de rijke inwoners. </w:t>
      </w:r>
      <w:r w:rsidRPr="00081799">
        <w:rPr>
          <w:rFonts w:cs="Arial"/>
          <w:noProof/>
          <w:color w:val="0D0D0D"/>
          <w:lang w:val="nl-NL"/>
        </w:rPr>
        <w:t>Bij het slot van de arme rekening, gesloten op 14-10-1799, door Lambert Verhoeven en Jan Tonij van de Ven, armmeesters geweest over den jaare 1796-1799, blijkt dat 194-10-2 meer is uitgegeven dan ontvangen, welke somme met geen mogelijkheid door de volgende armmeesters kan worden opgebracht, werd besloten dit bedrag uit de dorpskas te betalen.</w:t>
      </w:r>
    </w:p>
    <w:p w:rsidR="00C807A8" w:rsidRPr="00081799" w:rsidRDefault="00C807A8" w:rsidP="00081799">
      <w:pPr>
        <w:tabs>
          <w:tab w:val="left" w:pos="-1440"/>
          <w:tab w:val="left" w:pos="-720"/>
        </w:tabs>
        <w:suppressAutoHyphens/>
        <w:spacing w:after="0"/>
        <w:rPr>
          <w:rFonts w:cs="Arial"/>
          <w:noProof/>
          <w:color w:val="0D0D0D"/>
          <w:lang w:val="nl-NL"/>
        </w:rPr>
      </w:pPr>
    </w:p>
    <w:p w:rsidR="00C807A8" w:rsidRPr="00081799" w:rsidRDefault="00C807A8" w:rsidP="00081799">
      <w:pPr>
        <w:tabs>
          <w:tab w:val="left" w:pos="-1440"/>
          <w:tab w:val="left" w:pos="-720"/>
          <w:tab w:val="left" w:pos="2687"/>
        </w:tabs>
        <w:suppressAutoHyphens/>
        <w:spacing w:after="0"/>
        <w:rPr>
          <w:rFonts w:cs="Arial"/>
          <w:noProof/>
          <w:color w:val="0D0D0D"/>
          <w:spacing w:val="-3"/>
          <w:lang w:val="nl-NL"/>
        </w:rPr>
      </w:pPr>
      <w:r w:rsidRPr="00081799">
        <w:rPr>
          <w:rFonts w:cs="Arial"/>
          <w:noProof/>
          <w:color w:val="0D0D0D"/>
          <w:spacing w:val="-3"/>
          <w:lang w:val="nl-NL"/>
        </w:rPr>
        <w:t>Op 18-12-1800 besloot het gemeentebestuur de armenkas met 300 gulden te subsidieren, omdat ‘den winter voor handen synde den duure tijd als andersinte voorsiening behoorde te geschieden.’</w:t>
      </w:r>
    </w:p>
    <w:p w:rsidR="00C807A8" w:rsidRPr="00081799" w:rsidRDefault="00C807A8" w:rsidP="00081799">
      <w:pPr>
        <w:tabs>
          <w:tab w:val="left" w:pos="-1440"/>
          <w:tab w:val="left" w:pos="-720"/>
          <w:tab w:val="left" w:pos="2687"/>
        </w:tabs>
        <w:suppressAutoHyphens/>
        <w:spacing w:after="0"/>
        <w:rPr>
          <w:rFonts w:cs="Arial"/>
          <w:noProof/>
          <w:color w:val="0D0D0D"/>
          <w:spacing w:val="-3"/>
          <w:lang w:val="nl-NL"/>
        </w:rPr>
      </w:pPr>
    </w:p>
    <w:p w:rsidR="00C807A8" w:rsidRPr="00081799" w:rsidRDefault="00C807A8" w:rsidP="00081799">
      <w:pPr>
        <w:tabs>
          <w:tab w:val="left" w:pos="-1440"/>
          <w:tab w:val="left" w:pos="-720"/>
          <w:tab w:val="left" w:pos="720"/>
          <w:tab w:val="left" w:pos="5310"/>
        </w:tabs>
        <w:suppressAutoHyphens/>
        <w:spacing w:after="0"/>
        <w:rPr>
          <w:rFonts w:cs="Arial"/>
          <w:noProof/>
          <w:color w:val="0D0D0D"/>
          <w:spacing w:val="-3"/>
          <w:lang w:val="nl-NL"/>
        </w:rPr>
      </w:pPr>
      <w:r w:rsidRPr="00081799">
        <w:rPr>
          <w:rFonts w:cs="Arial"/>
          <w:noProof/>
          <w:color w:val="0D0D0D"/>
          <w:spacing w:val="-3"/>
          <w:lang w:val="nl-NL"/>
        </w:rPr>
        <w:t>Vergadering van de municipaliteyt op 15-1-1802. Is bij de vergadering geresolveert dat, ‘mits de harde en lange sterke winter de duurte van levensmiddelen als andersints de armoede onder verscheyde onser inboorlinge ten hoogste is gesteegen, een extra ordinaire uytdeeling van brood en gelt te doen’.  Er werd voor 150 gulden aan brood en 50 gulden aan geld uitgedeeld aan ‘die geene die op de arme leyste bekent zyn als aan andere die het in deese tijd benodigt mogte hebben’.</w:t>
      </w:r>
    </w:p>
    <w:p w:rsidR="00C807A8" w:rsidRPr="00081799" w:rsidRDefault="00C807A8" w:rsidP="00081799">
      <w:pPr>
        <w:tabs>
          <w:tab w:val="left" w:pos="-1440"/>
          <w:tab w:val="left" w:pos="-720"/>
          <w:tab w:val="left" w:pos="720"/>
          <w:tab w:val="left" w:pos="5310"/>
        </w:tabs>
        <w:suppressAutoHyphens/>
        <w:spacing w:after="0"/>
        <w:rPr>
          <w:rFonts w:cs="Arial"/>
          <w:noProof/>
          <w:color w:val="0D0D0D"/>
          <w:spacing w:val="-3"/>
          <w:lang w:val="nl-NL"/>
        </w:rPr>
      </w:pPr>
    </w:p>
    <w:p w:rsidR="00C807A8" w:rsidRPr="00081799" w:rsidRDefault="00C807A8" w:rsidP="00081799">
      <w:pPr>
        <w:tabs>
          <w:tab w:val="left" w:pos="-1440"/>
          <w:tab w:val="left" w:pos="-720"/>
          <w:tab w:val="left" w:pos="720"/>
          <w:tab w:val="left" w:pos="5310"/>
        </w:tabs>
        <w:suppressAutoHyphens/>
        <w:spacing w:after="0"/>
        <w:rPr>
          <w:rFonts w:cs="Arial"/>
          <w:noProof/>
          <w:color w:val="0D0D0D"/>
          <w:spacing w:val="-3"/>
          <w:lang w:val="nl-NL"/>
        </w:rPr>
      </w:pPr>
      <w:r w:rsidRPr="00081799">
        <w:rPr>
          <w:rFonts w:cs="Arial"/>
          <w:noProof/>
          <w:color w:val="0D0D0D"/>
          <w:spacing w:val="-3"/>
          <w:lang w:val="nl-NL"/>
        </w:rPr>
        <w:t>Op 8-7-1802 vergaderde het gemeentebestuur over ‘de menigvuldige en grondige klagten der arme lieden wegens hunne behoeftige toestand en armoede die door de excessive duurte der noodwendige levensmiddelen dag aan dag vergroot’. Men besloot een extra uitdeling aan de armen te doen en daarvoor een subsidie van 211-6-4 uit de dorpskas aan de armenkas te verstrekken.</w:t>
      </w:r>
    </w:p>
    <w:p w:rsidR="00C807A8" w:rsidRPr="00081799" w:rsidRDefault="00C807A8" w:rsidP="00081799">
      <w:pPr>
        <w:tabs>
          <w:tab w:val="left" w:pos="-1440"/>
          <w:tab w:val="left" w:pos="-720"/>
          <w:tab w:val="left" w:pos="720"/>
          <w:tab w:val="left" w:pos="5310"/>
        </w:tabs>
        <w:suppressAutoHyphens/>
        <w:spacing w:after="0"/>
        <w:rPr>
          <w:rFonts w:cs="Arial"/>
          <w:noProof/>
          <w:color w:val="0D0D0D"/>
          <w:spacing w:val="-3"/>
          <w:lang w:val="nl-NL"/>
        </w:rPr>
      </w:pPr>
    </w:p>
    <w:p w:rsidR="00C807A8" w:rsidRPr="00081799" w:rsidRDefault="00C807A8" w:rsidP="00081799">
      <w:pPr>
        <w:tabs>
          <w:tab w:val="left" w:pos="-1440"/>
          <w:tab w:val="left" w:pos="-720"/>
          <w:tab w:val="left" w:pos="720"/>
          <w:tab w:val="left" w:pos="5310"/>
        </w:tabs>
        <w:suppressAutoHyphens/>
        <w:spacing w:after="0"/>
        <w:rPr>
          <w:rFonts w:cs="Arial"/>
          <w:noProof/>
          <w:color w:val="0D0D0D"/>
          <w:spacing w:val="-3"/>
          <w:lang w:val="nl-NL"/>
        </w:rPr>
      </w:pPr>
      <w:r w:rsidRPr="00081799">
        <w:rPr>
          <w:rFonts w:cs="Arial"/>
          <w:noProof/>
          <w:color w:val="0D0D0D"/>
          <w:spacing w:val="-3"/>
          <w:lang w:val="nl-NL"/>
        </w:rPr>
        <w:lastRenderedPageBreak/>
        <w:t>In de daarop volgende winter was het nog erger. Op 31-1-1803 vergaderde het gemeentebestuur over het feit dat door ‘de enorme duurte der levensmiddelen en de langduurigheid van dezen felle en harden winther veele onzer inboorlinge in een jammervolle toestand van armoeden en gebrek gedompeld heeft’. De gewone uitdeling door de armenkas is ontoereikend, en er wordt een subsidie van 300 gulden uit de dorpskas aan de armenkas verstrekt voor het doen van een extra uitdeling. Voor die 300 gulden zal een extraordinaire personele omslag gedaan worden.</w:t>
      </w:r>
    </w:p>
    <w:p w:rsidR="00C807A8" w:rsidRPr="00081799" w:rsidRDefault="00C807A8" w:rsidP="00081799">
      <w:pPr>
        <w:tabs>
          <w:tab w:val="left" w:pos="-1440"/>
          <w:tab w:val="left" w:pos="-720"/>
          <w:tab w:val="left" w:pos="720"/>
          <w:tab w:val="left" w:pos="5310"/>
        </w:tabs>
        <w:suppressAutoHyphens/>
        <w:spacing w:after="0"/>
        <w:rPr>
          <w:rFonts w:cs="Arial"/>
          <w:noProof/>
          <w:color w:val="0D0D0D"/>
          <w:spacing w:val="-3"/>
          <w:lang w:val="nl-NL"/>
        </w:rPr>
      </w:pPr>
    </w:p>
    <w:p w:rsidR="00C807A8" w:rsidRPr="00081799" w:rsidRDefault="00C807A8" w:rsidP="00081799">
      <w:pPr>
        <w:tabs>
          <w:tab w:val="left" w:pos="-1440"/>
          <w:tab w:val="left" w:pos="-720"/>
          <w:tab w:val="left" w:pos="720"/>
          <w:tab w:val="left" w:pos="5310"/>
        </w:tabs>
        <w:suppressAutoHyphens/>
        <w:spacing w:after="0"/>
        <w:rPr>
          <w:rFonts w:cs="Arial"/>
          <w:noProof/>
          <w:color w:val="0D0D0D"/>
          <w:spacing w:val="-3"/>
          <w:lang w:val="nl-NL"/>
        </w:rPr>
      </w:pPr>
      <w:r w:rsidRPr="00081799">
        <w:rPr>
          <w:rFonts w:cs="Arial"/>
          <w:noProof/>
          <w:color w:val="0D0D0D"/>
          <w:spacing w:val="-3"/>
          <w:lang w:val="nl-NL"/>
        </w:rPr>
        <w:t>De winter duurde lang. Vergadering van het gemeentebestuur op 8-3-1803. ‘Alsoo de voortduuring van dezen harde winther en de onmatige duurte der levensmiddelen de armoede dermate vergrooten en dagelyks toeneemd’. Er werd besloten om weer voor 150 gulden een extra uitdeling te doen.</w:t>
      </w:r>
    </w:p>
    <w:p w:rsidR="00C807A8" w:rsidRPr="00081799" w:rsidRDefault="00C807A8" w:rsidP="00081799">
      <w:pPr>
        <w:spacing w:after="0"/>
        <w:rPr>
          <w:rFonts w:cs="Arial"/>
          <w:noProof/>
          <w:color w:val="0D0D0D"/>
          <w:spacing w:val="-3"/>
          <w:lang w:val="nl-NL"/>
        </w:rPr>
      </w:pPr>
    </w:p>
    <w:p w:rsidR="00C807A8" w:rsidRPr="00081799" w:rsidRDefault="00C807A8" w:rsidP="00081799">
      <w:pPr>
        <w:spacing w:after="0"/>
        <w:rPr>
          <w:rFonts w:cs="Arial"/>
          <w:noProof/>
          <w:color w:val="0D0D0D"/>
          <w:spacing w:val="-3"/>
          <w:lang w:val="nl-NL"/>
        </w:rPr>
      </w:pPr>
      <w:r w:rsidRPr="00081799">
        <w:rPr>
          <w:rFonts w:cs="Arial"/>
          <w:noProof/>
          <w:color w:val="0D0D0D"/>
          <w:spacing w:val="-3"/>
          <w:lang w:val="nl-NL"/>
        </w:rPr>
        <w:t xml:space="preserve">De financiele toestand van de armenkas was precair. Er was in die periode al voor 1.100 gulden aan de armen uitgedeeld, Daar kwamen deze 150 gulden nog bij. Bovendien hadden de armmeesters een negatief saldo van 295-16-2 van de vorige armmeesters gekregen. Men verwacht dat er nog voor 400 gulden bedeeld moest worden, wat de totale uitgaven op 1.944-16-2 zou brengen. Daar stonden slechts 630 gulden aan inkomsten plus de al eerder verleende subsidie van 300 gulden tegenover. Men verwachte aan het einde van de periode op 24 juni 1803 een negatief saldo van 1.014-16-16 zullen bedragen. </w:t>
      </w:r>
    </w:p>
    <w:p w:rsidR="00C807A8" w:rsidRPr="00081799" w:rsidRDefault="00C807A8" w:rsidP="00081799">
      <w:pPr>
        <w:spacing w:after="0"/>
        <w:rPr>
          <w:rFonts w:cs="Arial"/>
          <w:noProof/>
          <w:color w:val="0D0D0D"/>
          <w:spacing w:val="-3"/>
          <w:lang w:val="nl-NL"/>
        </w:rPr>
      </w:pPr>
    </w:p>
    <w:p w:rsidR="00C807A8" w:rsidRPr="00081799" w:rsidRDefault="00C807A8" w:rsidP="00081799">
      <w:pPr>
        <w:spacing w:after="0"/>
        <w:rPr>
          <w:rFonts w:cs="Arial"/>
          <w:noProof/>
          <w:color w:val="0D0D0D"/>
          <w:spacing w:val="-3"/>
          <w:lang w:val="nl-NL"/>
        </w:rPr>
      </w:pPr>
      <w:r w:rsidRPr="00081799">
        <w:rPr>
          <w:rFonts w:cs="Arial"/>
          <w:noProof/>
          <w:color w:val="0D0D0D"/>
          <w:spacing w:val="-3"/>
          <w:lang w:val="nl-NL"/>
        </w:rPr>
        <w:t>Dit geld kan niet door de inwoners opgebracht worden, ‘welke door het misgewasch vant voorgaande jaar veelal buijten staat geraakt zijn de ordinaire veel min daar en boven swaare extra ordinaire lasten te voldoen’. Daaom besloot het gemeentebestuur om aan het departementaal bestuur van Braband toestemming te vragen om 1.000 gulden te lenen. Die toestemming wordt gtegeven en de gemeente leende vervolgens 1.000 gulden van Peter Sleegers in Oisterwijk.</w:t>
      </w:r>
    </w:p>
    <w:p w:rsidR="00C807A8" w:rsidRPr="00081799" w:rsidRDefault="00C807A8" w:rsidP="00081799">
      <w:pPr>
        <w:spacing w:after="0"/>
        <w:rPr>
          <w:rFonts w:cs="Arial"/>
          <w:noProof/>
          <w:color w:val="0D0D0D"/>
          <w:spacing w:val="-3"/>
          <w:lang w:val="nl-NL"/>
        </w:rPr>
      </w:pPr>
    </w:p>
    <w:p w:rsidR="00C807A8" w:rsidRPr="00081799" w:rsidRDefault="00C807A8" w:rsidP="00081799">
      <w:pPr>
        <w:spacing w:after="0"/>
        <w:rPr>
          <w:rFonts w:cs="Arial"/>
          <w:noProof/>
          <w:lang w:val="nl-NL"/>
        </w:rPr>
      </w:pPr>
      <w:r w:rsidRPr="00081799">
        <w:rPr>
          <w:rFonts w:cs="Arial"/>
          <w:noProof/>
          <w:color w:val="0D0D0D"/>
          <w:spacing w:val="-3"/>
          <w:lang w:val="nl-NL"/>
        </w:rPr>
        <w:t>In 1805 herhaalde de geschiedenis zich. Op 16 februari 1805 bracht de president in de vergadering van het gemeentebestuur in dat ‘</w:t>
      </w:r>
      <w:r w:rsidRPr="00081799">
        <w:rPr>
          <w:rFonts w:cs="Arial"/>
          <w:noProof/>
          <w:lang w:val="nl-NL"/>
        </w:rPr>
        <w:t>het getal der arme lieden in de behoeftigheid in elk derselve welke ten lasten deeser arme casse staan dermate is vergroot en gevoeglyk eene vermeerderede bedeeling noodzakelyk gemaakt, dat de gewoone inkomsten van den armen alhier in verre niet toereykend zyn daar meede de noodzakelyke bedeeling geheel en al te kunnen doen.’ Er was door de armmeesters al 400 gulden meer uitgegeven dan de verwachtte inkomsten zullen bedragen, en er is nog een bedeling van 150 gulden noodzakelijk. Er was 200 van de dorpskas gereserveerd om de lening van 1.000 gulden deels af te lossen. Dat bedrag zal nu in de armenkas gestort worden.</w:t>
      </w:r>
    </w:p>
    <w:p w:rsidR="00C807A8" w:rsidRPr="00081799" w:rsidRDefault="00C807A8" w:rsidP="00081799">
      <w:pPr>
        <w:spacing w:after="0"/>
        <w:rPr>
          <w:rFonts w:cs="Arial"/>
          <w:noProof/>
          <w:color w:val="0D0D0D"/>
          <w:spacing w:val="-3"/>
          <w:lang w:val="nl-NL"/>
        </w:rPr>
      </w:pPr>
    </w:p>
    <w:p w:rsidR="00C807A8" w:rsidRPr="00081799" w:rsidRDefault="00C807A8" w:rsidP="00081799">
      <w:pPr>
        <w:spacing w:after="0"/>
        <w:rPr>
          <w:rFonts w:cs="Arial"/>
          <w:noProof/>
          <w:lang w:val="nl-NL"/>
        </w:rPr>
      </w:pPr>
      <w:r w:rsidRPr="00081799">
        <w:rPr>
          <w:rFonts w:cs="Arial"/>
          <w:noProof/>
          <w:color w:val="0D0D0D"/>
          <w:spacing w:val="-3"/>
          <w:lang w:val="nl-NL"/>
        </w:rPr>
        <w:t xml:space="preserve">Het gemeentebestuur overwoog het tekort aan te vullen met een extra personele omslag.  Maar de oogst was de afgelopen jaren voor de boeren niet al te best, en ze konden ook niet de extra personele omslag om de geleende 1.000 gulden af te lossen opbrengen.  </w:t>
      </w:r>
      <w:r w:rsidRPr="00081799">
        <w:rPr>
          <w:rFonts w:cs="Arial"/>
          <w:noProof/>
          <w:lang w:val="nl-NL"/>
        </w:rPr>
        <w:t>Daarom besluit het gemeentebestuur om gemeentegronden te verkopen en het departementaal bestuur te vragen om van de opbrengst 1.000 gulden voor de subsidiering van de arme casse te mogen gebruiken, en om de lening van 1.000 gulden daar mee te mogen aflossen. Het verzoek werd onder voorwaarden ingewilligd.</w:t>
      </w:r>
    </w:p>
    <w:p w:rsidR="00C807A8" w:rsidRPr="00081799" w:rsidRDefault="00C807A8" w:rsidP="00081799">
      <w:pPr>
        <w:spacing w:after="0"/>
        <w:rPr>
          <w:rFonts w:cs="Arial"/>
          <w:noProof/>
          <w:lang w:val="nl-NL"/>
        </w:rPr>
      </w:pPr>
    </w:p>
    <w:p w:rsidR="00C807A8" w:rsidRPr="00081799" w:rsidRDefault="00C807A8" w:rsidP="00081799">
      <w:pPr>
        <w:spacing w:after="0"/>
        <w:rPr>
          <w:rFonts w:cs="Arial"/>
          <w:noProof/>
          <w:lang w:val="nl-NL"/>
        </w:rPr>
      </w:pPr>
      <w:r w:rsidRPr="00081799">
        <w:rPr>
          <w:rFonts w:cs="Arial"/>
          <w:noProof/>
          <w:lang w:val="nl-NL"/>
        </w:rPr>
        <w:t>In 1805 en ook in 1807 werden er percelen van de gemeentegrond verkocht om daarmee de armenkas te subsidiëren.</w:t>
      </w:r>
    </w:p>
    <w:p w:rsidR="00C807A8" w:rsidRPr="00081799" w:rsidRDefault="00C807A8" w:rsidP="00081799">
      <w:pPr>
        <w:spacing w:after="0"/>
        <w:rPr>
          <w:rFonts w:cs="Arial"/>
          <w:noProof/>
          <w:lang w:val="nl-NL"/>
        </w:rPr>
      </w:pPr>
    </w:p>
    <w:p w:rsidR="00C807A8" w:rsidRPr="00081799" w:rsidRDefault="00C807A8" w:rsidP="00081799">
      <w:pPr>
        <w:tabs>
          <w:tab w:val="left" w:pos="-1440"/>
          <w:tab w:val="left" w:pos="-720"/>
        </w:tabs>
        <w:suppressAutoHyphens/>
        <w:spacing w:after="0"/>
        <w:rPr>
          <w:rFonts w:cs="Arial"/>
          <w:noProof/>
          <w:color w:val="0D0D0D"/>
          <w:spacing w:val="-3"/>
          <w:lang w:val="nl-NL"/>
        </w:rPr>
      </w:pPr>
      <w:r w:rsidRPr="00081799">
        <w:rPr>
          <w:rFonts w:cs="Arial"/>
          <w:noProof/>
          <w:lang w:val="nl-NL"/>
        </w:rPr>
        <w:t xml:space="preserve">Op 29 juni </w:t>
      </w:r>
      <w:r w:rsidRPr="00081799">
        <w:rPr>
          <w:rFonts w:cs="Arial"/>
          <w:noProof/>
          <w:color w:val="0D0D0D"/>
          <w:spacing w:val="-3"/>
          <w:lang w:val="nl-NL"/>
        </w:rPr>
        <w:t>1806 verstrekte het gemeentebestuur de volgende informatie aan de landdrost:</w:t>
      </w:r>
    </w:p>
    <w:p w:rsidR="00C807A8" w:rsidRPr="00081799" w:rsidRDefault="00C807A8" w:rsidP="00081799">
      <w:pPr>
        <w:tabs>
          <w:tab w:val="left" w:pos="-1440"/>
          <w:tab w:val="left" w:pos="-720"/>
        </w:tabs>
        <w:suppressAutoHyphens/>
        <w:spacing w:after="0"/>
        <w:rPr>
          <w:rFonts w:cs="Arial"/>
          <w:noProof/>
          <w:color w:val="0D0D0D"/>
          <w:spacing w:val="-3"/>
          <w:lang w:val="nl-NL"/>
        </w:rPr>
      </w:pPr>
    </w:p>
    <w:p w:rsidR="00C807A8" w:rsidRPr="00081799" w:rsidRDefault="00C807A8" w:rsidP="00081799">
      <w:pPr>
        <w:tabs>
          <w:tab w:val="left" w:pos="-1440"/>
          <w:tab w:val="left" w:pos="-720"/>
        </w:tabs>
        <w:suppressAutoHyphens/>
        <w:spacing w:after="0"/>
        <w:ind w:left="720"/>
        <w:rPr>
          <w:rFonts w:cs="Arial"/>
          <w:noProof/>
          <w:color w:val="0D0D0D"/>
          <w:spacing w:val="-3"/>
          <w:lang w:val="nl-NL"/>
        </w:rPr>
      </w:pPr>
      <w:r w:rsidRPr="00081799">
        <w:rPr>
          <w:rFonts w:cs="Arial"/>
          <w:noProof/>
          <w:color w:val="0D0D0D"/>
          <w:spacing w:val="-3"/>
          <w:lang w:val="nl-NL"/>
        </w:rPr>
        <w:t>Dat de bevolking dezer plaats uit ruim 2.900 inwooners bestaat, waar onder meer dan 600 armen gevonden worden. Dat van die armen 260 publieke of H. Geest armen zijn, alle tot het Roomsche Catholoek kerkgenoodscap behorende. Dat de waarschynlyke proportie tusschen de armen die vermogend zyn om te werken en de zodanige die daar toe omgeschikt zijn word getabuleerd gelijk één tot vier, ofwel van ieder vyf één tot den arbeid bekwaam.</w:t>
      </w:r>
    </w:p>
    <w:p w:rsidR="00C807A8" w:rsidRPr="00081799" w:rsidRDefault="00C807A8" w:rsidP="00081799">
      <w:pPr>
        <w:tabs>
          <w:tab w:val="left" w:pos="-1440"/>
          <w:tab w:val="left" w:pos="-720"/>
        </w:tabs>
        <w:suppressAutoHyphens/>
        <w:spacing w:after="0"/>
        <w:rPr>
          <w:rFonts w:cs="Arial"/>
          <w:noProof/>
          <w:color w:val="0D0D0D"/>
          <w:spacing w:val="-3"/>
          <w:lang w:val="nl-NL"/>
        </w:rPr>
      </w:pPr>
    </w:p>
    <w:p w:rsidR="00C807A8" w:rsidRPr="00081799" w:rsidRDefault="00C807A8" w:rsidP="00081799">
      <w:pPr>
        <w:tabs>
          <w:tab w:val="left" w:pos="-1440"/>
          <w:tab w:val="left" w:pos="-720"/>
        </w:tabs>
        <w:suppressAutoHyphens/>
        <w:spacing w:after="0"/>
        <w:ind w:left="720"/>
        <w:rPr>
          <w:rFonts w:cs="Arial"/>
          <w:noProof/>
          <w:color w:val="0D0D0D"/>
          <w:spacing w:val="-3"/>
          <w:lang w:val="nl-NL"/>
        </w:rPr>
      </w:pPr>
      <w:r w:rsidRPr="00081799">
        <w:rPr>
          <w:rFonts w:cs="Arial"/>
          <w:noProof/>
          <w:color w:val="0D0D0D"/>
          <w:spacing w:val="-3"/>
          <w:lang w:val="nl-NL"/>
        </w:rPr>
        <w:t>Dat de bedeeling der armen door de armmeesters daar toe gesteld op ordonnantie of lysten voor dit bestuur geformeerd van tyd tot tyd in brood of geld geschied. Dat het onderhoud van ieder arme door elkanderen gereekent jaarlijks omtrent tien gulden kost. Dat geene etablissementen van werkzaamheid van dezelve alhier voorhanden zijn.</w:t>
      </w:r>
    </w:p>
    <w:p w:rsidR="00C807A8" w:rsidRPr="00081799" w:rsidRDefault="00C807A8" w:rsidP="00081799">
      <w:pPr>
        <w:tabs>
          <w:tab w:val="left" w:pos="-1440"/>
          <w:tab w:val="left" w:pos="-720"/>
        </w:tabs>
        <w:suppressAutoHyphens/>
        <w:spacing w:after="0"/>
        <w:rPr>
          <w:rFonts w:cs="Arial"/>
          <w:noProof/>
          <w:color w:val="0D0D0D"/>
          <w:spacing w:val="-3"/>
          <w:lang w:val="nl-NL"/>
        </w:rPr>
      </w:pPr>
    </w:p>
    <w:p w:rsidR="00C807A8" w:rsidRPr="00081799" w:rsidRDefault="00C807A8" w:rsidP="00081799">
      <w:pPr>
        <w:tabs>
          <w:tab w:val="left" w:pos="-1440"/>
          <w:tab w:val="left" w:pos="-720"/>
        </w:tabs>
        <w:suppressAutoHyphens/>
        <w:spacing w:after="0"/>
        <w:rPr>
          <w:rFonts w:cs="Arial"/>
          <w:noProof/>
          <w:color w:val="0D0D0D"/>
          <w:spacing w:val="-3"/>
          <w:lang w:val="nl-NL"/>
        </w:rPr>
      </w:pPr>
      <w:bookmarkStart w:id="0" w:name="_GoBack"/>
      <w:bookmarkEnd w:id="0"/>
      <w:r w:rsidRPr="00081799">
        <w:rPr>
          <w:rFonts w:cs="Arial"/>
          <w:noProof/>
          <w:color w:val="0D0D0D"/>
          <w:spacing w:val="-3"/>
          <w:lang w:val="nl-NL"/>
        </w:rPr>
        <w:t>Deze berichten spreken voor zich. Vanaf het einde van de achttiende eeuw was er een sterk toenemende armoede onder de Veghelse bevolking. Men mag hierbij vooral aan de arbeiders denken, maar ook de boeren hadden in enkele jaren met oogsten die niet al te best waren.</w:t>
      </w:r>
    </w:p>
    <w:p w:rsidR="00C807A8" w:rsidRPr="00081799" w:rsidRDefault="00C807A8" w:rsidP="00081799">
      <w:pPr>
        <w:tabs>
          <w:tab w:val="left" w:pos="-1440"/>
          <w:tab w:val="left" w:pos="-720"/>
        </w:tabs>
        <w:suppressAutoHyphens/>
        <w:spacing w:after="0"/>
        <w:rPr>
          <w:rFonts w:cs="Arial"/>
          <w:noProof/>
          <w:color w:val="0D0D0D"/>
          <w:spacing w:val="-3"/>
          <w:lang w:val="nl-NL"/>
        </w:rPr>
      </w:pPr>
    </w:p>
    <w:p w:rsidR="00C807A8" w:rsidRPr="00081799" w:rsidRDefault="00C807A8" w:rsidP="00081799">
      <w:pPr>
        <w:spacing w:after="0"/>
        <w:rPr>
          <w:rFonts w:cs="Arial"/>
          <w:b/>
          <w:noProof/>
          <w:color w:val="000000"/>
          <w:lang w:val="nl-NL"/>
        </w:rPr>
      </w:pPr>
    </w:p>
    <w:p w:rsidR="008E61CA" w:rsidRPr="00081799" w:rsidRDefault="008E61CA" w:rsidP="00081799">
      <w:pPr>
        <w:spacing w:after="0"/>
        <w:rPr>
          <w:b/>
          <w:noProof/>
          <w:sz w:val="28"/>
          <w:szCs w:val="28"/>
          <w:lang w:val="nl-NL"/>
        </w:rPr>
      </w:pPr>
      <w:r w:rsidRPr="00081799">
        <w:rPr>
          <w:b/>
          <w:noProof/>
          <w:sz w:val="28"/>
          <w:szCs w:val="28"/>
          <w:lang w:val="nl-NL"/>
        </w:rPr>
        <w:t>Verlaten huizen</w:t>
      </w:r>
    </w:p>
    <w:p w:rsidR="008E61CA" w:rsidRPr="00081799" w:rsidRDefault="008E61CA" w:rsidP="00081799">
      <w:pPr>
        <w:spacing w:after="0"/>
        <w:rPr>
          <w:noProof/>
          <w:lang w:val="nl-NL"/>
        </w:rPr>
      </w:pPr>
    </w:p>
    <w:p w:rsidR="008E61CA" w:rsidRPr="00081799" w:rsidRDefault="00793BE6" w:rsidP="00081799">
      <w:pPr>
        <w:tabs>
          <w:tab w:val="left" w:pos="7655"/>
        </w:tabs>
        <w:spacing w:after="0"/>
        <w:rPr>
          <w:rFonts w:eastAsia="Calibri" w:cs="Times New Roman"/>
          <w:noProof/>
          <w:lang w:val="nl-NL"/>
        </w:rPr>
      </w:pPr>
      <w:r w:rsidRPr="00081799">
        <w:rPr>
          <w:rFonts w:eastAsia="Calibri" w:cs="Times New Roman"/>
          <w:noProof/>
          <w:lang w:val="nl-NL"/>
        </w:rPr>
        <w:t>Er is een lijst uit 1722 van '</w:t>
      </w:r>
      <w:r w:rsidR="008E61CA" w:rsidRPr="00081799">
        <w:rPr>
          <w:rFonts w:eastAsia="Calibri" w:cs="Times New Roman"/>
          <w:noProof/>
          <w:lang w:val="nl-NL"/>
        </w:rPr>
        <w:t>woonhuijsen met hare schuuren ende bouwhuijsen, als in den dorpe van Veghel (..) ’t sedert den jare 1672 door de zuccessive oorlogen ende andere disasteres zijn eweg ende van den gront affgebrooken sonder andere in derselver plaatse gebouwt en waar van de bewoonders wegens sterffte, armoede, als hooge lasten zijn vertrocken en eweg geraackt en veele naar den lande van Ravesteijn en Gemert retireeren omme de collecten t’ ontgaan, dat daaromme en uyt dien hoofde oock landerijen leedig leggen en veele en menigte hoybeemde tot moeras, mits de continueele wateren, soodanig zijn vergaan, dat daar van niets voortcoomt, ende gevolgelic egeene verpondinge, beede ende andere lasten connen opbrengen, waar van hier naar is specie is volgende de affgebrokken en verbrande huijsen mede van huijsen alhier affgebrooken ende opden boodem van Ravesteijn geset, ende dan die geene alhier altans leedig staan, ende daar naar de begrooting van leedig ende onbruijkbare landen als volgt</w:t>
      </w:r>
      <w:r w:rsidRPr="00081799">
        <w:rPr>
          <w:rFonts w:eastAsia="Calibri" w:cs="Times New Roman"/>
          <w:noProof/>
          <w:lang w:val="nl-NL"/>
        </w:rPr>
        <w:t>'.</w:t>
      </w:r>
    </w:p>
    <w:p w:rsidR="008E61CA" w:rsidRPr="00081799" w:rsidRDefault="008E61CA" w:rsidP="00081799">
      <w:pPr>
        <w:tabs>
          <w:tab w:val="left" w:pos="7655"/>
        </w:tabs>
        <w:spacing w:after="0"/>
        <w:rPr>
          <w:rFonts w:eastAsia="Calibri" w:cs="Times New Roman"/>
          <w:noProof/>
          <w:lang w:val="nl-NL"/>
        </w:rPr>
      </w:pPr>
    </w:p>
    <w:p w:rsidR="00081799" w:rsidRPr="00081799" w:rsidRDefault="00081799" w:rsidP="00081799">
      <w:pPr>
        <w:tabs>
          <w:tab w:val="left" w:pos="7655"/>
        </w:tabs>
        <w:spacing w:after="0"/>
        <w:rPr>
          <w:noProof/>
          <w:lang w:val="nl-NL"/>
        </w:rPr>
      </w:pPr>
      <w:r w:rsidRPr="00081799">
        <w:rPr>
          <w:noProof/>
          <w:lang w:val="nl-NL"/>
        </w:rPr>
        <w:t>De lijst vermeldt:</w:t>
      </w:r>
    </w:p>
    <w:p w:rsidR="00081799" w:rsidRPr="00081799" w:rsidRDefault="00081799" w:rsidP="00081799">
      <w:pPr>
        <w:pStyle w:val="ListParagraph"/>
        <w:numPr>
          <w:ilvl w:val="0"/>
          <w:numId w:val="42"/>
        </w:numPr>
        <w:tabs>
          <w:tab w:val="left" w:pos="7655"/>
        </w:tabs>
        <w:spacing w:after="0"/>
        <w:rPr>
          <w:noProof/>
          <w:lang w:val="nl-NL"/>
        </w:rPr>
      </w:pPr>
      <w:r w:rsidRPr="00081799">
        <w:rPr>
          <w:noProof/>
          <w:lang w:val="nl-NL"/>
        </w:rPr>
        <w:t>17 afgebroken en verbrandde huizen in Dorshout</w:t>
      </w:r>
    </w:p>
    <w:p w:rsidR="00081799" w:rsidRPr="00081799" w:rsidRDefault="00081799" w:rsidP="00081799">
      <w:pPr>
        <w:pStyle w:val="ListParagraph"/>
        <w:numPr>
          <w:ilvl w:val="0"/>
          <w:numId w:val="42"/>
        </w:numPr>
        <w:tabs>
          <w:tab w:val="left" w:pos="7655"/>
        </w:tabs>
        <w:spacing w:after="0"/>
        <w:rPr>
          <w:noProof/>
          <w:lang w:val="nl-NL"/>
        </w:rPr>
      </w:pPr>
      <w:r w:rsidRPr="00081799">
        <w:rPr>
          <w:noProof/>
          <w:lang w:val="nl-NL"/>
        </w:rPr>
        <w:t>21 afgebroken en verbrandde huizen in Heij en Havelt</w:t>
      </w:r>
    </w:p>
    <w:p w:rsidR="00081799" w:rsidRPr="00081799" w:rsidRDefault="00081799" w:rsidP="00081799">
      <w:pPr>
        <w:pStyle w:val="ListParagraph"/>
        <w:numPr>
          <w:ilvl w:val="0"/>
          <w:numId w:val="42"/>
        </w:numPr>
        <w:tabs>
          <w:tab w:val="left" w:pos="7655"/>
        </w:tabs>
        <w:spacing w:after="0"/>
        <w:rPr>
          <w:noProof/>
          <w:lang w:val="nl-NL"/>
        </w:rPr>
      </w:pPr>
      <w:r w:rsidRPr="00081799">
        <w:rPr>
          <w:noProof/>
          <w:lang w:val="nl-NL"/>
        </w:rPr>
        <w:t>8 afgebroken en naar Uden verplaatste huizen</w:t>
      </w:r>
    </w:p>
    <w:p w:rsidR="00081799" w:rsidRPr="00081799" w:rsidRDefault="00081799" w:rsidP="00081799">
      <w:pPr>
        <w:pStyle w:val="ListParagraph"/>
        <w:numPr>
          <w:ilvl w:val="0"/>
          <w:numId w:val="42"/>
        </w:numPr>
        <w:tabs>
          <w:tab w:val="left" w:pos="7655"/>
        </w:tabs>
        <w:spacing w:after="0"/>
        <w:rPr>
          <w:noProof/>
          <w:lang w:val="nl-NL"/>
        </w:rPr>
      </w:pPr>
      <w:r w:rsidRPr="00081799">
        <w:rPr>
          <w:noProof/>
          <w:lang w:val="nl-NL"/>
        </w:rPr>
        <w:t>9 onbewoonde huizen</w:t>
      </w:r>
    </w:p>
    <w:p w:rsidR="00081799" w:rsidRDefault="00081799" w:rsidP="00081799">
      <w:pPr>
        <w:tabs>
          <w:tab w:val="left" w:pos="7655"/>
        </w:tabs>
        <w:spacing w:after="0"/>
        <w:rPr>
          <w:noProof/>
          <w:lang w:val="nl-NL"/>
        </w:rPr>
      </w:pPr>
    </w:p>
    <w:p w:rsidR="00081799" w:rsidRDefault="00081799" w:rsidP="00081799">
      <w:pPr>
        <w:tabs>
          <w:tab w:val="left" w:pos="7655"/>
        </w:tabs>
        <w:spacing w:after="0"/>
        <w:rPr>
          <w:noProof/>
          <w:lang w:val="nl-NL"/>
        </w:rPr>
      </w:pPr>
    </w:p>
    <w:p w:rsidR="00081799" w:rsidRDefault="00081799" w:rsidP="00081799">
      <w:pPr>
        <w:tabs>
          <w:tab w:val="left" w:pos="7655"/>
        </w:tabs>
        <w:spacing w:after="0"/>
        <w:rPr>
          <w:noProof/>
          <w:lang w:val="nl-NL"/>
        </w:rPr>
      </w:pPr>
      <w:r>
        <w:rPr>
          <w:noProof/>
          <w:lang w:val="nl-NL"/>
        </w:rPr>
        <w:t>Om te kijken hoe het aantal verlaten erven over de hele achttiende eeuw was, doorzochten we de reconstructie van Veghel op het woord 'executie'</w:t>
      </w:r>
      <w:r w:rsidR="004942AD">
        <w:rPr>
          <w:noProof/>
          <w:lang w:val="nl-NL"/>
        </w:rPr>
        <w:t>, 'evictie' en 'evicteur'</w:t>
      </w:r>
      <w:r>
        <w:rPr>
          <w:noProof/>
          <w:lang w:val="nl-NL"/>
        </w:rPr>
        <w:t>. Dat leverde op:</w:t>
      </w:r>
    </w:p>
    <w:p w:rsidR="00081799" w:rsidRDefault="00081799" w:rsidP="00081799">
      <w:pPr>
        <w:tabs>
          <w:tab w:val="left" w:pos="7655"/>
        </w:tabs>
        <w:spacing w:after="0"/>
        <w:rPr>
          <w:noProof/>
          <w:lang w:val="nl-NL"/>
        </w:rPr>
      </w:pPr>
    </w:p>
    <w:tbl>
      <w:tblPr>
        <w:tblStyle w:val="TableGrid"/>
        <w:tblW w:w="0" w:type="auto"/>
        <w:tblLook w:val="04A0"/>
      </w:tblPr>
      <w:tblGrid>
        <w:gridCol w:w="2660"/>
        <w:gridCol w:w="1559"/>
      </w:tblGrid>
      <w:tr w:rsidR="00081799" w:rsidTr="00EF1574">
        <w:tc>
          <w:tcPr>
            <w:tcW w:w="2660" w:type="dxa"/>
            <w:shd w:val="clear" w:color="auto" w:fill="D9D9D9" w:themeFill="background1" w:themeFillShade="D9"/>
          </w:tcPr>
          <w:p w:rsidR="00081799" w:rsidRPr="00054817" w:rsidRDefault="00081799" w:rsidP="00081799">
            <w:pPr>
              <w:tabs>
                <w:tab w:val="left" w:pos="7655"/>
              </w:tabs>
              <w:rPr>
                <w:b/>
                <w:noProof/>
                <w:lang w:val="nl-NL"/>
              </w:rPr>
            </w:pPr>
            <w:r w:rsidRPr="00054817">
              <w:rPr>
                <w:b/>
                <w:noProof/>
                <w:lang w:val="nl-NL"/>
              </w:rPr>
              <w:t>Perceel</w:t>
            </w:r>
            <w:r w:rsidR="00054817" w:rsidRPr="00054817">
              <w:rPr>
                <w:b/>
                <w:noProof/>
                <w:lang w:val="nl-NL"/>
              </w:rPr>
              <w:t>:</w:t>
            </w:r>
          </w:p>
        </w:tc>
        <w:tc>
          <w:tcPr>
            <w:tcW w:w="1559" w:type="dxa"/>
            <w:shd w:val="clear" w:color="auto" w:fill="D9D9D9" w:themeFill="background1" w:themeFillShade="D9"/>
          </w:tcPr>
          <w:p w:rsidR="00081799" w:rsidRPr="00054817" w:rsidRDefault="00081799" w:rsidP="00081799">
            <w:pPr>
              <w:tabs>
                <w:tab w:val="left" w:pos="7655"/>
              </w:tabs>
              <w:rPr>
                <w:b/>
                <w:noProof/>
                <w:lang w:val="nl-NL"/>
              </w:rPr>
            </w:pPr>
            <w:r w:rsidRPr="00054817">
              <w:rPr>
                <w:b/>
                <w:noProof/>
                <w:lang w:val="nl-NL"/>
              </w:rPr>
              <w:t xml:space="preserve">Jaar/periode van </w:t>
            </w:r>
            <w:r w:rsidR="00EF1574">
              <w:rPr>
                <w:b/>
                <w:noProof/>
                <w:lang w:val="nl-NL"/>
              </w:rPr>
              <w:t>evictie</w:t>
            </w:r>
            <w:r w:rsidR="00054817" w:rsidRPr="00054817">
              <w:rPr>
                <w:b/>
                <w:noProof/>
                <w:lang w:val="nl-NL"/>
              </w:rPr>
              <w:t>:</w:t>
            </w:r>
          </w:p>
          <w:p w:rsidR="00081799" w:rsidRPr="00054817" w:rsidRDefault="00081799" w:rsidP="00081799">
            <w:pPr>
              <w:tabs>
                <w:tab w:val="left" w:pos="7655"/>
              </w:tabs>
              <w:rPr>
                <w:b/>
                <w:noProof/>
                <w:lang w:val="nl-NL"/>
              </w:rPr>
            </w:pPr>
          </w:p>
        </w:tc>
      </w:tr>
      <w:tr w:rsidR="008754CA" w:rsidTr="00EF1574">
        <w:tc>
          <w:tcPr>
            <w:tcW w:w="2660" w:type="dxa"/>
          </w:tcPr>
          <w:p w:rsidR="008754CA" w:rsidRPr="00081799" w:rsidRDefault="008754CA" w:rsidP="00081799">
            <w:pPr>
              <w:tabs>
                <w:tab w:val="left" w:pos="7655"/>
              </w:tabs>
              <w:rPr>
                <w:rFonts w:eastAsia="Calibri" w:cs="Times New Roman"/>
                <w:noProof/>
                <w:lang w:val="nl-NL"/>
              </w:rPr>
            </w:pPr>
            <w:r>
              <w:rPr>
                <w:rFonts w:eastAsia="Calibri" w:cs="Times New Roman"/>
                <w:noProof/>
                <w:lang w:val="nl-NL"/>
              </w:rPr>
              <w:t>Kesie 13</w:t>
            </w:r>
          </w:p>
        </w:tc>
        <w:tc>
          <w:tcPr>
            <w:tcW w:w="1559" w:type="dxa"/>
          </w:tcPr>
          <w:p w:rsidR="008754CA" w:rsidRDefault="008754CA" w:rsidP="00081799">
            <w:pPr>
              <w:tabs>
                <w:tab w:val="left" w:pos="7655"/>
              </w:tabs>
              <w:rPr>
                <w:noProof/>
                <w:lang w:val="nl-NL"/>
              </w:rPr>
            </w:pPr>
            <w:r>
              <w:rPr>
                <w:noProof/>
                <w:lang w:val="nl-NL"/>
              </w:rPr>
              <w:t>1627</w:t>
            </w:r>
          </w:p>
        </w:tc>
      </w:tr>
      <w:tr w:rsidR="008754CA" w:rsidTr="00EF1574">
        <w:tc>
          <w:tcPr>
            <w:tcW w:w="2660" w:type="dxa"/>
          </w:tcPr>
          <w:p w:rsidR="008754CA" w:rsidRDefault="008754CA" w:rsidP="00081799">
            <w:pPr>
              <w:tabs>
                <w:tab w:val="left" w:pos="7655"/>
              </w:tabs>
              <w:rPr>
                <w:rFonts w:eastAsia="Calibri" w:cs="Times New Roman"/>
                <w:noProof/>
                <w:lang w:val="nl-NL"/>
              </w:rPr>
            </w:pPr>
            <w:r>
              <w:rPr>
                <w:rFonts w:eastAsia="Calibri" w:cs="Times New Roman"/>
                <w:noProof/>
                <w:lang w:val="nl-NL"/>
              </w:rPr>
              <w:lastRenderedPageBreak/>
              <w:t>Kruisbroeders 7</w:t>
            </w:r>
          </w:p>
        </w:tc>
        <w:tc>
          <w:tcPr>
            <w:tcW w:w="1559" w:type="dxa"/>
          </w:tcPr>
          <w:p w:rsidR="008754CA" w:rsidRDefault="008754CA" w:rsidP="00081799">
            <w:pPr>
              <w:tabs>
                <w:tab w:val="left" w:pos="7655"/>
              </w:tabs>
              <w:rPr>
                <w:noProof/>
                <w:lang w:val="nl-NL"/>
              </w:rPr>
            </w:pPr>
            <w:r>
              <w:rPr>
                <w:noProof/>
                <w:lang w:val="nl-NL"/>
              </w:rPr>
              <w:t>1671</w:t>
            </w:r>
          </w:p>
        </w:tc>
      </w:tr>
      <w:tr w:rsidR="008754CA" w:rsidTr="00EF1574">
        <w:tc>
          <w:tcPr>
            <w:tcW w:w="2660" w:type="dxa"/>
          </w:tcPr>
          <w:p w:rsidR="008754CA" w:rsidRDefault="008754CA" w:rsidP="00081799">
            <w:pPr>
              <w:tabs>
                <w:tab w:val="left" w:pos="7655"/>
              </w:tabs>
              <w:rPr>
                <w:rFonts w:eastAsia="Calibri" w:cs="Times New Roman"/>
                <w:noProof/>
                <w:lang w:val="nl-NL"/>
              </w:rPr>
            </w:pPr>
            <w:r>
              <w:rPr>
                <w:rFonts w:eastAsia="Calibri" w:cs="Times New Roman"/>
                <w:noProof/>
                <w:lang w:val="nl-NL"/>
              </w:rPr>
              <w:t>Donk 5</w:t>
            </w:r>
          </w:p>
        </w:tc>
        <w:tc>
          <w:tcPr>
            <w:tcW w:w="1559" w:type="dxa"/>
          </w:tcPr>
          <w:p w:rsidR="008754CA" w:rsidRDefault="008754CA" w:rsidP="00081799">
            <w:pPr>
              <w:tabs>
                <w:tab w:val="left" w:pos="7655"/>
              </w:tabs>
              <w:rPr>
                <w:noProof/>
                <w:lang w:val="nl-NL"/>
              </w:rPr>
            </w:pPr>
            <w:r>
              <w:rPr>
                <w:noProof/>
                <w:lang w:val="nl-NL"/>
              </w:rPr>
              <w:t>1681</w:t>
            </w:r>
          </w:p>
        </w:tc>
      </w:tr>
      <w:tr w:rsidR="008754CA" w:rsidTr="00EF1574">
        <w:tc>
          <w:tcPr>
            <w:tcW w:w="2660" w:type="dxa"/>
          </w:tcPr>
          <w:p w:rsidR="008754CA" w:rsidRDefault="008754CA" w:rsidP="00081799">
            <w:pPr>
              <w:tabs>
                <w:tab w:val="left" w:pos="7655"/>
              </w:tabs>
              <w:rPr>
                <w:rFonts w:eastAsia="Calibri" w:cs="Times New Roman"/>
                <w:noProof/>
                <w:lang w:val="nl-NL"/>
              </w:rPr>
            </w:pPr>
            <w:r>
              <w:rPr>
                <w:rFonts w:eastAsia="Calibri" w:cs="Times New Roman"/>
                <w:noProof/>
                <w:lang w:val="nl-NL"/>
              </w:rPr>
              <w:t>Erpse Dijk 3</w:t>
            </w:r>
          </w:p>
        </w:tc>
        <w:tc>
          <w:tcPr>
            <w:tcW w:w="1559" w:type="dxa"/>
          </w:tcPr>
          <w:p w:rsidR="008754CA" w:rsidRDefault="008754CA" w:rsidP="00081799">
            <w:pPr>
              <w:tabs>
                <w:tab w:val="left" w:pos="7655"/>
              </w:tabs>
              <w:rPr>
                <w:noProof/>
                <w:lang w:val="nl-NL"/>
              </w:rPr>
            </w:pPr>
            <w:r>
              <w:rPr>
                <w:noProof/>
                <w:lang w:val="nl-NL"/>
              </w:rPr>
              <w:t>1681</w:t>
            </w:r>
          </w:p>
        </w:tc>
      </w:tr>
      <w:tr w:rsidR="008754CA" w:rsidTr="00EF1574">
        <w:tc>
          <w:tcPr>
            <w:tcW w:w="2660" w:type="dxa"/>
          </w:tcPr>
          <w:p w:rsidR="008754CA" w:rsidRDefault="008754CA" w:rsidP="00081799">
            <w:pPr>
              <w:tabs>
                <w:tab w:val="left" w:pos="7655"/>
              </w:tabs>
              <w:rPr>
                <w:rFonts w:eastAsia="Calibri" w:cs="Times New Roman"/>
                <w:noProof/>
                <w:lang w:val="nl-NL"/>
              </w:rPr>
            </w:pPr>
            <w:r>
              <w:rPr>
                <w:rFonts w:eastAsia="Calibri" w:cs="Times New Roman"/>
                <w:noProof/>
                <w:lang w:val="nl-NL"/>
              </w:rPr>
              <w:t>Lage Heide 22</w:t>
            </w:r>
          </w:p>
        </w:tc>
        <w:tc>
          <w:tcPr>
            <w:tcW w:w="1559" w:type="dxa"/>
          </w:tcPr>
          <w:p w:rsidR="008754CA" w:rsidRDefault="008754CA" w:rsidP="00081799">
            <w:pPr>
              <w:tabs>
                <w:tab w:val="left" w:pos="7655"/>
              </w:tabs>
              <w:rPr>
                <w:noProof/>
                <w:lang w:val="nl-NL"/>
              </w:rPr>
            </w:pPr>
            <w:r>
              <w:rPr>
                <w:noProof/>
                <w:lang w:val="nl-NL"/>
              </w:rPr>
              <w:t>1682</w:t>
            </w:r>
          </w:p>
        </w:tc>
      </w:tr>
      <w:tr w:rsidR="00E474B9" w:rsidTr="00EF1574">
        <w:tc>
          <w:tcPr>
            <w:tcW w:w="2660" w:type="dxa"/>
          </w:tcPr>
          <w:p w:rsidR="00E474B9" w:rsidRDefault="00E474B9" w:rsidP="00081799">
            <w:pPr>
              <w:tabs>
                <w:tab w:val="left" w:pos="7655"/>
              </w:tabs>
              <w:rPr>
                <w:rFonts w:eastAsia="Calibri" w:cs="Times New Roman"/>
                <w:noProof/>
                <w:lang w:val="nl-NL"/>
              </w:rPr>
            </w:pPr>
            <w:r>
              <w:rPr>
                <w:rFonts w:eastAsia="Calibri" w:cs="Times New Roman"/>
                <w:noProof/>
                <w:lang w:val="nl-NL"/>
              </w:rPr>
              <w:t>Kesie 1</w:t>
            </w:r>
          </w:p>
        </w:tc>
        <w:tc>
          <w:tcPr>
            <w:tcW w:w="1559" w:type="dxa"/>
          </w:tcPr>
          <w:p w:rsidR="00E474B9" w:rsidRDefault="00E474B9" w:rsidP="00081799">
            <w:pPr>
              <w:tabs>
                <w:tab w:val="left" w:pos="7655"/>
              </w:tabs>
              <w:rPr>
                <w:noProof/>
                <w:lang w:val="nl-NL"/>
              </w:rPr>
            </w:pPr>
            <w:r>
              <w:rPr>
                <w:noProof/>
                <w:lang w:val="nl-NL"/>
              </w:rPr>
              <w:t>1687</w:t>
            </w:r>
          </w:p>
        </w:tc>
      </w:tr>
      <w:tr w:rsidR="008754CA" w:rsidTr="00EF1574">
        <w:tc>
          <w:tcPr>
            <w:tcW w:w="2660" w:type="dxa"/>
          </w:tcPr>
          <w:p w:rsidR="008754CA" w:rsidRDefault="008754CA" w:rsidP="00081799">
            <w:pPr>
              <w:tabs>
                <w:tab w:val="left" w:pos="7655"/>
              </w:tabs>
              <w:rPr>
                <w:rFonts w:eastAsia="Calibri" w:cs="Times New Roman"/>
                <w:noProof/>
                <w:lang w:val="nl-NL"/>
              </w:rPr>
            </w:pPr>
            <w:r>
              <w:rPr>
                <w:rFonts w:eastAsia="Calibri" w:cs="Times New Roman"/>
                <w:noProof/>
                <w:lang w:val="nl-NL"/>
              </w:rPr>
              <w:t>Aan de Beekgraaf 6</w:t>
            </w:r>
          </w:p>
        </w:tc>
        <w:tc>
          <w:tcPr>
            <w:tcW w:w="1559" w:type="dxa"/>
          </w:tcPr>
          <w:p w:rsidR="008754CA" w:rsidRDefault="008754CA" w:rsidP="00081799">
            <w:pPr>
              <w:tabs>
                <w:tab w:val="left" w:pos="7655"/>
              </w:tabs>
              <w:rPr>
                <w:noProof/>
                <w:lang w:val="nl-NL"/>
              </w:rPr>
            </w:pPr>
            <w:r>
              <w:rPr>
                <w:noProof/>
                <w:lang w:val="nl-NL"/>
              </w:rPr>
              <w:t>1690</w:t>
            </w:r>
          </w:p>
        </w:tc>
      </w:tr>
      <w:tr w:rsidR="00054817" w:rsidTr="00EF1574">
        <w:tc>
          <w:tcPr>
            <w:tcW w:w="2660" w:type="dxa"/>
          </w:tcPr>
          <w:p w:rsidR="00054817" w:rsidRDefault="00054817" w:rsidP="00081799">
            <w:pPr>
              <w:tabs>
                <w:tab w:val="left" w:pos="7655"/>
              </w:tabs>
              <w:rPr>
                <w:rFonts w:eastAsia="Calibri" w:cs="Times New Roman"/>
                <w:noProof/>
                <w:lang w:val="nl-NL"/>
              </w:rPr>
            </w:pPr>
            <w:r>
              <w:rPr>
                <w:rFonts w:eastAsia="Calibri" w:cs="Times New Roman"/>
                <w:noProof/>
                <w:lang w:val="nl-NL"/>
              </w:rPr>
              <w:t>Soerakker 33</w:t>
            </w:r>
          </w:p>
        </w:tc>
        <w:tc>
          <w:tcPr>
            <w:tcW w:w="1559" w:type="dxa"/>
          </w:tcPr>
          <w:p w:rsidR="00054817" w:rsidRDefault="00054817" w:rsidP="00081799">
            <w:pPr>
              <w:tabs>
                <w:tab w:val="left" w:pos="7655"/>
              </w:tabs>
              <w:rPr>
                <w:noProof/>
                <w:lang w:val="nl-NL"/>
              </w:rPr>
            </w:pPr>
            <w:r>
              <w:rPr>
                <w:noProof/>
                <w:lang w:val="nl-NL"/>
              </w:rPr>
              <w:t>1692</w:t>
            </w:r>
          </w:p>
        </w:tc>
      </w:tr>
      <w:tr w:rsidR="00054817" w:rsidTr="00EF1574">
        <w:tc>
          <w:tcPr>
            <w:tcW w:w="2660" w:type="dxa"/>
          </w:tcPr>
          <w:p w:rsidR="00054817" w:rsidRDefault="00054817" w:rsidP="00081799">
            <w:pPr>
              <w:tabs>
                <w:tab w:val="left" w:pos="7655"/>
              </w:tabs>
              <w:rPr>
                <w:rFonts w:eastAsia="Calibri" w:cs="Times New Roman"/>
                <w:noProof/>
                <w:lang w:val="nl-NL"/>
              </w:rPr>
            </w:pPr>
            <w:r>
              <w:rPr>
                <w:rFonts w:eastAsia="Calibri" w:cs="Times New Roman"/>
                <w:noProof/>
                <w:lang w:val="nl-NL"/>
              </w:rPr>
              <w:t>Leest 3</w:t>
            </w:r>
          </w:p>
        </w:tc>
        <w:tc>
          <w:tcPr>
            <w:tcW w:w="1559" w:type="dxa"/>
          </w:tcPr>
          <w:p w:rsidR="00054817" w:rsidRDefault="00054817" w:rsidP="00081799">
            <w:pPr>
              <w:tabs>
                <w:tab w:val="left" w:pos="7655"/>
              </w:tabs>
              <w:rPr>
                <w:noProof/>
                <w:lang w:val="nl-NL"/>
              </w:rPr>
            </w:pPr>
            <w:r>
              <w:rPr>
                <w:noProof/>
                <w:lang w:val="nl-NL"/>
              </w:rPr>
              <w:t>1693</w:t>
            </w:r>
          </w:p>
        </w:tc>
      </w:tr>
      <w:tr w:rsidR="008754CA" w:rsidTr="00EF1574">
        <w:tc>
          <w:tcPr>
            <w:tcW w:w="2660" w:type="dxa"/>
          </w:tcPr>
          <w:p w:rsidR="008754CA" w:rsidRDefault="008754CA" w:rsidP="00081799">
            <w:pPr>
              <w:tabs>
                <w:tab w:val="left" w:pos="7655"/>
              </w:tabs>
              <w:rPr>
                <w:rFonts w:eastAsia="Calibri" w:cs="Times New Roman"/>
                <w:noProof/>
                <w:lang w:val="nl-NL"/>
              </w:rPr>
            </w:pPr>
            <w:r>
              <w:rPr>
                <w:rFonts w:eastAsia="Calibri" w:cs="Times New Roman"/>
                <w:noProof/>
                <w:lang w:val="nl-NL"/>
              </w:rPr>
              <w:t>Abenhoef 1</w:t>
            </w:r>
          </w:p>
        </w:tc>
        <w:tc>
          <w:tcPr>
            <w:tcW w:w="1559" w:type="dxa"/>
          </w:tcPr>
          <w:p w:rsidR="008754CA" w:rsidRDefault="008754CA" w:rsidP="00081799">
            <w:pPr>
              <w:tabs>
                <w:tab w:val="left" w:pos="7655"/>
              </w:tabs>
              <w:rPr>
                <w:noProof/>
                <w:lang w:val="nl-NL"/>
              </w:rPr>
            </w:pPr>
            <w:r>
              <w:rPr>
                <w:noProof/>
                <w:lang w:val="nl-NL"/>
              </w:rPr>
              <w:t>1695</w:t>
            </w:r>
          </w:p>
        </w:tc>
      </w:tr>
      <w:tr w:rsidR="00081799" w:rsidTr="00EF1574">
        <w:tc>
          <w:tcPr>
            <w:tcW w:w="2660" w:type="dxa"/>
          </w:tcPr>
          <w:p w:rsidR="00081799" w:rsidRDefault="00081799" w:rsidP="00081799">
            <w:pPr>
              <w:tabs>
                <w:tab w:val="left" w:pos="7655"/>
              </w:tabs>
              <w:rPr>
                <w:noProof/>
                <w:lang w:val="nl-NL"/>
              </w:rPr>
            </w:pPr>
            <w:r w:rsidRPr="00081799">
              <w:rPr>
                <w:rFonts w:eastAsia="Calibri" w:cs="Times New Roman"/>
                <w:noProof/>
                <w:lang w:val="nl-NL"/>
              </w:rPr>
              <w:t>Kouterakker 14</w:t>
            </w:r>
          </w:p>
        </w:tc>
        <w:tc>
          <w:tcPr>
            <w:tcW w:w="1559" w:type="dxa"/>
          </w:tcPr>
          <w:p w:rsidR="00081799" w:rsidRDefault="00081799" w:rsidP="00081799">
            <w:pPr>
              <w:tabs>
                <w:tab w:val="left" w:pos="7655"/>
              </w:tabs>
              <w:rPr>
                <w:noProof/>
                <w:lang w:val="nl-NL"/>
              </w:rPr>
            </w:pPr>
            <w:r>
              <w:rPr>
                <w:noProof/>
                <w:lang w:val="nl-NL"/>
              </w:rPr>
              <w:t>1697</w:t>
            </w:r>
          </w:p>
        </w:tc>
      </w:tr>
      <w:tr w:rsidR="008754CA" w:rsidTr="00EF1574">
        <w:tc>
          <w:tcPr>
            <w:tcW w:w="2660" w:type="dxa"/>
          </w:tcPr>
          <w:p w:rsidR="008754CA" w:rsidRPr="00081799" w:rsidRDefault="008754CA" w:rsidP="00081799">
            <w:pPr>
              <w:tabs>
                <w:tab w:val="left" w:pos="7655"/>
              </w:tabs>
              <w:rPr>
                <w:rFonts w:eastAsia="Calibri" w:cs="Times New Roman"/>
                <w:noProof/>
                <w:lang w:val="nl-NL"/>
              </w:rPr>
            </w:pPr>
            <w:r>
              <w:rPr>
                <w:rFonts w:eastAsia="Calibri" w:cs="Times New Roman"/>
                <w:noProof/>
                <w:lang w:val="nl-NL"/>
              </w:rPr>
              <w:t>Willibrordushoek 18</w:t>
            </w:r>
          </w:p>
        </w:tc>
        <w:tc>
          <w:tcPr>
            <w:tcW w:w="1559" w:type="dxa"/>
          </w:tcPr>
          <w:p w:rsidR="008754CA" w:rsidRDefault="008754CA" w:rsidP="00081799">
            <w:pPr>
              <w:tabs>
                <w:tab w:val="left" w:pos="7655"/>
              </w:tabs>
              <w:rPr>
                <w:noProof/>
                <w:lang w:val="nl-NL"/>
              </w:rPr>
            </w:pPr>
            <w:r>
              <w:rPr>
                <w:noProof/>
                <w:lang w:val="nl-NL"/>
              </w:rPr>
              <w:t>1646-1701</w:t>
            </w:r>
          </w:p>
        </w:tc>
      </w:tr>
      <w:tr w:rsidR="00054817" w:rsidTr="00EF1574">
        <w:tc>
          <w:tcPr>
            <w:tcW w:w="2660" w:type="dxa"/>
          </w:tcPr>
          <w:p w:rsidR="00054817" w:rsidRDefault="00054817" w:rsidP="00081799">
            <w:pPr>
              <w:tabs>
                <w:tab w:val="left" w:pos="7655"/>
              </w:tabs>
              <w:rPr>
                <w:noProof/>
                <w:lang w:val="nl-NL"/>
              </w:rPr>
            </w:pPr>
            <w:r>
              <w:rPr>
                <w:noProof/>
                <w:lang w:val="nl-NL"/>
              </w:rPr>
              <w:t>Heemberg 19</w:t>
            </w:r>
          </w:p>
        </w:tc>
        <w:tc>
          <w:tcPr>
            <w:tcW w:w="1559" w:type="dxa"/>
          </w:tcPr>
          <w:p w:rsidR="00054817" w:rsidRDefault="00054817" w:rsidP="00081799">
            <w:pPr>
              <w:tabs>
                <w:tab w:val="left" w:pos="7655"/>
              </w:tabs>
              <w:rPr>
                <w:noProof/>
                <w:lang w:val="nl-NL"/>
              </w:rPr>
            </w:pPr>
            <w:r>
              <w:rPr>
                <w:noProof/>
                <w:lang w:val="nl-NL"/>
              </w:rPr>
              <w:t>1667-1702</w:t>
            </w:r>
          </w:p>
        </w:tc>
      </w:tr>
      <w:tr w:rsidR="00054817" w:rsidTr="00EF1574">
        <w:tc>
          <w:tcPr>
            <w:tcW w:w="2660" w:type="dxa"/>
          </w:tcPr>
          <w:p w:rsidR="00054817" w:rsidRDefault="00054817" w:rsidP="00081799">
            <w:pPr>
              <w:tabs>
                <w:tab w:val="left" w:pos="7655"/>
              </w:tabs>
              <w:rPr>
                <w:noProof/>
                <w:lang w:val="nl-NL"/>
              </w:rPr>
            </w:pPr>
            <w:r>
              <w:rPr>
                <w:noProof/>
                <w:lang w:val="nl-NL"/>
              </w:rPr>
              <w:t>Oliemolen 10</w:t>
            </w:r>
          </w:p>
        </w:tc>
        <w:tc>
          <w:tcPr>
            <w:tcW w:w="1559" w:type="dxa"/>
          </w:tcPr>
          <w:p w:rsidR="00054817" w:rsidRDefault="00054817" w:rsidP="00081799">
            <w:pPr>
              <w:tabs>
                <w:tab w:val="left" w:pos="7655"/>
              </w:tabs>
              <w:rPr>
                <w:noProof/>
                <w:lang w:val="nl-NL"/>
              </w:rPr>
            </w:pPr>
            <w:r>
              <w:rPr>
                <w:noProof/>
                <w:lang w:val="nl-NL"/>
              </w:rPr>
              <w:t>1646-1703</w:t>
            </w:r>
          </w:p>
        </w:tc>
      </w:tr>
      <w:tr w:rsidR="00054817" w:rsidTr="00EF1574">
        <w:tc>
          <w:tcPr>
            <w:tcW w:w="2660" w:type="dxa"/>
          </w:tcPr>
          <w:p w:rsidR="00054817" w:rsidRDefault="00054817" w:rsidP="00081799">
            <w:pPr>
              <w:tabs>
                <w:tab w:val="left" w:pos="7655"/>
              </w:tabs>
              <w:rPr>
                <w:noProof/>
                <w:lang w:val="nl-NL"/>
              </w:rPr>
            </w:pPr>
            <w:r>
              <w:rPr>
                <w:noProof/>
                <w:lang w:val="nl-NL"/>
              </w:rPr>
              <w:t>Krijtenburg 19</w:t>
            </w:r>
          </w:p>
        </w:tc>
        <w:tc>
          <w:tcPr>
            <w:tcW w:w="1559" w:type="dxa"/>
          </w:tcPr>
          <w:p w:rsidR="00054817" w:rsidRDefault="00054817" w:rsidP="00081799">
            <w:pPr>
              <w:tabs>
                <w:tab w:val="left" w:pos="7655"/>
              </w:tabs>
              <w:rPr>
                <w:noProof/>
                <w:lang w:val="nl-NL"/>
              </w:rPr>
            </w:pPr>
            <w:r>
              <w:rPr>
                <w:noProof/>
                <w:lang w:val="nl-NL"/>
              </w:rPr>
              <w:t>1646-1715</w:t>
            </w:r>
          </w:p>
        </w:tc>
      </w:tr>
      <w:tr w:rsidR="00054817" w:rsidTr="00EF1574">
        <w:tc>
          <w:tcPr>
            <w:tcW w:w="2660" w:type="dxa"/>
          </w:tcPr>
          <w:p w:rsidR="00054817" w:rsidRDefault="00054817" w:rsidP="00081799">
            <w:pPr>
              <w:tabs>
                <w:tab w:val="left" w:pos="7655"/>
              </w:tabs>
              <w:rPr>
                <w:noProof/>
                <w:lang w:val="nl-NL"/>
              </w:rPr>
            </w:pPr>
            <w:r>
              <w:rPr>
                <w:noProof/>
                <w:lang w:val="nl-NL"/>
              </w:rPr>
              <w:t>Kamp 2</w:t>
            </w:r>
          </w:p>
        </w:tc>
        <w:tc>
          <w:tcPr>
            <w:tcW w:w="1559" w:type="dxa"/>
          </w:tcPr>
          <w:p w:rsidR="00054817" w:rsidRDefault="00054817" w:rsidP="00081799">
            <w:pPr>
              <w:tabs>
                <w:tab w:val="left" w:pos="7655"/>
              </w:tabs>
              <w:rPr>
                <w:noProof/>
                <w:lang w:val="nl-NL"/>
              </w:rPr>
            </w:pPr>
            <w:r>
              <w:rPr>
                <w:noProof/>
                <w:lang w:val="nl-NL"/>
              </w:rPr>
              <w:t>1650-1715</w:t>
            </w:r>
          </w:p>
        </w:tc>
      </w:tr>
      <w:tr w:rsidR="00054817" w:rsidTr="00EF1574">
        <w:tc>
          <w:tcPr>
            <w:tcW w:w="2660" w:type="dxa"/>
          </w:tcPr>
          <w:p w:rsidR="00054817" w:rsidRDefault="00054817" w:rsidP="00081799">
            <w:pPr>
              <w:tabs>
                <w:tab w:val="left" w:pos="7655"/>
              </w:tabs>
              <w:rPr>
                <w:noProof/>
                <w:lang w:val="nl-NL"/>
              </w:rPr>
            </w:pPr>
            <w:r>
              <w:rPr>
                <w:noProof/>
                <w:lang w:val="nl-NL"/>
              </w:rPr>
              <w:t>Oliemolen 8</w:t>
            </w:r>
          </w:p>
        </w:tc>
        <w:tc>
          <w:tcPr>
            <w:tcW w:w="1559" w:type="dxa"/>
          </w:tcPr>
          <w:p w:rsidR="00054817" w:rsidRDefault="00054817" w:rsidP="00081799">
            <w:pPr>
              <w:tabs>
                <w:tab w:val="left" w:pos="7655"/>
              </w:tabs>
              <w:rPr>
                <w:noProof/>
                <w:lang w:val="nl-NL"/>
              </w:rPr>
            </w:pPr>
            <w:r>
              <w:rPr>
                <w:noProof/>
                <w:lang w:val="nl-NL"/>
              </w:rPr>
              <w:t>1699</w:t>
            </w:r>
          </w:p>
        </w:tc>
      </w:tr>
      <w:tr w:rsidR="00054817" w:rsidTr="00EF1574">
        <w:tc>
          <w:tcPr>
            <w:tcW w:w="2660" w:type="dxa"/>
          </w:tcPr>
          <w:p w:rsidR="00054817" w:rsidRDefault="00054817" w:rsidP="00081799">
            <w:pPr>
              <w:tabs>
                <w:tab w:val="left" w:pos="7655"/>
              </w:tabs>
              <w:rPr>
                <w:noProof/>
                <w:lang w:val="nl-NL"/>
              </w:rPr>
            </w:pPr>
            <w:r>
              <w:rPr>
                <w:noProof/>
                <w:lang w:val="nl-NL"/>
              </w:rPr>
              <w:t>Aan de Schutsboom 10</w:t>
            </w:r>
          </w:p>
        </w:tc>
        <w:tc>
          <w:tcPr>
            <w:tcW w:w="1559" w:type="dxa"/>
          </w:tcPr>
          <w:p w:rsidR="00054817" w:rsidRDefault="00054817" w:rsidP="00081799">
            <w:pPr>
              <w:tabs>
                <w:tab w:val="left" w:pos="7655"/>
              </w:tabs>
              <w:rPr>
                <w:noProof/>
                <w:lang w:val="nl-NL"/>
              </w:rPr>
            </w:pPr>
            <w:r>
              <w:rPr>
                <w:noProof/>
                <w:lang w:val="nl-NL"/>
              </w:rPr>
              <w:t>1706</w:t>
            </w:r>
          </w:p>
        </w:tc>
      </w:tr>
      <w:tr w:rsidR="00054817" w:rsidTr="00EF1574">
        <w:tc>
          <w:tcPr>
            <w:tcW w:w="2660" w:type="dxa"/>
          </w:tcPr>
          <w:p w:rsidR="00054817" w:rsidRDefault="00054817" w:rsidP="00081799">
            <w:pPr>
              <w:tabs>
                <w:tab w:val="left" w:pos="7655"/>
              </w:tabs>
              <w:rPr>
                <w:noProof/>
                <w:lang w:val="nl-NL"/>
              </w:rPr>
            </w:pPr>
            <w:r>
              <w:rPr>
                <w:noProof/>
                <w:lang w:val="nl-NL"/>
              </w:rPr>
              <w:t>Hezelaar 1</w:t>
            </w:r>
          </w:p>
        </w:tc>
        <w:tc>
          <w:tcPr>
            <w:tcW w:w="1559" w:type="dxa"/>
          </w:tcPr>
          <w:p w:rsidR="00054817" w:rsidRDefault="00054817" w:rsidP="00081799">
            <w:pPr>
              <w:tabs>
                <w:tab w:val="left" w:pos="7655"/>
              </w:tabs>
              <w:rPr>
                <w:noProof/>
                <w:lang w:val="nl-NL"/>
              </w:rPr>
            </w:pPr>
            <w:r>
              <w:rPr>
                <w:noProof/>
                <w:lang w:val="nl-NL"/>
              </w:rPr>
              <w:t>1711</w:t>
            </w:r>
          </w:p>
        </w:tc>
      </w:tr>
      <w:tr w:rsidR="00054817" w:rsidTr="00EF1574">
        <w:tc>
          <w:tcPr>
            <w:tcW w:w="2660" w:type="dxa"/>
          </w:tcPr>
          <w:p w:rsidR="00054817" w:rsidRDefault="00054817" w:rsidP="00081799">
            <w:pPr>
              <w:tabs>
                <w:tab w:val="left" w:pos="7655"/>
              </w:tabs>
              <w:rPr>
                <w:noProof/>
                <w:lang w:val="nl-NL"/>
              </w:rPr>
            </w:pPr>
            <w:r>
              <w:rPr>
                <w:noProof/>
                <w:lang w:val="nl-NL"/>
              </w:rPr>
              <w:t>Soerakker 4</w:t>
            </w:r>
          </w:p>
        </w:tc>
        <w:tc>
          <w:tcPr>
            <w:tcW w:w="1559" w:type="dxa"/>
          </w:tcPr>
          <w:p w:rsidR="00054817" w:rsidRDefault="00054817" w:rsidP="00081799">
            <w:pPr>
              <w:tabs>
                <w:tab w:val="left" w:pos="7655"/>
              </w:tabs>
              <w:rPr>
                <w:noProof/>
                <w:lang w:val="nl-NL"/>
              </w:rPr>
            </w:pPr>
            <w:r>
              <w:rPr>
                <w:noProof/>
                <w:lang w:val="nl-NL"/>
              </w:rPr>
              <w:t>1727</w:t>
            </w:r>
          </w:p>
        </w:tc>
      </w:tr>
      <w:tr w:rsidR="00054817" w:rsidTr="00EF1574">
        <w:tc>
          <w:tcPr>
            <w:tcW w:w="2660" w:type="dxa"/>
          </w:tcPr>
          <w:p w:rsidR="00054817" w:rsidRDefault="00054817" w:rsidP="00081799">
            <w:pPr>
              <w:tabs>
                <w:tab w:val="left" w:pos="7655"/>
              </w:tabs>
              <w:rPr>
                <w:noProof/>
                <w:lang w:val="nl-NL"/>
              </w:rPr>
            </w:pPr>
            <w:r>
              <w:rPr>
                <w:noProof/>
                <w:lang w:val="nl-NL"/>
              </w:rPr>
              <w:t>Zondveld Laag 8</w:t>
            </w:r>
          </w:p>
        </w:tc>
        <w:tc>
          <w:tcPr>
            <w:tcW w:w="1559" w:type="dxa"/>
          </w:tcPr>
          <w:p w:rsidR="00054817" w:rsidRDefault="00054817" w:rsidP="00081799">
            <w:pPr>
              <w:tabs>
                <w:tab w:val="left" w:pos="7655"/>
              </w:tabs>
              <w:rPr>
                <w:noProof/>
                <w:lang w:val="nl-NL"/>
              </w:rPr>
            </w:pPr>
            <w:r>
              <w:rPr>
                <w:noProof/>
                <w:lang w:val="nl-NL"/>
              </w:rPr>
              <w:t>1729-1734</w:t>
            </w:r>
          </w:p>
        </w:tc>
      </w:tr>
      <w:tr w:rsidR="00054817" w:rsidTr="00EF1574">
        <w:tc>
          <w:tcPr>
            <w:tcW w:w="2660" w:type="dxa"/>
          </w:tcPr>
          <w:p w:rsidR="00054817" w:rsidRDefault="00054817" w:rsidP="00081799">
            <w:pPr>
              <w:tabs>
                <w:tab w:val="left" w:pos="7655"/>
              </w:tabs>
              <w:rPr>
                <w:noProof/>
                <w:lang w:val="nl-NL"/>
              </w:rPr>
            </w:pPr>
            <w:r>
              <w:rPr>
                <w:noProof/>
                <w:lang w:val="nl-NL"/>
              </w:rPr>
              <w:t>Bolken 10</w:t>
            </w:r>
          </w:p>
        </w:tc>
        <w:tc>
          <w:tcPr>
            <w:tcW w:w="1559" w:type="dxa"/>
          </w:tcPr>
          <w:p w:rsidR="00054817" w:rsidRDefault="00054817" w:rsidP="00081799">
            <w:pPr>
              <w:tabs>
                <w:tab w:val="left" w:pos="7655"/>
              </w:tabs>
              <w:rPr>
                <w:noProof/>
                <w:lang w:val="nl-NL"/>
              </w:rPr>
            </w:pPr>
            <w:r>
              <w:rPr>
                <w:noProof/>
                <w:lang w:val="nl-NL"/>
              </w:rPr>
              <w:t>1743</w:t>
            </w:r>
          </w:p>
        </w:tc>
      </w:tr>
      <w:tr w:rsidR="00054817" w:rsidTr="00EF1574">
        <w:tc>
          <w:tcPr>
            <w:tcW w:w="2660" w:type="dxa"/>
          </w:tcPr>
          <w:p w:rsidR="00054817" w:rsidRDefault="00054817" w:rsidP="00081799">
            <w:pPr>
              <w:tabs>
                <w:tab w:val="left" w:pos="7655"/>
              </w:tabs>
              <w:rPr>
                <w:noProof/>
                <w:lang w:val="nl-NL"/>
              </w:rPr>
            </w:pPr>
            <w:r>
              <w:rPr>
                <w:noProof/>
                <w:lang w:val="nl-NL"/>
              </w:rPr>
              <w:t>Hamsvoorts Brugje 9</w:t>
            </w:r>
          </w:p>
        </w:tc>
        <w:tc>
          <w:tcPr>
            <w:tcW w:w="1559" w:type="dxa"/>
          </w:tcPr>
          <w:p w:rsidR="00054817" w:rsidRDefault="00054817" w:rsidP="00081799">
            <w:pPr>
              <w:tabs>
                <w:tab w:val="left" w:pos="7655"/>
              </w:tabs>
              <w:rPr>
                <w:noProof/>
                <w:lang w:val="nl-NL"/>
              </w:rPr>
            </w:pPr>
            <w:r>
              <w:rPr>
                <w:noProof/>
                <w:lang w:val="nl-NL"/>
              </w:rPr>
              <w:t>1714-1759</w:t>
            </w:r>
          </w:p>
        </w:tc>
      </w:tr>
    </w:tbl>
    <w:p w:rsidR="0016733F" w:rsidRPr="0016733F" w:rsidRDefault="0016733F">
      <w:pPr>
        <w:rPr>
          <w:noProof/>
          <w:lang w:val="nl-NL"/>
        </w:rPr>
      </w:pPr>
    </w:p>
    <w:p w:rsidR="0016733F" w:rsidRPr="0016733F" w:rsidRDefault="0016733F">
      <w:pPr>
        <w:rPr>
          <w:noProof/>
          <w:lang w:val="nl-NL"/>
        </w:rPr>
      </w:pPr>
      <w:r w:rsidRPr="0016733F">
        <w:rPr>
          <w:noProof/>
          <w:lang w:val="nl-NL"/>
        </w:rPr>
        <w:t>Per periode</w:t>
      </w:r>
    </w:p>
    <w:tbl>
      <w:tblPr>
        <w:tblStyle w:val="TableGrid"/>
        <w:tblW w:w="0" w:type="auto"/>
        <w:tblLook w:val="04A0"/>
      </w:tblPr>
      <w:tblGrid>
        <w:gridCol w:w="2660"/>
        <w:gridCol w:w="1559"/>
      </w:tblGrid>
      <w:tr w:rsidR="0016733F" w:rsidRPr="0016733F" w:rsidTr="0016733F">
        <w:tc>
          <w:tcPr>
            <w:tcW w:w="2660" w:type="dxa"/>
            <w:shd w:val="clear" w:color="auto" w:fill="D9D9D9" w:themeFill="background1" w:themeFillShade="D9"/>
          </w:tcPr>
          <w:p w:rsidR="0016733F" w:rsidRPr="0016733F" w:rsidRDefault="0016733F" w:rsidP="00081799">
            <w:pPr>
              <w:tabs>
                <w:tab w:val="left" w:pos="7655"/>
              </w:tabs>
              <w:rPr>
                <w:b/>
                <w:noProof/>
                <w:lang w:val="nl-NL"/>
              </w:rPr>
            </w:pPr>
            <w:r w:rsidRPr="0016733F">
              <w:rPr>
                <w:b/>
                <w:noProof/>
                <w:lang w:val="nl-NL"/>
              </w:rPr>
              <w:t>Periode:</w:t>
            </w:r>
          </w:p>
          <w:p w:rsidR="0016733F" w:rsidRPr="0016733F" w:rsidRDefault="0016733F" w:rsidP="00081799">
            <w:pPr>
              <w:tabs>
                <w:tab w:val="left" w:pos="7655"/>
              </w:tabs>
              <w:rPr>
                <w:b/>
                <w:noProof/>
                <w:lang w:val="nl-NL"/>
              </w:rPr>
            </w:pPr>
          </w:p>
        </w:tc>
        <w:tc>
          <w:tcPr>
            <w:tcW w:w="1559" w:type="dxa"/>
            <w:shd w:val="clear" w:color="auto" w:fill="D9D9D9" w:themeFill="background1" w:themeFillShade="D9"/>
          </w:tcPr>
          <w:p w:rsidR="0016733F" w:rsidRPr="0016733F" w:rsidRDefault="0016733F" w:rsidP="00081799">
            <w:pPr>
              <w:tabs>
                <w:tab w:val="left" w:pos="7655"/>
              </w:tabs>
              <w:rPr>
                <w:b/>
                <w:noProof/>
                <w:lang w:val="nl-NL"/>
              </w:rPr>
            </w:pPr>
            <w:r w:rsidRPr="0016733F">
              <w:rPr>
                <w:b/>
                <w:noProof/>
                <w:lang w:val="nl-NL"/>
              </w:rPr>
              <w:t>Aantal:</w:t>
            </w:r>
          </w:p>
          <w:p w:rsidR="0016733F" w:rsidRPr="0016733F" w:rsidRDefault="0016733F" w:rsidP="00081799">
            <w:pPr>
              <w:tabs>
                <w:tab w:val="left" w:pos="7655"/>
              </w:tabs>
              <w:rPr>
                <w:b/>
                <w:noProof/>
                <w:lang w:val="nl-NL"/>
              </w:rPr>
            </w:pPr>
          </w:p>
        </w:tc>
      </w:tr>
      <w:tr w:rsidR="0016733F" w:rsidRPr="0016733F" w:rsidTr="00EF1574">
        <w:tc>
          <w:tcPr>
            <w:tcW w:w="2660" w:type="dxa"/>
          </w:tcPr>
          <w:p w:rsidR="0016733F" w:rsidRPr="0016733F" w:rsidRDefault="0016733F" w:rsidP="00081799">
            <w:pPr>
              <w:tabs>
                <w:tab w:val="left" w:pos="7655"/>
              </w:tabs>
              <w:rPr>
                <w:noProof/>
                <w:lang w:val="nl-NL"/>
              </w:rPr>
            </w:pPr>
            <w:r>
              <w:rPr>
                <w:noProof/>
                <w:lang w:val="nl-NL"/>
              </w:rPr>
              <w:t>1625-1650</w:t>
            </w:r>
          </w:p>
        </w:tc>
        <w:tc>
          <w:tcPr>
            <w:tcW w:w="1559" w:type="dxa"/>
          </w:tcPr>
          <w:p w:rsidR="0016733F" w:rsidRPr="0016733F" w:rsidRDefault="0016733F" w:rsidP="00081799">
            <w:pPr>
              <w:tabs>
                <w:tab w:val="left" w:pos="7655"/>
              </w:tabs>
              <w:rPr>
                <w:noProof/>
                <w:lang w:val="nl-NL"/>
              </w:rPr>
            </w:pPr>
            <w:r>
              <w:rPr>
                <w:noProof/>
                <w:lang w:val="nl-NL"/>
              </w:rPr>
              <w:t>1</w:t>
            </w:r>
          </w:p>
        </w:tc>
      </w:tr>
      <w:tr w:rsidR="0016733F" w:rsidTr="00EF1574">
        <w:tc>
          <w:tcPr>
            <w:tcW w:w="2660" w:type="dxa"/>
          </w:tcPr>
          <w:p w:rsidR="0016733F" w:rsidRDefault="0016733F" w:rsidP="00081799">
            <w:pPr>
              <w:tabs>
                <w:tab w:val="left" w:pos="7655"/>
              </w:tabs>
              <w:rPr>
                <w:noProof/>
                <w:lang w:val="nl-NL"/>
              </w:rPr>
            </w:pPr>
            <w:r>
              <w:rPr>
                <w:noProof/>
                <w:lang w:val="nl-NL"/>
              </w:rPr>
              <w:t>1651-1675</w:t>
            </w:r>
          </w:p>
        </w:tc>
        <w:tc>
          <w:tcPr>
            <w:tcW w:w="1559" w:type="dxa"/>
          </w:tcPr>
          <w:p w:rsidR="0016733F" w:rsidRDefault="0016733F" w:rsidP="00081799">
            <w:pPr>
              <w:tabs>
                <w:tab w:val="left" w:pos="7655"/>
              </w:tabs>
              <w:rPr>
                <w:noProof/>
                <w:lang w:val="nl-NL"/>
              </w:rPr>
            </w:pPr>
            <w:r>
              <w:rPr>
                <w:noProof/>
                <w:lang w:val="nl-NL"/>
              </w:rPr>
              <w:t>1</w:t>
            </w:r>
          </w:p>
        </w:tc>
      </w:tr>
      <w:tr w:rsidR="0016733F" w:rsidTr="00EF1574">
        <w:tc>
          <w:tcPr>
            <w:tcW w:w="2660" w:type="dxa"/>
          </w:tcPr>
          <w:p w:rsidR="0016733F" w:rsidRDefault="0016733F" w:rsidP="00081799">
            <w:pPr>
              <w:tabs>
                <w:tab w:val="left" w:pos="7655"/>
              </w:tabs>
              <w:rPr>
                <w:noProof/>
                <w:lang w:val="nl-NL"/>
              </w:rPr>
            </w:pPr>
            <w:r>
              <w:rPr>
                <w:noProof/>
                <w:lang w:val="nl-NL"/>
              </w:rPr>
              <w:t>1676-1700</w:t>
            </w:r>
          </w:p>
        </w:tc>
        <w:tc>
          <w:tcPr>
            <w:tcW w:w="1559" w:type="dxa"/>
          </w:tcPr>
          <w:p w:rsidR="0016733F" w:rsidRDefault="0016733F" w:rsidP="00081799">
            <w:pPr>
              <w:tabs>
                <w:tab w:val="left" w:pos="7655"/>
              </w:tabs>
              <w:rPr>
                <w:noProof/>
                <w:lang w:val="nl-NL"/>
              </w:rPr>
            </w:pPr>
            <w:r>
              <w:rPr>
                <w:noProof/>
                <w:lang w:val="nl-NL"/>
              </w:rPr>
              <w:t>15</w:t>
            </w:r>
          </w:p>
        </w:tc>
      </w:tr>
      <w:tr w:rsidR="0016733F" w:rsidTr="00EF1574">
        <w:tc>
          <w:tcPr>
            <w:tcW w:w="2660" w:type="dxa"/>
          </w:tcPr>
          <w:p w:rsidR="0016733F" w:rsidRDefault="0016733F" w:rsidP="00081799">
            <w:pPr>
              <w:tabs>
                <w:tab w:val="left" w:pos="7655"/>
              </w:tabs>
              <w:rPr>
                <w:noProof/>
                <w:lang w:val="nl-NL"/>
              </w:rPr>
            </w:pPr>
            <w:r>
              <w:rPr>
                <w:noProof/>
                <w:lang w:val="nl-NL"/>
              </w:rPr>
              <w:t>1701-1725</w:t>
            </w:r>
          </w:p>
        </w:tc>
        <w:tc>
          <w:tcPr>
            <w:tcW w:w="1559" w:type="dxa"/>
          </w:tcPr>
          <w:p w:rsidR="0016733F" w:rsidRDefault="0016733F" w:rsidP="00081799">
            <w:pPr>
              <w:tabs>
                <w:tab w:val="left" w:pos="7655"/>
              </w:tabs>
              <w:rPr>
                <w:noProof/>
                <w:lang w:val="nl-NL"/>
              </w:rPr>
            </w:pPr>
            <w:r>
              <w:rPr>
                <w:noProof/>
                <w:lang w:val="nl-NL"/>
              </w:rPr>
              <w:t>2</w:t>
            </w:r>
          </w:p>
        </w:tc>
      </w:tr>
      <w:tr w:rsidR="0016733F" w:rsidTr="00EF1574">
        <w:tc>
          <w:tcPr>
            <w:tcW w:w="2660" w:type="dxa"/>
          </w:tcPr>
          <w:p w:rsidR="0016733F" w:rsidRDefault="0016733F" w:rsidP="00081799">
            <w:pPr>
              <w:tabs>
                <w:tab w:val="left" w:pos="7655"/>
              </w:tabs>
              <w:rPr>
                <w:noProof/>
                <w:lang w:val="nl-NL"/>
              </w:rPr>
            </w:pPr>
            <w:r>
              <w:rPr>
                <w:noProof/>
                <w:lang w:val="nl-NL"/>
              </w:rPr>
              <w:t>1726-1750</w:t>
            </w:r>
          </w:p>
        </w:tc>
        <w:tc>
          <w:tcPr>
            <w:tcW w:w="1559" w:type="dxa"/>
          </w:tcPr>
          <w:p w:rsidR="0016733F" w:rsidRDefault="0016733F" w:rsidP="00081799">
            <w:pPr>
              <w:tabs>
                <w:tab w:val="left" w:pos="7655"/>
              </w:tabs>
              <w:rPr>
                <w:noProof/>
                <w:lang w:val="nl-NL"/>
              </w:rPr>
            </w:pPr>
            <w:r>
              <w:rPr>
                <w:noProof/>
                <w:lang w:val="nl-NL"/>
              </w:rPr>
              <w:t>4</w:t>
            </w:r>
          </w:p>
        </w:tc>
      </w:tr>
    </w:tbl>
    <w:p w:rsidR="008E61CA" w:rsidRDefault="008E61CA" w:rsidP="00081799">
      <w:pPr>
        <w:spacing w:after="0"/>
        <w:rPr>
          <w:rFonts w:eastAsia="Calibri" w:cs="Times New Roman"/>
          <w:noProof/>
          <w:lang w:val="nl-NL"/>
        </w:rPr>
      </w:pPr>
    </w:p>
    <w:p w:rsidR="0016733F" w:rsidRDefault="0016733F" w:rsidP="00081799">
      <w:pPr>
        <w:spacing w:after="0"/>
        <w:rPr>
          <w:rFonts w:eastAsia="Calibri" w:cs="Times New Roman"/>
          <w:noProof/>
          <w:lang w:val="nl-NL"/>
        </w:rPr>
      </w:pPr>
    </w:p>
    <w:p w:rsidR="004942AD" w:rsidRDefault="004942AD" w:rsidP="004942AD">
      <w:pPr>
        <w:tabs>
          <w:tab w:val="left" w:pos="6379"/>
          <w:tab w:val="left" w:pos="8364"/>
          <w:tab w:val="left" w:pos="8647"/>
        </w:tabs>
        <w:spacing w:after="0"/>
        <w:rPr>
          <w:rFonts w:cs="Arial"/>
          <w:noProof/>
          <w:lang w:val="nl-NL"/>
        </w:rPr>
      </w:pPr>
    </w:p>
    <w:p w:rsidR="00081799" w:rsidRPr="004942AD" w:rsidRDefault="004B776D" w:rsidP="004942AD">
      <w:pPr>
        <w:tabs>
          <w:tab w:val="left" w:pos="6379"/>
          <w:tab w:val="left" w:pos="8364"/>
          <w:tab w:val="left" w:pos="8647"/>
        </w:tabs>
        <w:spacing w:after="0"/>
        <w:rPr>
          <w:rFonts w:eastAsia="Calibri" w:cs="Times New Roman"/>
          <w:noProof/>
          <w:lang w:val="nl-NL"/>
        </w:rPr>
      </w:pPr>
      <w:r>
        <w:rPr>
          <w:rFonts w:cs="Arial"/>
          <w:noProof/>
          <w:lang w:val="nl-NL"/>
        </w:rPr>
        <w:t xml:space="preserve">Voorbeeld: </w:t>
      </w:r>
      <w:r w:rsidR="004942AD" w:rsidRPr="004942AD">
        <w:rPr>
          <w:rFonts w:cs="Arial"/>
          <w:noProof/>
          <w:lang w:val="nl-NL"/>
        </w:rPr>
        <w:t>R75, fol. 216 (10-7-1727)</w:t>
      </w:r>
      <w:r w:rsidR="004942AD">
        <w:rPr>
          <w:rFonts w:cs="Arial"/>
          <w:noProof/>
          <w:lang w:val="nl-NL"/>
        </w:rPr>
        <w:t xml:space="preserve">: </w:t>
      </w:r>
      <w:r w:rsidR="004942AD" w:rsidRPr="004942AD">
        <w:rPr>
          <w:rFonts w:cs="Arial"/>
          <w:noProof/>
          <w:lang w:val="nl-NL"/>
        </w:rPr>
        <w:t>Bastiaan van de Werk, gerechtsdienaar in Veghel, uit krachte van authorisatie door Marten van Doorn, armmeester van Veghel, neemt in beslag ‘have ende meubilen (..) egeene de minste bevonden, maer uijt den huijse gevlugt en alsoo genoegsaem als verlaten door Anneke, weduwe Peeter Panhuijsen.’ Anneken, Aert Hendrick Aert Evers, schoonzoon van Peeter Panhuijsen en Lijsbet, vrouw van Jacob zoon van Peeter Panhuijsen geven toestemming geven tot de verkoping om schulden af te lossen. Van de Werk heeft verkocht de verlaten goederen van Peter Panhuijsen en zijn weduwe Anneke, wegens een achterstallige schuld van 11 gulden en 4 stuivers aan de Armen van Veghel</w:t>
      </w:r>
      <w:r>
        <w:rPr>
          <w:rFonts w:cs="Arial"/>
          <w:noProof/>
          <w:lang w:val="nl-NL"/>
        </w:rPr>
        <w:t>.</w:t>
      </w:r>
    </w:p>
    <w:p w:rsidR="009B0F6D" w:rsidRDefault="009B0F6D" w:rsidP="00081799">
      <w:pPr>
        <w:spacing w:after="0"/>
        <w:rPr>
          <w:rFonts w:eastAsia="Calibri" w:cs="Times New Roman"/>
          <w:noProof/>
          <w:lang w:val="nl-NL"/>
        </w:rPr>
      </w:pPr>
    </w:p>
    <w:p w:rsidR="004B776D" w:rsidRDefault="004B776D" w:rsidP="00081799">
      <w:pPr>
        <w:spacing w:after="0"/>
        <w:rPr>
          <w:rFonts w:eastAsia="Calibri" w:cs="Times New Roman"/>
          <w:noProof/>
          <w:lang w:val="nl-NL"/>
        </w:rPr>
      </w:pPr>
    </w:p>
    <w:p w:rsidR="009B0F6D" w:rsidRPr="009B0F6D" w:rsidRDefault="009B0F6D" w:rsidP="00081799">
      <w:pPr>
        <w:spacing w:after="0"/>
        <w:rPr>
          <w:rFonts w:eastAsia="Calibri" w:cs="Times New Roman"/>
          <w:b/>
          <w:noProof/>
          <w:sz w:val="28"/>
          <w:szCs w:val="28"/>
          <w:lang w:val="nl-NL"/>
        </w:rPr>
      </w:pPr>
      <w:r>
        <w:rPr>
          <w:rFonts w:eastAsia="Calibri" w:cs="Times New Roman"/>
          <w:b/>
          <w:noProof/>
          <w:sz w:val="28"/>
          <w:szCs w:val="28"/>
          <w:lang w:val="nl-NL"/>
        </w:rPr>
        <w:t>Belastingen</w:t>
      </w:r>
    </w:p>
    <w:p w:rsidR="00081799" w:rsidRDefault="00081799" w:rsidP="00081799">
      <w:pPr>
        <w:spacing w:after="0"/>
        <w:rPr>
          <w:rFonts w:eastAsia="Calibri" w:cs="Times New Roman"/>
          <w:noProof/>
          <w:lang w:val="nl-NL"/>
        </w:rPr>
      </w:pPr>
    </w:p>
    <w:p w:rsidR="009B0F6D" w:rsidRDefault="009B0F6D" w:rsidP="00081799">
      <w:pPr>
        <w:spacing w:after="0"/>
        <w:rPr>
          <w:rFonts w:eastAsia="Calibri" w:cs="Times New Roman"/>
          <w:noProof/>
          <w:lang w:val="nl-NL"/>
        </w:rPr>
      </w:pPr>
      <w:r>
        <w:rPr>
          <w:rFonts w:eastAsia="Calibri" w:cs="Times New Roman"/>
          <w:noProof/>
          <w:lang w:val="nl-NL"/>
        </w:rPr>
        <w:lastRenderedPageBreak/>
        <w:t>Het dorp werd in de volgende jaren met executie bedreigd omdat het de belastingen niet op tijd betaalde: 1676, 1676, 1677, 1682, 1699 en 1703.</w:t>
      </w:r>
    </w:p>
    <w:p w:rsidR="009B0F6D" w:rsidRPr="00081799" w:rsidRDefault="009B0F6D" w:rsidP="00081799">
      <w:pPr>
        <w:spacing w:after="0"/>
        <w:rPr>
          <w:rFonts w:eastAsia="Calibri" w:cs="Times New Roman"/>
          <w:noProof/>
          <w:lang w:val="nl-NL"/>
        </w:rPr>
      </w:pPr>
    </w:p>
    <w:p w:rsidR="00745216" w:rsidRPr="00081799" w:rsidRDefault="00745216" w:rsidP="00081799">
      <w:pPr>
        <w:tabs>
          <w:tab w:val="left" w:pos="-1440"/>
          <w:tab w:val="left" w:pos="-720"/>
        </w:tabs>
        <w:suppressAutoHyphens/>
        <w:spacing w:after="0"/>
        <w:rPr>
          <w:rFonts w:cs="Arial"/>
          <w:noProof/>
          <w:spacing w:val="-3"/>
          <w:lang w:val="nl-NL"/>
        </w:rPr>
      </w:pPr>
      <w:r w:rsidRPr="00081799">
        <w:rPr>
          <w:rFonts w:cs="Arial"/>
          <w:noProof/>
          <w:spacing w:val="-3"/>
          <w:lang w:val="nl-NL"/>
        </w:rPr>
        <w:t>Volgens een resolutie van de Raad van State van 5-3-1705werd aan Veghel wordt kwijtgescholden de imposten over 1702 en 2/3 van die over 1703 en 1/3 over 1704-1706.</w:t>
      </w:r>
    </w:p>
    <w:p w:rsidR="009B0F6D" w:rsidRDefault="009B0F6D" w:rsidP="00081799">
      <w:pPr>
        <w:spacing w:after="0"/>
        <w:rPr>
          <w:rFonts w:cs="Arial"/>
          <w:noProof/>
          <w:spacing w:val="-3"/>
          <w:lang w:val="nl-NL"/>
        </w:rPr>
      </w:pPr>
    </w:p>
    <w:p w:rsidR="00745216" w:rsidRPr="00081799" w:rsidRDefault="00745216" w:rsidP="00081799">
      <w:pPr>
        <w:spacing w:after="0"/>
        <w:rPr>
          <w:rFonts w:cs="Arial"/>
          <w:noProof/>
          <w:spacing w:val="-3"/>
          <w:lang w:val="nl-NL"/>
        </w:rPr>
      </w:pPr>
      <w:r w:rsidRPr="00081799">
        <w:rPr>
          <w:rFonts w:cs="Arial"/>
          <w:noProof/>
          <w:spacing w:val="-3"/>
          <w:lang w:val="nl-NL"/>
        </w:rPr>
        <w:t>Volgens een resolutie van de Staten Generaal van 12-2-1726 werd aan Veghel de verponding en bede over 1725 kwijtgescholden</w:t>
      </w:r>
    </w:p>
    <w:p w:rsidR="00745216" w:rsidRPr="00081799" w:rsidRDefault="00745216" w:rsidP="00081799">
      <w:pPr>
        <w:spacing w:after="0"/>
        <w:rPr>
          <w:rFonts w:cs="Arial"/>
          <w:noProof/>
          <w:spacing w:val="-3"/>
          <w:lang w:val="nl-NL"/>
        </w:rPr>
      </w:pPr>
    </w:p>
    <w:p w:rsidR="00D7051F" w:rsidRPr="00081799" w:rsidRDefault="00D7051F" w:rsidP="00081799">
      <w:pPr>
        <w:spacing w:after="0"/>
        <w:rPr>
          <w:noProof/>
          <w:lang w:val="nl-NL"/>
        </w:rPr>
      </w:pPr>
    </w:p>
    <w:p w:rsidR="00D7051F" w:rsidRPr="00F52C2B" w:rsidRDefault="009B0F6D" w:rsidP="00081799">
      <w:pPr>
        <w:spacing w:after="0"/>
        <w:rPr>
          <w:b/>
          <w:noProof/>
          <w:sz w:val="28"/>
          <w:szCs w:val="28"/>
          <w:lang w:val="nl-NL"/>
        </w:rPr>
      </w:pPr>
      <w:r w:rsidRPr="00F52C2B">
        <w:rPr>
          <w:b/>
          <w:noProof/>
          <w:sz w:val="28"/>
          <w:szCs w:val="28"/>
          <w:lang w:val="nl-NL"/>
        </w:rPr>
        <w:t>Samenvatting</w:t>
      </w:r>
    </w:p>
    <w:p w:rsidR="00D7051F" w:rsidRPr="00081799" w:rsidRDefault="00D7051F" w:rsidP="00081799">
      <w:pPr>
        <w:spacing w:after="0"/>
        <w:rPr>
          <w:noProof/>
          <w:lang w:val="nl-NL"/>
        </w:rPr>
      </w:pPr>
    </w:p>
    <w:tbl>
      <w:tblPr>
        <w:tblStyle w:val="TableGrid"/>
        <w:tblW w:w="0" w:type="auto"/>
        <w:tblLook w:val="04A0"/>
      </w:tblPr>
      <w:tblGrid>
        <w:gridCol w:w="1951"/>
        <w:gridCol w:w="3544"/>
        <w:gridCol w:w="3747"/>
      </w:tblGrid>
      <w:tr w:rsidR="00D7051F" w:rsidRPr="00081799" w:rsidTr="009B0F6D">
        <w:tc>
          <w:tcPr>
            <w:tcW w:w="1951" w:type="dxa"/>
            <w:shd w:val="clear" w:color="auto" w:fill="D9D9D9" w:themeFill="background1" w:themeFillShade="D9"/>
          </w:tcPr>
          <w:p w:rsidR="00D7051F" w:rsidRPr="009B0F6D" w:rsidRDefault="009B0F6D" w:rsidP="00081799">
            <w:pPr>
              <w:spacing w:line="276" w:lineRule="auto"/>
              <w:rPr>
                <w:b/>
                <w:noProof/>
                <w:lang w:val="nl-NL"/>
              </w:rPr>
            </w:pPr>
            <w:r w:rsidRPr="009B0F6D">
              <w:rPr>
                <w:b/>
                <w:noProof/>
                <w:lang w:val="nl-NL"/>
              </w:rPr>
              <w:t>Indicatoren voor armoede:</w:t>
            </w:r>
          </w:p>
        </w:tc>
        <w:tc>
          <w:tcPr>
            <w:tcW w:w="3544" w:type="dxa"/>
            <w:shd w:val="clear" w:color="auto" w:fill="D9D9D9" w:themeFill="background1" w:themeFillShade="D9"/>
          </w:tcPr>
          <w:p w:rsidR="00D7051F" w:rsidRPr="009B0F6D" w:rsidRDefault="00D7051F" w:rsidP="00081799">
            <w:pPr>
              <w:spacing w:line="276" w:lineRule="auto"/>
              <w:rPr>
                <w:b/>
                <w:noProof/>
                <w:lang w:val="nl-NL"/>
              </w:rPr>
            </w:pPr>
            <w:r w:rsidRPr="009B0F6D">
              <w:rPr>
                <w:b/>
                <w:noProof/>
                <w:lang w:val="nl-NL"/>
              </w:rPr>
              <w:t>Eerste helft van de achttiende eeuw:</w:t>
            </w:r>
          </w:p>
        </w:tc>
        <w:tc>
          <w:tcPr>
            <w:tcW w:w="3747" w:type="dxa"/>
            <w:shd w:val="clear" w:color="auto" w:fill="D9D9D9" w:themeFill="background1" w:themeFillShade="D9"/>
          </w:tcPr>
          <w:p w:rsidR="00D7051F" w:rsidRPr="009B0F6D" w:rsidRDefault="00D7051F" w:rsidP="00081799">
            <w:pPr>
              <w:spacing w:line="276" w:lineRule="auto"/>
              <w:rPr>
                <w:b/>
                <w:noProof/>
                <w:lang w:val="nl-NL"/>
              </w:rPr>
            </w:pPr>
            <w:r w:rsidRPr="009B0F6D">
              <w:rPr>
                <w:b/>
                <w:noProof/>
                <w:lang w:val="nl-NL"/>
              </w:rPr>
              <w:t>Tweede helft van de achttiende eeuw:</w:t>
            </w:r>
          </w:p>
        </w:tc>
      </w:tr>
      <w:tr w:rsidR="00D7051F" w:rsidRPr="00081799" w:rsidTr="009B0F6D">
        <w:tc>
          <w:tcPr>
            <w:tcW w:w="1951" w:type="dxa"/>
          </w:tcPr>
          <w:p w:rsidR="00D7051F" w:rsidRPr="00081799" w:rsidRDefault="00D7051F" w:rsidP="00081799">
            <w:pPr>
              <w:spacing w:line="276" w:lineRule="auto"/>
              <w:rPr>
                <w:noProof/>
                <w:lang w:val="nl-NL"/>
              </w:rPr>
            </w:pPr>
            <w:r w:rsidRPr="00081799">
              <w:rPr>
                <w:noProof/>
                <w:lang w:val="nl-NL"/>
              </w:rPr>
              <w:t>Literatuur</w:t>
            </w:r>
          </w:p>
        </w:tc>
        <w:tc>
          <w:tcPr>
            <w:tcW w:w="3544" w:type="dxa"/>
          </w:tcPr>
          <w:p w:rsidR="00D7051F" w:rsidRPr="00081799" w:rsidRDefault="00D7051F" w:rsidP="00081799">
            <w:pPr>
              <w:spacing w:line="276" w:lineRule="auto"/>
              <w:rPr>
                <w:noProof/>
                <w:lang w:val="nl-NL"/>
              </w:rPr>
            </w:pPr>
            <w:r w:rsidRPr="00081799">
              <w:rPr>
                <w:noProof/>
                <w:lang w:val="nl-NL"/>
              </w:rPr>
              <w:t>Recessie</w:t>
            </w:r>
          </w:p>
        </w:tc>
        <w:tc>
          <w:tcPr>
            <w:tcW w:w="3747" w:type="dxa"/>
          </w:tcPr>
          <w:p w:rsidR="00D7051F" w:rsidRPr="00081799" w:rsidRDefault="00D7051F" w:rsidP="00081799">
            <w:pPr>
              <w:spacing w:line="276" w:lineRule="auto"/>
              <w:rPr>
                <w:noProof/>
                <w:lang w:val="nl-NL"/>
              </w:rPr>
            </w:pPr>
            <w:r w:rsidRPr="00081799">
              <w:rPr>
                <w:noProof/>
                <w:lang w:val="nl-NL"/>
              </w:rPr>
              <w:t>Groeiende economie</w:t>
            </w:r>
          </w:p>
          <w:p w:rsidR="00D7051F" w:rsidRPr="00081799" w:rsidRDefault="00D7051F" w:rsidP="00081799">
            <w:pPr>
              <w:spacing w:line="276" w:lineRule="auto"/>
              <w:rPr>
                <w:noProof/>
                <w:lang w:val="nl-NL"/>
              </w:rPr>
            </w:pPr>
          </w:p>
        </w:tc>
      </w:tr>
      <w:tr w:rsidR="00D7051F" w:rsidRPr="00081799" w:rsidTr="009B0F6D">
        <w:tc>
          <w:tcPr>
            <w:tcW w:w="1951" w:type="dxa"/>
          </w:tcPr>
          <w:p w:rsidR="00D7051F" w:rsidRPr="00081799" w:rsidRDefault="00D7051F" w:rsidP="00081799">
            <w:pPr>
              <w:spacing w:line="276" w:lineRule="auto"/>
              <w:rPr>
                <w:noProof/>
                <w:lang w:val="nl-NL"/>
              </w:rPr>
            </w:pPr>
            <w:r w:rsidRPr="00081799">
              <w:rPr>
                <w:noProof/>
                <w:lang w:val="nl-NL"/>
              </w:rPr>
              <w:t>Verdingde paarden</w:t>
            </w:r>
          </w:p>
          <w:p w:rsidR="00D7051F" w:rsidRPr="00081799" w:rsidRDefault="00D7051F" w:rsidP="00081799">
            <w:pPr>
              <w:spacing w:line="276" w:lineRule="auto"/>
              <w:rPr>
                <w:noProof/>
                <w:lang w:val="nl-NL"/>
              </w:rPr>
            </w:pPr>
          </w:p>
        </w:tc>
        <w:tc>
          <w:tcPr>
            <w:tcW w:w="3544" w:type="dxa"/>
          </w:tcPr>
          <w:p w:rsidR="00D7051F" w:rsidRPr="00081799" w:rsidRDefault="00D7051F" w:rsidP="00081799">
            <w:pPr>
              <w:spacing w:line="276" w:lineRule="auto"/>
              <w:rPr>
                <w:noProof/>
                <w:lang w:val="nl-NL"/>
              </w:rPr>
            </w:pPr>
            <w:r w:rsidRPr="00081799">
              <w:rPr>
                <w:noProof/>
                <w:lang w:val="nl-NL"/>
              </w:rPr>
              <w:t>Aantal boeren dat paarden verdingt neemt af</w:t>
            </w:r>
          </w:p>
          <w:p w:rsidR="00D7051F" w:rsidRPr="00081799" w:rsidRDefault="00D7051F" w:rsidP="00081799">
            <w:pPr>
              <w:spacing w:line="276" w:lineRule="auto"/>
              <w:rPr>
                <w:noProof/>
                <w:lang w:val="nl-NL"/>
              </w:rPr>
            </w:pPr>
          </w:p>
        </w:tc>
        <w:tc>
          <w:tcPr>
            <w:tcW w:w="3747" w:type="dxa"/>
          </w:tcPr>
          <w:p w:rsidR="00D7051F" w:rsidRPr="00081799" w:rsidRDefault="00D7051F" w:rsidP="00081799">
            <w:pPr>
              <w:spacing w:line="276" w:lineRule="auto"/>
              <w:rPr>
                <w:noProof/>
                <w:lang w:val="nl-NL"/>
              </w:rPr>
            </w:pPr>
            <w:r w:rsidRPr="00081799">
              <w:rPr>
                <w:noProof/>
                <w:lang w:val="nl-NL"/>
              </w:rPr>
              <w:t>Aantal boeren dat paarden verdingt blijft laag</w:t>
            </w:r>
          </w:p>
          <w:p w:rsidR="00D7051F" w:rsidRPr="00081799" w:rsidRDefault="00D7051F" w:rsidP="00081799">
            <w:pPr>
              <w:spacing w:line="276" w:lineRule="auto"/>
              <w:rPr>
                <w:noProof/>
                <w:lang w:val="nl-NL"/>
              </w:rPr>
            </w:pPr>
          </w:p>
        </w:tc>
      </w:tr>
      <w:tr w:rsidR="00D7051F" w:rsidRPr="00081799" w:rsidTr="009B0F6D">
        <w:tc>
          <w:tcPr>
            <w:tcW w:w="1951" w:type="dxa"/>
          </w:tcPr>
          <w:p w:rsidR="00D7051F" w:rsidRPr="00081799" w:rsidRDefault="00B03106" w:rsidP="00081799">
            <w:pPr>
              <w:spacing w:line="276" w:lineRule="auto"/>
              <w:rPr>
                <w:noProof/>
                <w:lang w:val="nl-NL"/>
              </w:rPr>
            </w:pPr>
            <w:r w:rsidRPr="00081799">
              <w:rPr>
                <w:noProof/>
                <w:lang w:val="nl-NL"/>
              </w:rPr>
              <w:t>Ossen</w:t>
            </w:r>
          </w:p>
        </w:tc>
        <w:tc>
          <w:tcPr>
            <w:tcW w:w="3544" w:type="dxa"/>
          </w:tcPr>
          <w:p w:rsidR="00D7051F" w:rsidRPr="00081799" w:rsidRDefault="00B03106" w:rsidP="00081799">
            <w:pPr>
              <w:spacing w:line="276" w:lineRule="auto"/>
              <w:rPr>
                <w:noProof/>
                <w:lang w:val="nl-NL"/>
              </w:rPr>
            </w:pPr>
            <w:r w:rsidRPr="00081799">
              <w:rPr>
                <w:noProof/>
                <w:lang w:val="nl-NL"/>
              </w:rPr>
              <w:t>Geen ossen</w:t>
            </w:r>
          </w:p>
        </w:tc>
        <w:tc>
          <w:tcPr>
            <w:tcW w:w="3747" w:type="dxa"/>
          </w:tcPr>
          <w:p w:rsidR="00D7051F" w:rsidRPr="00081799" w:rsidRDefault="00B03106" w:rsidP="00081799">
            <w:pPr>
              <w:spacing w:line="276" w:lineRule="auto"/>
              <w:rPr>
                <w:noProof/>
                <w:lang w:val="nl-NL"/>
              </w:rPr>
            </w:pPr>
            <w:r w:rsidRPr="00081799">
              <w:rPr>
                <w:noProof/>
                <w:lang w:val="nl-NL"/>
              </w:rPr>
              <w:t>Ossen genoemd vanaf 1763</w:t>
            </w:r>
          </w:p>
          <w:p w:rsidR="00B03106" w:rsidRPr="00081799" w:rsidRDefault="00B03106" w:rsidP="00081799">
            <w:pPr>
              <w:spacing w:line="276" w:lineRule="auto"/>
              <w:rPr>
                <w:noProof/>
                <w:lang w:val="nl-NL"/>
              </w:rPr>
            </w:pPr>
          </w:p>
        </w:tc>
      </w:tr>
      <w:tr w:rsidR="00D7051F" w:rsidRPr="00081799" w:rsidTr="009B0F6D">
        <w:tc>
          <w:tcPr>
            <w:tcW w:w="1951" w:type="dxa"/>
          </w:tcPr>
          <w:p w:rsidR="00D7051F" w:rsidRPr="00081799" w:rsidRDefault="00A92248" w:rsidP="00081799">
            <w:pPr>
              <w:spacing w:line="276" w:lineRule="auto"/>
              <w:rPr>
                <w:noProof/>
                <w:lang w:val="nl-NL"/>
              </w:rPr>
            </w:pPr>
            <w:r w:rsidRPr="00081799">
              <w:rPr>
                <w:noProof/>
                <w:lang w:val="nl-NL"/>
              </w:rPr>
              <w:t>Grondbezit</w:t>
            </w:r>
          </w:p>
        </w:tc>
        <w:tc>
          <w:tcPr>
            <w:tcW w:w="3544" w:type="dxa"/>
          </w:tcPr>
          <w:p w:rsidR="00D7051F" w:rsidRPr="00081799" w:rsidRDefault="00A92248" w:rsidP="00081799">
            <w:pPr>
              <w:spacing w:line="276" w:lineRule="auto"/>
              <w:rPr>
                <w:noProof/>
                <w:lang w:val="nl-NL"/>
              </w:rPr>
            </w:pPr>
            <w:r w:rsidRPr="00081799">
              <w:rPr>
                <w:noProof/>
                <w:lang w:val="nl-NL"/>
              </w:rPr>
              <w:t>Oppe</w:t>
            </w:r>
            <w:r w:rsidR="009B0F6D">
              <w:rPr>
                <w:noProof/>
                <w:lang w:val="nl-NL"/>
              </w:rPr>
              <w:t>r</w:t>
            </w:r>
            <w:r w:rsidRPr="00081799">
              <w:rPr>
                <w:noProof/>
                <w:lang w:val="nl-NL"/>
              </w:rPr>
              <w:t>vlakte per boerderij nam af</w:t>
            </w:r>
          </w:p>
          <w:p w:rsidR="00A92248" w:rsidRPr="00081799" w:rsidRDefault="00A92248" w:rsidP="00081799">
            <w:pPr>
              <w:spacing w:line="276" w:lineRule="auto"/>
              <w:rPr>
                <w:noProof/>
                <w:lang w:val="nl-NL"/>
              </w:rPr>
            </w:pPr>
          </w:p>
        </w:tc>
        <w:tc>
          <w:tcPr>
            <w:tcW w:w="3747" w:type="dxa"/>
          </w:tcPr>
          <w:p w:rsidR="00D7051F" w:rsidRPr="00081799" w:rsidRDefault="00A92248" w:rsidP="00081799">
            <w:pPr>
              <w:spacing w:line="276" w:lineRule="auto"/>
              <w:rPr>
                <w:noProof/>
                <w:lang w:val="nl-NL"/>
              </w:rPr>
            </w:pPr>
            <w:r w:rsidRPr="00081799">
              <w:rPr>
                <w:noProof/>
                <w:lang w:val="nl-NL"/>
              </w:rPr>
              <w:t>Oppe</w:t>
            </w:r>
            <w:r w:rsidR="004942AD">
              <w:rPr>
                <w:noProof/>
                <w:lang w:val="nl-NL"/>
              </w:rPr>
              <w:t>r</w:t>
            </w:r>
            <w:r w:rsidRPr="00081799">
              <w:rPr>
                <w:noProof/>
                <w:lang w:val="nl-NL"/>
              </w:rPr>
              <w:t>vlakte per boerderij neemt vanaf 1791 toe door uitgiften</w:t>
            </w:r>
          </w:p>
        </w:tc>
      </w:tr>
      <w:tr w:rsidR="00D7051F" w:rsidRPr="00081799" w:rsidTr="009B0F6D">
        <w:tc>
          <w:tcPr>
            <w:tcW w:w="1951" w:type="dxa"/>
          </w:tcPr>
          <w:p w:rsidR="00D7051F" w:rsidRPr="00081799" w:rsidRDefault="00A92248" w:rsidP="00081799">
            <w:pPr>
              <w:spacing w:line="276" w:lineRule="auto"/>
              <w:rPr>
                <w:noProof/>
                <w:lang w:val="nl-NL"/>
              </w:rPr>
            </w:pPr>
            <w:r w:rsidRPr="00081799">
              <w:rPr>
                <w:noProof/>
                <w:lang w:val="nl-NL"/>
              </w:rPr>
              <w:t>Dienstboden</w:t>
            </w:r>
          </w:p>
          <w:p w:rsidR="00A92248" w:rsidRPr="00081799" w:rsidRDefault="00A92248" w:rsidP="00081799">
            <w:pPr>
              <w:spacing w:line="276" w:lineRule="auto"/>
              <w:rPr>
                <w:noProof/>
                <w:lang w:val="nl-NL"/>
              </w:rPr>
            </w:pPr>
          </w:p>
        </w:tc>
        <w:tc>
          <w:tcPr>
            <w:tcW w:w="3544" w:type="dxa"/>
          </w:tcPr>
          <w:p w:rsidR="00D7051F" w:rsidRPr="00081799" w:rsidRDefault="00A92248" w:rsidP="00081799">
            <w:pPr>
              <w:spacing w:line="276" w:lineRule="auto"/>
              <w:rPr>
                <w:noProof/>
                <w:lang w:val="nl-NL"/>
              </w:rPr>
            </w:pPr>
            <w:r w:rsidRPr="00081799">
              <w:rPr>
                <w:noProof/>
                <w:lang w:val="nl-NL"/>
              </w:rPr>
              <w:t>Weinig diensboden, en nauwelijks nog bij armen. Armen nemen kinderen in dienst.</w:t>
            </w:r>
          </w:p>
          <w:p w:rsidR="00A92248" w:rsidRPr="00081799" w:rsidRDefault="00A92248" w:rsidP="00081799">
            <w:pPr>
              <w:spacing w:line="276" w:lineRule="auto"/>
              <w:rPr>
                <w:noProof/>
                <w:lang w:val="nl-NL"/>
              </w:rPr>
            </w:pPr>
          </w:p>
        </w:tc>
        <w:tc>
          <w:tcPr>
            <w:tcW w:w="3747" w:type="dxa"/>
          </w:tcPr>
          <w:p w:rsidR="00D7051F" w:rsidRPr="00081799" w:rsidRDefault="00A92248" w:rsidP="00081799">
            <w:pPr>
              <w:spacing w:line="276" w:lineRule="auto"/>
              <w:rPr>
                <w:noProof/>
                <w:lang w:val="nl-NL"/>
              </w:rPr>
            </w:pPr>
            <w:r w:rsidRPr="00081799">
              <w:rPr>
                <w:noProof/>
                <w:lang w:val="nl-NL"/>
              </w:rPr>
              <w:t>Aantal dienstboden neemt tussen 1736 en 1810 toe.</w:t>
            </w:r>
          </w:p>
          <w:p w:rsidR="00A92248" w:rsidRPr="00081799" w:rsidRDefault="00A92248" w:rsidP="00081799">
            <w:pPr>
              <w:spacing w:line="276" w:lineRule="auto"/>
              <w:rPr>
                <w:noProof/>
                <w:lang w:val="nl-NL"/>
              </w:rPr>
            </w:pPr>
            <w:r w:rsidRPr="00081799">
              <w:rPr>
                <w:noProof/>
                <w:lang w:val="nl-NL"/>
              </w:rPr>
              <w:t>Armen nemen vooral kinderen en vrouwen in dienst.</w:t>
            </w:r>
          </w:p>
        </w:tc>
      </w:tr>
      <w:tr w:rsidR="00D7051F" w:rsidRPr="00081799" w:rsidTr="009B0F6D">
        <w:tc>
          <w:tcPr>
            <w:tcW w:w="1951" w:type="dxa"/>
          </w:tcPr>
          <w:p w:rsidR="00D7051F" w:rsidRPr="00081799" w:rsidRDefault="00A92248" w:rsidP="00081799">
            <w:pPr>
              <w:spacing w:line="276" w:lineRule="auto"/>
              <w:rPr>
                <w:noProof/>
                <w:lang w:val="nl-NL"/>
              </w:rPr>
            </w:pPr>
            <w:r w:rsidRPr="00081799">
              <w:rPr>
                <w:noProof/>
                <w:lang w:val="nl-NL"/>
              </w:rPr>
              <w:t>Rampen</w:t>
            </w:r>
          </w:p>
          <w:p w:rsidR="00A92248" w:rsidRPr="00081799" w:rsidRDefault="00A92248" w:rsidP="00081799">
            <w:pPr>
              <w:spacing w:line="276" w:lineRule="auto"/>
              <w:rPr>
                <w:noProof/>
                <w:lang w:val="nl-NL"/>
              </w:rPr>
            </w:pPr>
          </w:p>
        </w:tc>
        <w:tc>
          <w:tcPr>
            <w:tcW w:w="3544" w:type="dxa"/>
          </w:tcPr>
          <w:p w:rsidR="00D7051F" w:rsidRPr="00081799" w:rsidRDefault="00A92248" w:rsidP="00081799">
            <w:pPr>
              <w:spacing w:line="276" w:lineRule="auto"/>
              <w:rPr>
                <w:noProof/>
                <w:lang w:val="nl-NL"/>
              </w:rPr>
            </w:pPr>
            <w:r w:rsidRPr="00081799">
              <w:rPr>
                <w:noProof/>
                <w:lang w:val="nl-NL"/>
              </w:rPr>
              <w:t>In 1663, 1702, 1716-1718, 1724, 1733, 1740 en 1745</w:t>
            </w:r>
          </w:p>
          <w:p w:rsidR="00A92248" w:rsidRPr="00081799" w:rsidRDefault="00A92248" w:rsidP="00081799">
            <w:pPr>
              <w:spacing w:line="276" w:lineRule="auto"/>
              <w:rPr>
                <w:noProof/>
                <w:lang w:val="nl-NL"/>
              </w:rPr>
            </w:pPr>
          </w:p>
        </w:tc>
        <w:tc>
          <w:tcPr>
            <w:tcW w:w="3747" w:type="dxa"/>
          </w:tcPr>
          <w:p w:rsidR="00D7051F" w:rsidRPr="00081799" w:rsidRDefault="00A92248" w:rsidP="00081799">
            <w:pPr>
              <w:spacing w:line="276" w:lineRule="auto"/>
              <w:rPr>
                <w:noProof/>
                <w:lang w:val="nl-NL"/>
              </w:rPr>
            </w:pPr>
            <w:r w:rsidRPr="00081799">
              <w:rPr>
                <w:noProof/>
                <w:lang w:val="nl-NL"/>
              </w:rPr>
              <w:t>In 1769-1770 en 1794-1795</w:t>
            </w:r>
          </w:p>
          <w:p w:rsidR="00A92248" w:rsidRPr="00081799" w:rsidRDefault="00A92248" w:rsidP="00081799">
            <w:pPr>
              <w:spacing w:line="276" w:lineRule="auto"/>
              <w:rPr>
                <w:noProof/>
                <w:lang w:val="nl-NL"/>
              </w:rPr>
            </w:pPr>
          </w:p>
        </w:tc>
      </w:tr>
      <w:tr w:rsidR="00A92248" w:rsidRPr="00081799" w:rsidTr="009B0F6D">
        <w:tc>
          <w:tcPr>
            <w:tcW w:w="1951" w:type="dxa"/>
          </w:tcPr>
          <w:p w:rsidR="00A92248" w:rsidRPr="00081799" w:rsidRDefault="00793BE6" w:rsidP="00081799">
            <w:pPr>
              <w:spacing w:line="276" w:lineRule="auto"/>
              <w:rPr>
                <w:noProof/>
                <w:lang w:val="nl-NL"/>
              </w:rPr>
            </w:pPr>
            <w:r w:rsidRPr="00081799">
              <w:rPr>
                <w:noProof/>
                <w:lang w:val="nl-NL"/>
              </w:rPr>
              <w:t>Armentafel</w:t>
            </w:r>
          </w:p>
        </w:tc>
        <w:tc>
          <w:tcPr>
            <w:tcW w:w="3544" w:type="dxa"/>
          </w:tcPr>
          <w:p w:rsidR="00A92248" w:rsidRPr="00081799" w:rsidRDefault="00793BE6" w:rsidP="00081799">
            <w:pPr>
              <w:spacing w:line="276" w:lineRule="auto"/>
              <w:rPr>
                <w:noProof/>
                <w:lang w:val="nl-NL"/>
              </w:rPr>
            </w:pPr>
            <w:r w:rsidRPr="00081799">
              <w:rPr>
                <w:noProof/>
                <w:lang w:val="nl-NL"/>
              </w:rPr>
              <w:t>Kan zichzelf bedruipen</w:t>
            </w:r>
          </w:p>
          <w:p w:rsidR="00793BE6" w:rsidRPr="00081799" w:rsidRDefault="00793BE6" w:rsidP="00081799">
            <w:pPr>
              <w:spacing w:line="276" w:lineRule="auto"/>
              <w:rPr>
                <w:noProof/>
                <w:lang w:val="nl-NL"/>
              </w:rPr>
            </w:pPr>
          </w:p>
        </w:tc>
        <w:tc>
          <w:tcPr>
            <w:tcW w:w="3747" w:type="dxa"/>
          </w:tcPr>
          <w:p w:rsidR="00A92248" w:rsidRDefault="00793BE6" w:rsidP="00081799">
            <w:pPr>
              <w:spacing w:line="276" w:lineRule="auto"/>
              <w:rPr>
                <w:rFonts w:cs="Arial"/>
                <w:noProof/>
                <w:color w:val="0D0D0D"/>
                <w:spacing w:val="-3"/>
                <w:lang w:val="nl-NL"/>
              </w:rPr>
            </w:pPr>
            <w:r w:rsidRPr="00081799">
              <w:rPr>
                <w:noProof/>
                <w:lang w:val="nl-NL"/>
              </w:rPr>
              <w:t xml:space="preserve">Wordt vanaf 1796 ondersteund door de dorpskas vanwege </w:t>
            </w:r>
            <w:r w:rsidRPr="00081799">
              <w:rPr>
                <w:rFonts w:cs="Arial"/>
                <w:noProof/>
                <w:color w:val="0D0D0D"/>
                <w:spacing w:val="-3"/>
                <w:lang w:val="nl-NL"/>
              </w:rPr>
              <w:t>toenemende armoede onder de Veghelse bevolking. Men mag hierbij vooral aan de arbeiders denken, maar ook de boeren hadden in enkele jaren met oogsten die niet al te best waren.</w:t>
            </w:r>
          </w:p>
          <w:p w:rsidR="00166CFB" w:rsidRPr="00081799" w:rsidRDefault="00166CFB" w:rsidP="00081799">
            <w:pPr>
              <w:spacing w:line="276" w:lineRule="auto"/>
              <w:rPr>
                <w:noProof/>
                <w:lang w:val="nl-NL"/>
              </w:rPr>
            </w:pPr>
          </w:p>
        </w:tc>
      </w:tr>
      <w:tr w:rsidR="00A92248" w:rsidRPr="00081799" w:rsidTr="009B0F6D">
        <w:tc>
          <w:tcPr>
            <w:tcW w:w="1951" w:type="dxa"/>
          </w:tcPr>
          <w:p w:rsidR="00A92248" w:rsidRDefault="009B0F6D" w:rsidP="00081799">
            <w:pPr>
              <w:spacing w:line="276" w:lineRule="auto"/>
              <w:rPr>
                <w:noProof/>
                <w:lang w:val="nl-NL"/>
              </w:rPr>
            </w:pPr>
            <w:r>
              <w:rPr>
                <w:noProof/>
                <w:lang w:val="nl-NL"/>
              </w:rPr>
              <w:t>Verlaten huizen</w:t>
            </w:r>
          </w:p>
          <w:p w:rsidR="009B0F6D" w:rsidRPr="00081799" w:rsidRDefault="009B0F6D" w:rsidP="00081799">
            <w:pPr>
              <w:spacing w:line="276" w:lineRule="auto"/>
              <w:rPr>
                <w:noProof/>
                <w:lang w:val="nl-NL"/>
              </w:rPr>
            </w:pPr>
          </w:p>
        </w:tc>
        <w:tc>
          <w:tcPr>
            <w:tcW w:w="3544" w:type="dxa"/>
          </w:tcPr>
          <w:p w:rsidR="00A92248" w:rsidRDefault="00815D11" w:rsidP="00081799">
            <w:pPr>
              <w:spacing w:line="276" w:lineRule="auto"/>
              <w:rPr>
                <w:noProof/>
                <w:lang w:val="nl-NL"/>
              </w:rPr>
            </w:pPr>
            <w:r>
              <w:rPr>
                <w:noProof/>
                <w:lang w:val="nl-NL"/>
              </w:rPr>
              <w:t>Tussen ongeveer 1675</w:t>
            </w:r>
            <w:r w:rsidR="00081799">
              <w:rPr>
                <w:noProof/>
                <w:lang w:val="nl-NL"/>
              </w:rPr>
              <w:t xml:space="preserve"> en 1725 werden veel huizen verlaten of vanwege schulden verkocht</w:t>
            </w:r>
          </w:p>
          <w:p w:rsidR="00081799" w:rsidRPr="00081799" w:rsidRDefault="00081799" w:rsidP="00081799">
            <w:pPr>
              <w:spacing w:line="276" w:lineRule="auto"/>
              <w:rPr>
                <w:noProof/>
                <w:lang w:val="nl-NL"/>
              </w:rPr>
            </w:pPr>
          </w:p>
        </w:tc>
        <w:tc>
          <w:tcPr>
            <w:tcW w:w="3747" w:type="dxa"/>
          </w:tcPr>
          <w:p w:rsidR="00A92248" w:rsidRDefault="009B0F6D" w:rsidP="00081799">
            <w:pPr>
              <w:spacing w:line="276" w:lineRule="auto"/>
              <w:rPr>
                <w:noProof/>
                <w:lang w:val="nl-NL"/>
              </w:rPr>
            </w:pPr>
            <w:r>
              <w:rPr>
                <w:noProof/>
                <w:lang w:val="nl-NL"/>
              </w:rPr>
              <w:t>Huizen worden nauwelijks nog verlaten</w:t>
            </w:r>
          </w:p>
          <w:p w:rsidR="009B0F6D" w:rsidRPr="00081799" w:rsidRDefault="009B0F6D" w:rsidP="00081799">
            <w:pPr>
              <w:spacing w:line="276" w:lineRule="auto"/>
              <w:rPr>
                <w:noProof/>
                <w:lang w:val="nl-NL"/>
              </w:rPr>
            </w:pPr>
          </w:p>
        </w:tc>
      </w:tr>
      <w:tr w:rsidR="009B0F6D" w:rsidRPr="00081799" w:rsidTr="009B0F6D">
        <w:tc>
          <w:tcPr>
            <w:tcW w:w="1951" w:type="dxa"/>
          </w:tcPr>
          <w:p w:rsidR="009B0F6D" w:rsidRPr="00081799" w:rsidRDefault="009B0F6D" w:rsidP="00F52C2B">
            <w:pPr>
              <w:spacing w:line="276" w:lineRule="auto"/>
              <w:rPr>
                <w:noProof/>
                <w:lang w:val="nl-NL"/>
              </w:rPr>
            </w:pPr>
            <w:r w:rsidRPr="00081799">
              <w:rPr>
                <w:noProof/>
                <w:lang w:val="nl-NL"/>
              </w:rPr>
              <w:t>Dorpsschulden</w:t>
            </w:r>
          </w:p>
        </w:tc>
        <w:tc>
          <w:tcPr>
            <w:tcW w:w="3544" w:type="dxa"/>
          </w:tcPr>
          <w:p w:rsidR="009B0F6D" w:rsidRPr="00081799" w:rsidRDefault="009B0F6D" w:rsidP="00F52C2B">
            <w:pPr>
              <w:spacing w:line="276" w:lineRule="auto"/>
              <w:rPr>
                <w:noProof/>
                <w:lang w:val="nl-NL"/>
              </w:rPr>
            </w:pPr>
            <w:r w:rsidRPr="00081799">
              <w:rPr>
                <w:noProof/>
                <w:lang w:val="nl-NL"/>
              </w:rPr>
              <w:t>Tot rond 1760 aanzienlijk</w:t>
            </w:r>
          </w:p>
          <w:p w:rsidR="009B0F6D" w:rsidRPr="00081799" w:rsidRDefault="009B0F6D" w:rsidP="00F52C2B">
            <w:pPr>
              <w:spacing w:line="276" w:lineRule="auto"/>
              <w:rPr>
                <w:noProof/>
                <w:lang w:val="nl-NL"/>
              </w:rPr>
            </w:pPr>
          </w:p>
        </w:tc>
        <w:tc>
          <w:tcPr>
            <w:tcW w:w="3747" w:type="dxa"/>
          </w:tcPr>
          <w:p w:rsidR="009B0F6D" w:rsidRPr="00081799" w:rsidRDefault="009B0F6D" w:rsidP="00F52C2B">
            <w:pPr>
              <w:spacing w:line="276" w:lineRule="auto"/>
              <w:rPr>
                <w:noProof/>
                <w:lang w:val="nl-NL"/>
              </w:rPr>
            </w:pPr>
            <w:r w:rsidRPr="00081799">
              <w:rPr>
                <w:noProof/>
                <w:lang w:val="nl-NL"/>
              </w:rPr>
              <w:t>Tussen 1776 en 1794 schuldenvrij. In 1795 weer veel geld geleend.</w:t>
            </w:r>
          </w:p>
          <w:p w:rsidR="009B0F6D" w:rsidRPr="00081799" w:rsidRDefault="009B0F6D" w:rsidP="00F52C2B">
            <w:pPr>
              <w:spacing w:line="276" w:lineRule="auto"/>
              <w:rPr>
                <w:noProof/>
                <w:lang w:val="nl-NL"/>
              </w:rPr>
            </w:pPr>
          </w:p>
        </w:tc>
      </w:tr>
      <w:tr w:rsidR="009B0F6D" w:rsidRPr="00081799" w:rsidTr="009B0F6D">
        <w:tc>
          <w:tcPr>
            <w:tcW w:w="1951" w:type="dxa"/>
          </w:tcPr>
          <w:p w:rsidR="009B0F6D" w:rsidRDefault="009B0F6D" w:rsidP="00081799">
            <w:pPr>
              <w:spacing w:line="276" w:lineRule="auto"/>
              <w:rPr>
                <w:noProof/>
                <w:lang w:val="nl-NL"/>
              </w:rPr>
            </w:pPr>
            <w:r>
              <w:rPr>
                <w:noProof/>
                <w:lang w:val="nl-NL"/>
              </w:rPr>
              <w:lastRenderedPageBreak/>
              <w:t>Belastingen</w:t>
            </w:r>
          </w:p>
          <w:p w:rsidR="009B0F6D" w:rsidRPr="00081799" w:rsidRDefault="009B0F6D" w:rsidP="00081799">
            <w:pPr>
              <w:spacing w:line="276" w:lineRule="auto"/>
              <w:rPr>
                <w:noProof/>
                <w:lang w:val="nl-NL"/>
              </w:rPr>
            </w:pPr>
          </w:p>
        </w:tc>
        <w:tc>
          <w:tcPr>
            <w:tcW w:w="3544" w:type="dxa"/>
          </w:tcPr>
          <w:p w:rsidR="009B0F6D" w:rsidRDefault="00166CFB" w:rsidP="00081799">
            <w:pPr>
              <w:spacing w:line="276" w:lineRule="auto"/>
              <w:rPr>
                <w:noProof/>
                <w:lang w:val="nl-NL"/>
              </w:rPr>
            </w:pPr>
            <w:r>
              <w:rPr>
                <w:noProof/>
                <w:lang w:val="nl-NL"/>
              </w:rPr>
              <w:t>In de periode 1676-1725</w:t>
            </w:r>
            <w:r w:rsidR="009B0F6D">
              <w:rPr>
                <w:noProof/>
                <w:lang w:val="nl-NL"/>
              </w:rPr>
              <w:t xml:space="preserve"> had het dorp problemen met het betalen van de belastingen. In 1703 en 1726 kreeg het lastenverlaging</w:t>
            </w:r>
          </w:p>
          <w:p w:rsidR="009B0F6D" w:rsidRPr="00081799" w:rsidRDefault="009B0F6D" w:rsidP="00081799">
            <w:pPr>
              <w:spacing w:line="276" w:lineRule="auto"/>
              <w:rPr>
                <w:noProof/>
                <w:lang w:val="nl-NL"/>
              </w:rPr>
            </w:pPr>
          </w:p>
        </w:tc>
        <w:tc>
          <w:tcPr>
            <w:tcW w:w="3747" w:type="dxa"/>
          </w:tcPr>
          <w:p w:rsidR="009B0F6D" w:rsidRPr="00081799" w:rsidRDefault="009B0F6D" w:rsidP="00081799">
            <w:pPr>
              <w:spacing w:line="276" w:lineRule="auto"/>
              <w:rPr>
                <w:noProof/>
                <w:lang w:val="nl-NL"/>
              </w:rPr>
            </w:pPr>
            <w:r>
              <w:rPr>
                <w:noProof/>
                <w:lang w:val="nl-NL"/>
              </w:rPr>
              <w:t>Geen prob</w:t>
            </w:r>
            <w:r w:rsidR="004942AD">
              <w:rPr>
                <w:noProof/>
                <w:lang w:val="nl-NL"/>
              </w:rPr>
              <w:t>lem</w:t>
            </w:r>
            <w:r>
              <w:rPr>
                <w:noProof/>
                <w:lang w:val="nl-NL"/>
              </w:rPr>
              <w:t>en met het betalen van belastingen</w:t>
            </w:r>
          </w:p>
        </w:tc>
      </w:tr>
    </w:tbl>
    <w:p w:rsidR="009B0F6D" w:rsidRDefault="009B0F6D" w:rsidP="00081799">
      <w:pPr>
        <w:tabs>
          <w:tab w:val="left" w:pos="-1440"/>
          <w:tab w:val="left" w:pos="-720"/>
        </w:tabs>
        <w:suppressAutoHyphens/>
        <w:spacing w:after="0"/>
        <w:rPr>
          <w:noProof/>
          <w:lang w:val="nl-NL"/>
        </w:rPr>
      </w:pPr>
    </w:p>
    <w:p w:rsidR="00793BE6" w:rsidRPr="009B0F6D" w:rsidRDefault="00793BE6" w:rsidP="00081799">
      <w:pPr>
        <w:tabs>
          <w:tab w:val="left" w:pos="-1440"/>
          <w:tab w:val="left" w:pos="-720"/>
        </w:tabs>
        <w:suppressAutoHyphens/>
        <w:spacing w:after="0"/>
        <w:rPr>
          <w:b/>
          <w:noProof/>
          <w:sz w:val="28"/>
          <w:szCs w:val="28"/>
          <w:lang w:val="nl-NL"/>
        </w:rPr>
      </w:pPr>
      <w:r w:rsidRPr="00081799">
        <w:rPr>
          <w:noProof/>
          <w:lang w:val="nl-NL"/>
        </w:rPr>
        <w:br/>
      </w:r>
      <w:r w:rsidR="009B0F6D" w:rsidRPr="009B0F6D">
        <w:rPr>
          <w:b/>
          <w:noProof/>
          <w:sz w:val="28"/>
          <w:szCs w:val="28"/>
          <w:lang w:val="nl-NL"/>
        </w:rPr>
        <w:t>Conclusies:</w:t>
      </w:r>
    </w:p>
    <w:p w:rsidR="009B0F6D" w:rsidRPr="00081799" w:rsidRDefault="009B0F6D" w:rsidP="00081799">
      <w:pPr>
        <w:tabs>
          <w:tab w:val="left" w:pos="-1440"/>
          <w:tab w:val="left" w:pos="-720"/>
        </w:tabs>
        <w:suppressAutoHyphens/>
        <w:spacing w:after="0"/>
        <w:rPr>
          <w:noProof/>
          <w:lang w:val="nl-NL"/>
        </w:rPr>
      </w:pPr>
    </w:p>
    <w:p w:rsidR="00D7051F" w:rsidRDefault="009B0F6D" w:rsidP="00081799">
      <w:pPr>
        <w:spacing w:after="0"/>
        <w:rPr>
          <w:noProof/>
          <w:lang w:val="nl-NL"/>
        </w:rPr>
      </w:pPr>
      <w:r>
        <w:rPr>
          <w:noProof/>
          <w:lang w:val="nl-NL"/>
        </w:rPr>
        <w:t>In de literatuur worden bronnen vermeld die spreken over grote armoede en een economische recessie rond 1724-1736</w:t>
      </w:r>
      <w:r w:rsidR="00166CFB">
        <w:rPr>
          <w:noProof/>
          <w:lang w:val="nl-NL"/>
        </w:rPr>
        <w:t xml:space="preserve"> en daarvoor</w:t>
      </w:r>
      <w:r>
        <w:rPr>
          <w:noProof/>
          <w:lang w:val="nl-NL"/>
        </w:rPr>
        <w:t>, onder andere vanwege de lage prijzen voor landbouwproducten. Er zijn een aantal aanwijzingingen dat Veghel in deze recessie deelde:</w:t>
      </w:r>
    </w:p>
    <w:p w:rsidR="009B0F6D" w:rsidRDefault="009B0F6D" w:rsidP="00081799">
      <w:pPr>
        <w:spacing w:after="0"/>
        <w:rPr>
          <w:noProof/>
          <w:lang w:val="nl-NL"/>
        </w:rPr>
      </w:pPr>
    </w:p>
    <w:p w:rsidR="009B0F6D" w:rsidRDefault="009B0F6D" w:rsidP="00081799">
      <w:pPr>
        <w:spacing w:after="0"/>
        <w:rPr>
          <w:noProof/>
          <w:lang w:val="nl-NL"/>
        </w:rPr>
      </w:pPr>
      <w:r>
        <w:rPr>
          <w:noProof/>
          <w:lang w:val="nl-NL"/>
        </w:rPr>
        <w:t>In de eerste helft van de achttiende eeuw:</w:t>
      </w:r>
    </w:p>
    <w:p w:rsidR="009B0F6D" w:rsidRDefault="009B0F6D" w:rsidP="00081799">
      <w:pPr>
        <w:spacing w:after="0"/>
        <w:rPr>
          <w:noProof/>
          <w:lang w:val="nl-NL"/>
        </w:rPr>
      </w:pPr>
    </w:p>
    <w:p w:rsidR="009B0F6D" w:rsidRDefault="009B0F6D" w:rsidP="009B0F6D">
      <w:pPr>
        <w:pStyle w:val="ListParagraph"/>
        <w:numPr>
          <w:ilvl w:val="0"/>
          <w:numId w:val="42"/>
        </w:numPr>
        <w:spacing w:after="0"/>
        <w:rPr>
          <w:noProof/>
          <w:lang w:val="nl-NL"/>
        </w:rPr>
      </w:pPr>
      <w:r w:rsidRPr="009B0F6D">
        <w:rPr>
          <w:noProof/>
          <w:lang w:val="nl-NL"/>
        </w:rPr>
        <w:t>het aantal Eerdse boeren dat paarden verdingt neemt af</w:t>
      </w:r>
    </w:p>
    <w:p w:rsidR="009B0F6D" w:rsidRDefault="009B0F6D" w:rsidP="009B0F6D">
      <w:pPr>
        <w:pStyle w:val="ListParagraph"/>
        <w:numPr>
          <w:ilvl w:val="0"/>
          <w:numId w:val="42"/>
        </w:numPr>
        <w:spacing w:after="0"/>
        <w:rPr>
          <w:noProof/>
          <w:lang w:val="nl-NL"/>
        </w:rPr>
      </w:pPr>
      <w:r>
        <w:rPr>
          <w:noProof/>
          <w:lang w:val="nl-NL"/>
        </w:rPr>
        <w:t>door bevolkngsgroei neemt de hoeveelheid grond per boerderij neemt af</w:t>
      </w:r>
    </w:p>
    <w:p w:rsidR="009B0F6D" w:rsidRDefault="009B0F6D" w:rsidP="009B0F6D">
      <w:pPr>
        <w:pStyle w:val="ListParagraph"/>
        <w:numPr>
          <w:ilvl w:val="0"/>
          <w:numId w:val="42"/>
        </w:numPr>
        <w:spacing w:after="0"/>
        <w:rPr>
          <w:noProof/>
          <w:lang w:val="nl-NL"/>
        </w:rPr>
      </w:pPr>
      <w:r>
        <w:rPr>
          <w:noProof/>
          <w:lang w:val="nl-NL"/>
        </w:rPr>
        <w:t>Er waren nog w</w:t>
      </w:r>
      <w:r w:rsidRPr="00081799">
        <w:rPr>
          <w:noProof/>
          <w:lang w:val="nl-NL"/>
        </w:rPr>
        <w:t xml:space="preserve">einig diensboden, en nauwelijks nog bij armen. Armen nemen </w:t>
      </w:r>
      <w:r>
        <w:rPr>
          <w:noProof/>
          <w:lang w:val="nl-NL"/>
        </w:rPr>
        <w:t xml:space="preserve">al wel </w:t>
      </w:r>
      <w:r w:rsidRPr="00081799">
        <w:rPr>
          <w:noProof/>
          <w:lang w:val="nl-NL"/>
        </w:rPr>
        <w:t>kinderen in dienst.</w:t>
      </w:r>
    </w:p>
    <w:p w:rsidR="009B0F6D" w:rsidRPr="009B0F6D" w:rsidRDefault="009B0F6D" w:rsidP="009B0F6D">
      <w:pPr>
        <w:pStyle w:val="ListParagraph"/>
        <w:numPr>
          <w:ilvl w:val="0"/>
          <w:numId w:val="42"/>
        </w:numPr>
        <w:spacing w:after="0"/>
        <w:rPr>
          <w:noProof/>
          <w:lang w:val="nl-NL"/>
        </w:rPr>
      </w:pPr>
      <w:r>
        <w:rPr>
          <w:noProof/>
          <w:lang w:val="nl-NL"/>
        </w:rPr>
        <w:t xml:space="preserve">Rampen teisteren Veghel in </w:t>
      </w:r>
      <w:r w:rsidRPr="009B0F6D">
        <w:rPr>
          <w:noProof/>
          <w:lang w:val="nl-NL"/>
        </w:rPr>
        <w:t>In 1663, 1702, 1716-1718, 1724, 1733, 1740 en 1745</w:t>
      </w:r>
    </w:p>
    <w:p w:rsidR="009B0F6D" w:rsidRDefault="009B0F6D" w:rsidP="009B0F6D">
      <w:pPr>
        <w:pStyle w:val="ListParagraph"/>
        <w:numPr>
          <w:ilvl w:val="0"/>
          <w:numId w:val="42"/>
        </w:numPr>
        <w:spacing w:after="0"/>
        <w:rPr>
          <w:noProof/>
          <w:lang w:val="nl-NL"/>
        </w:rPr>
      </w:pPr>
      <w:r>
        <w:rPr>
          <w:noProof/>
          <w:lang w:val="nl-NL"/>
        </w:rPr>
        <w:t>Tussen ongeveer 1650 en 1725 werden veel huizen verlaten of vanwege schulden verkocht</w:t>
      </w:r>
    </w:p>
    <w:p w:rsidR="009B0F6D" w:rsidRPr="009B0F6D" w:rsidRDefault="009B0F6D" w:rsidP="009B0F6D">
      <w:pPr>
        <w:pStyle w:val="ListParagraph"/>
        <w:numPr>
          <w:ilvl w:val="0"/>
          <w:numId w:val="42"/>
        </w:numPr>
        <w:spacing w:after="0"/>
        <w:rPr>
          <w:noProof/>
          <w:lang w:val="nl-NL"/>
        </w:rPr>
      </w:pPr>
      <w:r>
        <w:rPr>
          <w:noProof/>
          <w:lang w:val="nl-NL"/>
        </w:rPr>
        <w:t>De dorpsschulden war</w:t>
      </w:r>
      <w:r w:rsidR="00203F97">
        <w:rPr>
          <w:noProof/>
          <w:lang w:val="nl-NL"/>
        </w:rPr>
        <w:t>e</w:t>
      </w:r>
      <w:r>
        <w:rPr>
          <w:noProof/>
          <w:lang w:val="nl-NL"/>
        </w:rPr>
        <w:t>n hoog en tot aan 1725 had Veghel geregeld moeite om de landlasten te betalen</w:t>
      </w:r>
    </w:p>
    <w:p w:rsidR="009B0F6D" w:rsidRDefault="009B0F6D" w:rsidP="00081799">
      <w:pPr>
        <w:spacing w:after="0"/>
        <w:rPr>
          <w:noProof/>
          <w:lang w:val="nl-NL"/>
        </w:rPr>
      </w:pPr>
    </w:p>
    <w:p w:rsidR="009B0F6D" w:rsidRDefault="009B0F6D" w:rsidP="00081799">
      <w:pPr>
        <w:spacing w:after="0"/>
        <w:rPr>
          <w:noProof/>
          <w:lang w:val="nl-NL"/>
        </w:rPr>
      </w:pPr>
      <w:r>
        <w:rPr>
          <w:noProof/>
          <w:lang w:val="nl-NL"/>
        </w:rPr>
        <w:t>Volgens de literatuur nam verbeterde de economische conjunctuur In de tweede helft van de achttiende eeuw. Wat is daarvan in Veghel te merken.</w:t>
      </w:r>
    </w:p>
    <w:p w:rsidR="009B0F6D" w:rsidRDefault="009B0F6D" w:rsidP="00081799">
      <w:pPr>
        <w:spacing w:after="0"/>
        <w:rPr>
          <w:noProof/>
          <w:lang w:val="nl-NL"/>
        </w:rPr>
      </w:pPr>
    </w:p>
    <w:p w:rsidR="00106F37" w:rsidRPr="00106F37" w:rsidRDefault="00106F37" w:rsidP="00106F37">
      <w:pPr>
        <w:pStyle w:val="ListParagraph"/>
        <w:numPr>
          <w:ilvl w:val="0"/>
          <w:numId w:val="45"/>
        </w:numPr>
        <w:rPr>
          <w:noProof/>
          <w:lang w:val="nl-NL"/>
        </w:rPr>
      </w:pPr>
      <w:r w:rsidRPr="00106F37">
        <w:rPr>
          <w:noProof/>
          <w:lang w:val="nl-NL"/>
        </w:rPr>
        <w:t xml:space="preserve">Huizen worden </w:t>
      </w:r>
      <w:r>
        <w:rPr>
          <w:noProof/>
          <w:lang w:val="nl-NL"/>
        </w:rPr>
        <w:t xml:space="preserve">na 1725 </w:t>
      </w:r>
      <w:r w:rsidRPr="00106F37">
        <w:rPr>
          <w:noProof/>
          <w:lang w:val="nl-NL"/>
        </w:rPr>
        <w:t>nauwelijks nog verlaten</w:t>
      </w:r>
    </w:p>
    <w:p w:rsidR="00106F37" w:rsidRPr="00106F37" w:rsidRDefault="00106F37" w:rsidP="00106F37">
      <w:pPr>
        <w:pStyle w:val="ListParagraph"/>
        <w:numPr>
          <w:ilvl w:val="0"/>
          <w:numId w:val="45"/>
        </w:numPr>
        <w:rPr>
          <w:noProof/>
          <w:lang w:val="nl-NL"/>
        </w:rPr>
      </w:pPr>
      <w:r w:rsidRPr="00106F37">
        <w:rPr>
          <w:noProof/>
          <w:lang w:val="nl-NL"/>
        </w:rPr>
        <w:t xml:space="preserve">Na 1725 </w:t>
      </w:r>
      <w:r>
        <w:rPr>
          <w:noProof/>
          <w:lang w:val="nl-NL"/>
        </w:rPr>
        <w:t xml:space="preserve">heeft Veghel </w:t>
      </w:r>
      <w:r w:rsidRPr="00106F37">
        <w:rPr>
          <w:noProof/>
          <w:lang w:val="nl-NL"/>
        </w:rPr>
        <w:t>geen problemen met het betalen van belastingen</w:t>
      </w:r>
    </w:p>
    <w:p w:rsidR="009B0F6D" w:rsidRDefault="00106F37" w:rsidP="009B0F6D">
      <w:pPr>
        <w:pStyle w:val="ListParagraph"/>
        <w:numPr>
          <w:ilvl w:val="0"/>
          <w:numId w:val="45"/>
        </w:numPr>
        <w:spacing w:after="0"/>
        <w:rPr>
          <w:noProof/>
          <w:lang w:val="nl-NL"/>
        </w:rPr>
      </w:pPr>
      <w:r>
        <w:rPr>
          <w:noProof/>
          <w:lang w:val="nl-NL"/>
        </w:rPr>
        <w:t>Het a</w:t>
      </w:r>
      <w:r w:rsidRPr="00081799">
        <w:rPr>
          <w:noProof/>
          <w:lang w:val="nl-NL"/>
        </w:rPr>
        <w:t>antal boeren dat paarden verdingt blijft laag</w:t>
      </w:r>
    </w:p>
    <w:p w:rsidR="00106F37" w:rsidRDefault="00106F37" w:rsidP="009B0F6D">
      <w:pPr>
        <w:pStyle w:val="ListParagraph"/>
        <w:numPr>
          <w:ilvl w:val="0"/>
          <w:numId w:val="45"/>
        </w:numPr>
        <w:spacing w:after="0"/>
        <w:rPr>
          <w:noProof/>
          <w:lang w:val="nl-NL"/>
        </w:rPr>
      </w:pPr>
      <w:r>
        <w:rPr>
          <w:noProof/>
          <w:lang w:val="nl-NL"/>
        </w:rPr>
        <w:t>Vanaf 1763 laten ossen in Veghel hun osseneus zien.</w:t>
      </w:r>
    </w:p>
    <w:p w:rsidR="00106F37" w:rsidRDefault="00106F37" w:rsidP="009B0F6D">
      <w:pPr>
        <w:pStyle w:val="ListParagraph"/>
        <w:numPr>
          <w:ilvl w:val="0"/>
          <w:numId w:val="45"/>
        </w:numPr>
        <w:spacing w:after="0"/>
        <w:rPr>
          <w:noProof/>
          <w:lang w:val="nl-NL"/>
        </w:rPr>
      </w:pPr>
      <w:r>
        <w:rPr>
          <w:noProof/>
          <w:lang w:val="nl-NL"/>
        </w:rPr>
        <w:t>De o</w:t>
      </w:r>
      <w:r w:rsidRPr="00081799">
        <w:rPr>
          <w:noProof/>
          <w:lang w:val="nl-NL"/>
        </w:rPr>
        <w:t>ppe</w:t>
      </w:r>
      <w:r>
        <w:rPr>
          <w:noProof/>
          <w:lang w:val="nl-NL"/>
        </w:rPr>
        <w:t>r</w:t>
      </w:r>
      <w:r w:rsidRPr="00081799">
        <w:rPr>
          <w:noProof/>
          <w:lang w:val="nl-NL"/>
        </w:rPr>
        <w:t xml:space="preserve">vlakte </w:t>
      </w:r>
      <w:r>
        <w:rPr>
          <w:noProof/>
          <w:lang w:val="nl-NL"/>
        </w:rPr>
        <w:t xml:space="preserve">grond </w:t>
      </w:r>
      <w:r w:rsidRPr="00081799">
        <w:rPr>
          <w:noProof/>
          <w:lang w:val="nl-NL"/>
        </w:rPr>
        <w:t xml:space="preserve">per boerderij neemt vanaf 1791 </w:t>
      </w:r>
      <w:r>
        <w:rPr>
          <w:noProof/>
          <w:lang w:val="nl-NL"/>
        </w:rPr>
        <w:t xml:space="preserve">weer </w:t>
      </w:r>
      <w:r w:rsidRPr="00081799">
        <w:rPr>
          <w:noProof/>
          <w:lang w:val="nl-NL"/>
        </w:rPr>
        <w:t xml:space="preserve">toe door </w:t>
      </w:r>
      <w:r>
        <w:rPr>
          <w:noProof/>
          <w:lang w:val="nl-NL"/>
        </w:rPr>
        <w:t>grond</w:t>
      </w:r>
      <w:r w:rsidRPr="00081799">
        <w:rPr>
          <w:noProof/>
          <w:lang w:val="nl-NL"/>
        </w:rPr>
        <w:t>uitgiften.</w:t>
      </w:r>
    </w:p>
    <w:p w:rsidR="00106F37" w:rsidRDefault="00106F37" w:rsidP="009B0F6D">
      <w:pPr>
        <w:pStyle w:val="ListParagraph"/>
        <w:numPr>
          <w:ilvl w:val="0"/>
          <w:numId w:val="45"/>
        </w:numPr>
        <w:spacing w:after="0"/>
        <w:rPr>
          <w:noProof/>
          <w:lang w:val="nl-NL"/>
        </w:rPr>
      </w:pPr>
      <w:r w:rsidRPr="00081799">
        <w:rPr>
          <w:noProof/>
          <w:lang w:val="nl-NL"/>
        </w:rPr>
        <w:t>Aantal dienstboden neemt tussen 1736 en 1810 toe</w:t>
      </w:r>
      <w:r>
        <w:rPr>
          <w:noProof/>
          <w:lang w:val="nl-NL"/>
        </w:rPr>
        <w:t>, onduidelijk is wanneer precies.</w:t>
      </w:r>
    </w:p>
    <w:p w:rsidR="00106F37" w:rsidRPr="00106F37" w:rsidRDefault="00106F37" w:rsidP="00106F37">
      <w:pPr>
        <w:pStyle w:val="ListParagraph"/>
        <w:numPr>
          <w:ilvl w:val="0"/>
          <w:numId w:val="45"/>
        </w:numPr>
        <w:spacing w:after="0"/>
        <w:rPr>
          <w:noProof/>
          <w:lang w:val="nl-NL"/>
        </w:rPr>
      </w:pPr>
      <w:r w:rsidRPr="00106F37">
        <w:rPr>
          <w:noProof/>
          <w:lang w:val="nl-NL"/>
        </w:rPr>
        <w:t xml:space="preserve">Tussen 1776 en 1794 is Veghel schuldenvrij. </w:t>
      </w:r>
    </w:p>
    <w:p w:rsidR="00106F37" w:rsidRDefault="00106F37" w:rsidP="00106F37">
      <w:pPr>
        <w:pStyle w:val="ListParagraph"/>
        <w:numPr>
          <w:ilvl w:val="0"/>
          <w:numId w:val="45"/>
        </w:numPr>
        <w:spacing w:after="0"/>
        <w:rPr>
          <w:noProof/>
          <w:lang w:val="nl-NL"/>
        </w:rPr>
      </w:pPr>
      <w:r>
        <w:rPr>
          <w:noProof/>
          <w:lang w:val="nl-NL"/>
        </w:rPr>
        <w:t>Rampen teisteren Veghel in 1769-1770.</w:t>
      </w:r>
    </w:p>
    <w:p w:rsidR="00106F37" w:rsidRDefault="00106F37" w:rsidP="00106F37">
      <w:pPr>
        <w:pStyle w:val="ListParagraph"/>
        <w:spacing w:after="0"/>
        <w:ind w:left="0"/>
        <w:rPr>
          <w:noProof/>
          <w:lang w:val="nl-NL"/>
        </w:rPr>
      </w:pPr>
    </w:p>
    <w:p w:rsidR="00106F37" w:rsidRDefault="00106F37" w:rsidP="00106F37">
      <w:pPr>
        <w:pStyle w:val="ListParagraph"/>
        <w:spacing w:after="0"/>
        <w:ind w:left="0"/>
        <w:rPr>
          <w:noProof/>
          <w:lang w:val="nl-NL"/>
        </w:rPr>
      </w:pPr>
      <w:r>
        <w:rPr>
          <w:noProof/>
          <w:lang w:val="nl-NL"/>
        </w:rPr>
        <w:t xml:space="preserve">Dat de economische situatie minder dramatisch is, blijkt onder andere uit het feit dat huizen niet of nauwelijks nog verlaten worden. Het lage aantal verdingde paarden en de opkomst van de os als 'paard van de armen' vanaf 1763 suggereren desalniettemin een niet al te rooskleurig plaatje, dat </w:t>
      </w:r>
      <w:r w:rsidR="00166CFB">
        <w:rPr>
          <w:noProof/>
          <w:lang w:val="nl-NL"/>
        </w:rPr>
        <w:t xml:space="preserve">slechts </w:t>
      </w:r>
      <w:r>
        <w:rPr>
          <w:noProof/>
          <w:lang w:val="nl-NL"/>
        </w:rPr>
        <w:t>geleidelijk verbeterd</w:t>
      </w:r>
      <w:r w:rsidR="00203F97">
        <w:rPr>
          <w:noProof/>
          <w:lang w:val="nl-NL"/>
        </w:rPr>
        <w:t>e</w:t>
      </w:r>
      <w:r>
        <w:rPr>
          <w:noProof/>
          <w:lang w:val="nl-NL"/>
        </w:rPr>
        <w:t>. De dorpsbelasting neemt steeds verder af doordat Veghel haar sch</w:t>
      </w:r>
      <w:r w:rsidR="00220310">
        <w:rPr>
          <w:noProof/>
          <w:lang w:val="nl-NL"/>
        </w:rPr>
        <w:t>u</w:t>
      </w:r>
      <w:r>
        <w:rPr>
          <w:noProof/>
          <w:lang w:val="nl-NL"/>
        </w:rPr>
        <w:t>lden aflost en vanaf 1791 worden op relatief grote school percelen van de gemeint verkocht, zodat de agrarische bedrijven weer wat groter worden. Ook neemt het aantal diensboden toe.</w:t>
      </w:r>
      <w:r w:rsidR="00B54349">
        <w:rPr>
          <w:noProof/>
          <w:lang w:val="nl-NL"/>
        </w:rPr>
        <w:t xml:space="preserve"> Deze wellicht voorzichtige groei werd in 1794-1795 ruw verstoord.</w:t>
      </w:r>
    </w:p>
    <w:p w:rsidR="00106F37" w:rsidRDefault="00106F37" w:rsidP="00106F37">
      <w:pPr>
        <w:pStyle w:val="ListParagraph"/>
        <w:spacing w:after="0"/>
        <w:ind w:left="0"/>
        <w:rPr>
          <w:noProof/>
          <w:lang w:val="nl-NL"/>
        </w:rPr>
      </w:pPr>
    </w:p>
    <w:p w:rsidR="00106F37" w:rsidRDefault="00B54349" w:rsidP="00106F37">
      <w:pPr>
        <w:pStyle w:val="ListParagraph"/>
        <w:spacing w:after="0"/>
        <w:ind w:left="0"/>
        <w:rPr>
          <w:noProof/>
          <w:lang w:val="nl-NL"/>
        </w:rPr>
      </w:pPr>
      <w:r>
        <w:rPr>
          <w:noProof/>
          <w:lang w:val="nl-NL"/>
        </w:rPr>
        <w:t>De periode na 1794</w:t>
      </w:r>
      <w:r w:rsidR="00106F37">
        <w:rPr>
          <w:noProof/>
          <w:lang w:val="nl-NL"/>
        </w:rPr>
        <w:t>:</w:t>
      </w:r>
    </w:p>
    <w:p w:rsidR="00106F37" w:rsidRDefault="00106F37" w:rsidP="00106F37">
      <w:pPr>
        <w:pStyle w:val="ListParagraph"/>
        <w:spacing w:after="0"/>
        <w:ind w:left="0"/>
        <w:rPr>
          <w:noProof/>
          <w:lang w:val="nl-NL"/>
        </w:rPr>
      </w:pPr>
    </w:p>
    <w:p w:rsidR="00106F37" w:rsidRDefault="00106F37" w:rsidP="00106F37">
      <w:pPr>
        <w:pStyle w:val="ListParagraph"/>
        <w:numPr>
          <w:ilvl w:val="0"/>
          <w:numId w:val="45"/>
        </w:numPr>
        <w:spacing w:after="0"/>
        <w:rPr>
          <w:noProof/>
          <w:lang w:val="nl-NL"/>
        </w:rPr>
      </w:pPr>
      <w:r>
        <w:rPr>
          <w:noProof/>
          <w:lang w:val="nl-NL"/>
        </w:rPr>
        <w:t>Rampen teisteren Veghel in 1794-1795.</w:t>
      </w:r>
    </w:p>
    <w:p w:rsidR="00106F37" w:rsidRDefault="00106F37" w:rsidP="00106F37">
      <w:pPr>
        <w:pStyle w:val="ListParagraph"/>
        <w:numPr>
          <w:ilvl w:val="0"/>
          <w:numId w:val="45"/>
        </w:numPr>
        <w:spacing w:after="0"/>
        <w:rPr>
          <w:noProof/>
          <w:lang w:val="nl-NL"/>
        </w:rPr>
      </w:pPr>
      <w:r w:rsidRPr="00106F37">
        <w:rPr>
          <w:noProof/>
          <w:lang w:val="nl-NL"/>
        </w:rPr>
        <w:t>In 1795 weer veel geld geleend.</w:t>
      </w:r>
    </w:p>
    <w:p w:rsidR="00106F37" w:rsidRPr="00106F37" w:rsidRDefault="00203F97" w:rsidP="00106F37">
      <w:pPr>
        <w:pStyle w:val="ListParagraph"/>
        <w:numPr>
          <w:ilvl w:val="0"/>
          <w:numId w:val="45"/>
        </w:numPr>
        <w:spacing w:after="0"/>
        <w:rPr>
          <w:noProof/>
          <w:lang w:val="nl-NL"/>
        </w:rPr>
      </w:pPr>
      <w:r>
        <w:rPr>
          <w:noProof/>
          <w:lang w:val="nl-NL"/>
        </w:rPr>
        <w:t>De armenkas werd</w:t>
      </w:r>
      <w:r w:rsidR="00106F37" w:rsidRPr="00081799">
        <w:rPr>
          <w:noProof/>
          <w:lang w:val="nl-NL"/>
        </w:rPr>
        <w:t xml:space="preserve"> vanaf 1796 ondersteund door de dorpskas vanwege </w:t>
      </w:r>
      <w:r w:rsidR="00106F37" w:rsidRPr="00081799">
        <w:rPr>
          <w:rFonts w:cs="Arial"/>
          <w:noProof/>
          <w:color w:val="0D0D0D"/>
          <w:spacing w:val="-3"/>
          <w:lang w:val="nl-NL"/>
        </w:rPr>
        <w:t>toenemende armoede onder de Veghelse bevolking. Men mag hierbij vooral aan de arbeiders denken, maar ook de boeren hadden in enkele jaren met oogsten die niet al te best waren.</w:t>
      </w:r>
    </w:p>
    <w:p w:rsidR="00106F37" w:rsidRDefault="00106F37" w:rsidP="00166CFB">
      <w:pPr>
        <w:pStyle w:val="ListParagraph"/>
        <w:spacing w:after="0"/>
        <w:ind w:left="0"/>
        <w:rPr>
          <w:noProof/>
          <w:lang w:val="nl-NL"/>
        </w:rPr>
      </w:pPr>
    </w:p>
    <w:p w:rsidR="00166CFB" w:rsidRPr="009B0F6D" w:rsidRDefault="00166CFB" w:rsidP="00166CFB">
      <w:pPr>
        <w:pStyle w:val="ListParagraph"/>
        <w:spacing w:after="0"/>
        <w:ind w:left="0"/>
        <w:rPr>
          <w:noProof/>
          <w:lang w:val="nl-NL"/>
        </w:rPr>
      </w:pPr>
    </w:p>
    <w:sectPr w:rsidR="00166CFB" w:rsidRPr="009B0F6D" w:rsidSect="001B5C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F231E"/>
    <w:multiLevelType w:val="hybridMultilevel"/>
    <w:tmpl w:val="BF06DC86"/>
    <w:lvl w:ilvl="0" w:tplc="70C818E6">
      <w:start w:val="31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A0F60"/>
    <w:multiLevelType w:val="hybridMultilevel"/>
    <w:tmpl w:val="272873EE"/>
    <w:lvl w:ilvl="0" w:tplc="17DEE64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2029E"/>
    <w:multiLevelType w:val="hybridMultilevel"/>
    <w:tmpl w:val="60421C8C"/>
    <w:lvl w:ilvl="0" w:tplc="C56E88B8">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11B211CE"/>
    <w:multiLevelType w:val="hybridMultilevel"/>
    <w:tmpl w:val="00563C42"/>
    <w:lvl w:ilvl="0" w:tplc="17DEE64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418CA"/>
    <w:multiLevelType w:val="hybridMultilevel"/>
    <w:tmpl w:val="77FC9C7A"/>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01605"/>
    <w:multiLevelType w:val="hybridMultilevel"/>
    <w:tmpl w:val="FC24AB88"/>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21242A"/>
    <w:multiLevelType w:val="hybridMultilevel"/>
    <w:tmpl w:val="FDCC2FFE"/>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41780"/>
    <w:multiLevelType w:val="hybridMultilevel"/>
    <w:tmpl w:val="91DE8BE0"/>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10316A"/>
    <w:multiLevelType w:val="hybridMultilevel"/>
    <w:tmpl w:val="E94216B8"/>
    <w:lvl w:ilvl="0" w:tplc="17DEE64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132284"/>
    <w:multiLevelType w:val="hybridMultilevel"/>
    <w:tmpl w:val="1A84B556"/>
    <w:lvl w:ilvl="0" w:tplc="3C969296">
      <w:start w:val="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74B45"/>
    <w:multiLevelType w:val="hybridMultilevel"/>
    <w:tmpl w:val="D1821E54"/>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F221A1"/>
    <w:multiLevelType w:val="hybridMultilevel"/>
    <w:tmpl w:val="813EABC8"/>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E265EB"/>
    <w:multiLevelType w:val="hybridMultilevel"/>
    <w:tmpl w:val="62A6D92E"/>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D72EB2"/>
    <w:multiLevelType w:val="hybridMultilevel"/>
    <w:tmpl w:val="5F6E6C64"/>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690FEC"/>
    <w:multiLevelType w:val="hybridMultilevel"/>
    <w:tmpl w:val="11CE76B8"/>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C843CC"/>
    <w:multiLevelType w:val="hybridMultilevel"/>
    <w:tmpl w:val="6E72962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6D77DD"/>
    <w:multiLevelType w:val="hybridMultilevel"/>
    <w:tmpl w:val="42DC7C42"/>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91CAF"/>
    <w:multiLevelType w:val="hybridMultilevel"/>
    <w:tmpl w:val="4080F738"/>
    <w:lvl w:ilvl="0" w:tplc="17DEE64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004FFB"/>
    <w:multiLevelType w:val="hybridMultilevel"/>
    <w:tmpl w:val="B1F6E156"/>
    <w:lvl w:ilvl="0" w:tplc="AE241860">
      <w:start w:val="17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9103D9"/>
    <w:multiLevelType w:val="hybridMultilevel"/>
    <w:tmpl w:val="354E5E92"/>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AD50D5"/>
    <w:multiLevelType w:val="hybridMultilevel"/>
    <w:tmpl w:val="82C402FA"/>
    <w:lvl w:ilvl="0" w:tplc="D54ECBF4">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D54ECBF4">
      <w:numFmt w:val="bullet"/>
      <w:lvlText w:val="-"/>
      <w:lvlJc w:val="left"/>
      <w:pPr>
        <w:tabs>
          <w:tab w:val="num" w:pos="1800"/>
        </w:tabs>
        <w:ind w:left="1800" w:hanging="360"/>
      </w:pPr>
      <w:rPr>
        <w:rFonts w:ascii="Arial" w:eastAsia="Times New Roman" w:hAnsi="Arial" w:cs="Aria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3233779"/>
    <w:multiLevelType w:val="hybridMultilevel"/>
    <w:tmpl w:val="CB949EA8"/>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BE1601"/>
    <w:multiLevelType w:val="hybridMultilevel"/>
    <w:tmpl w:val="9D84545A"/>
    <w:lvl w:ilvl="0" w:tplc="AADC6F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3C592A"/>
    <w:multiLevelType w:val="hybridMultilevel"/>
    <w:tmpl w:val="4FD64B8E"/>
    <w:lvl w:ilvl="0" w:tplc="17DEE64A">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875F98"/>
    <w:multiLevelType w:val="hybridMultilevel"/>
    <w:tmpl w:val="30C6A622"/>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2A7C80"/>
    <w:multiLevelType w:val="hybridMultilevel"/>
    <w:tmpl w:val="F6466C24"/>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0E613E"/>
    <w:multiLevelType w:val="hybridMultilevel"/>
    <w:tmpl w:val="82903B1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6B7BB7"/>
    <w:multiLevelType w:val="hybridMultilevel"/>
    <w:tmpl w:val="BBE6F2F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B0643E"/>
    <w:multiLevelType w:val="hybridMultilevel"/>
    <w:tmpl w:val="A864A436"/>
    <w:lvl w:ilvl="0" w:tplc="5000A75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3F3D56"/>
    <w:multiLevelType w:val="hybridMultilevel"/>
    <w:tmpl w:val="CDF0F754"/>
    <w:lvl w:ilvl="0" w:tplc="0D56E64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8E0B54"/>
    <w:multiLevelType w:val="hybridMultilevel"/>
    <w:tmpl w:val="D5E6626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34661F"/>
    <w:multiLevelType w:val="hybridMultilevel"/>
    <w:tmpl w:val="8F82D932"/>
    <w:lvl w:ilvl="0" w:tplc="70C818E6">
      <w:start w:val="31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0"/>
  </w:num>
  <w:num w:numId="4">
    <w:abstractNumId w:val="19"/>
  </w:num>
  <w:num w:numId="5">
    <w:abstractNumId w:val="31"/>
  </w:num>
  <w:num w:numId="6">
    <w:abstractNumId w:val="13"/>
  </w:num>
  <w:num w:numId="7">
    <w:abstractNumId w:val="0"/>
  </w:num>
  <w:num w:numId="8">
    <w:abstractNumId w:val="43"/>
  </w:num>
  <w:num w:numId="9">
    <w:abstractNumId w:val="36"/>
  </w:num>
  <w:num w:numId="10">
    <w:abstractNumId w:val="6"/>
  </w:num>
  <w:num w:numId="11">
    <w:abstractNumId w:val="30"/>
  </w:num>
  <w:num w:numId="12">
    <w:abstractNumId w:val="17"/>
  </w:num>
  <w:num w:numId="13">
    <w:abstractNumId w:val="34"/>
  </w:num>
  <w:num w:numId="14">
    <w:abstractNumId w:val="8"/>
  </w:num>
  <w:num w:numId="15">
    <w:abstractNumId w:val="29"/>
  </w:num>
  <w:num w:numId="16">
    <w:abstractNumId w:val="23"/>
  </w:num>
  <w:num w:numId="17">
    <w:abstractNumId w:val="16"/>
  </w:num>
  <w:num w:numId="18">
    <w:abstractNumId w:val="41"/>
  </w:num>
  <w:num w:numId="19">
    <w:abstractNumId w:val="35"/>
  </w:num>
  <w:num w:numId="20">
    <w:abstractNumId w:val="10"/>
  </w:num>
  <w:num w:numId="21">
    <w:abstractNumId w:val="1"/>
  </w:num>
  <w:num w:numId="22">
    <w:abstractNumId w:val="39"/>
  </w:num>
  <w:num w:numId="23">
    <w:abstractNumId w:val="2"/>
  </w:num>
  <w:num w:numId="24">
    <w:abstractNumId w:val="40"/>
  </w:num>
  <w:num w:numId="25">
    <w:abstractNumId w:val="44"/>
  </w:num>
  <w:num w:numId="26">
    <w:abstractNumId w:val="27"/>
  </w:num>
  <w:num w:numId="27">
    <w:abstractNumId w:val="33"/>
  </w:num>
  <w:num w:numId="28">
    <w:abstractNumId w:val="18"/>
  </w:num>
  <w:num w:numId="29">
    <w:abstractNumId w:val="5"/>
  </w:num>
  <w:num w:numId="30">
    <w:abstractNumId w:val="12"/>
  </w:num>
  <w:num w:numId="31">
    <w:abstractNumId w:val="3"/>
  </w:num>
  <w:num w:numId="32">
    <w:abstractNumId w:val="24"/>
  </w:num>
  <w:num w:numId="33">
    <w:abstractNumId w:val="4"/>
  </w:num>
  <w:num w:numId="34">
    <w:abstractNumId w:val="15"/>
  </w:num>
  <w:num w:numId="35">
    <w:abstractNumId w:val="32"/>
  </w:num>
  <w:num w:numId="36">
    <w:abstractNumId w:val="7"/>
  </w:num>
  <w:num w:numId="37">
    <w:abstractNumId w:val="38"/>
  </w:num>
  <w:num w:numId="38">
    <w:abstractNumId w:val="22"/>
  </w:num>
  <w:num w:numId="39">
    <w:abstractNumId w:val="26"/>
  </w:num>
  <w:num w:numId="40">
    <w:abstractNumId w:val="28"/>
  </w:num>
  <w:num w:numId="41">
    <w:abstractNumId w:val="37"/>
  </w:num>
  <w:num w:numId="42">
    <w:abstractNumId w:val="42"/>
  </w:num>
  <w:num w:numId="43">
    <w:abstractNumId w:val="25"/>
  </w:num>
  <w:num w:numId="44">
    <w:abstractNumId w:val="21"/>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A31157"/>
    <w:rsid w:val="000037F8"/>
    <w:rsid w:val="00034CCC"/>
    <w:rsid w:val="00054817"/>
    <w:rsid w:val="00070817"/>
    <w:rsid w:val="00081799"/>
    <w:rsid w:val="00084110"/>
    <w:rsid w:val="000F1C66"/>
    <w:rsid w:val="00106F37"/>
    <w:rsid w:val="001550A8"/>
    <w:rsid w:val="00166CFB"/>
    <w:rsid w:val="0016733F"/>
    <w:rsid w:val="001917C1"/>
    <w:rsid w:val="001B5CC7"/>
    <w:rsid w:val="001E5408"/>
    <w:rsid w:val="001F66BB"/>
    <w:rsid w:val="00203F97"/>
    <w:rsid w:val="00220310"/>
    <w:rsid w:val="00242951"/>
    <w:rsid w:val="0024523F"/>
    <w:rsid w:val="00252B3D"/>
    <w:rsid w:val="002A6869"/>
    <w:rsid w:val="002F74EA"/>
    <w:rsid w:val="0030439D"/>
    <w:rsid w:val="00327629"/>
    <w:rsid w:val="0036534B"/>
    <w:rsid w:val="003B40F8"/>
    <w:rsid w:val="003D5781"/>
    <w:rsid w:val="003F62B8"/>
    <w:rsid w:val="00422EFA"/>
    <w:rsid w:val="004942AD"/>
    <w:rsid w:val="004A3148"/>
    <w:rsid w:val="004B1D35"/>
    <w:rsid w:val="004B776D"/>
    <w:rsid w:val="004C3272"/>
    <w:rsid w:val="004F0E02"/>
    <w:rsid w:val="005839C1"/>
    <w:rsid w:val="0058531B"/>
    <w:rsid w:val="00605A00"/>
    <w:rsid w:val="00613B24"/>
    <w:rsid w:val="006A7FD8"/>
    <w:rsid w:val="006C0A4A"/>
    <w:rsid w:val="00715CED"/>
    <w:rsid w:val="00716F4E"/>
    <w:rsid w:val="00731290"/>
    <w:rsid w:val="00745216"/>
    <w:rsid w:val="007501E5"/>
    <w:rsid w:val="007741E3"/>
    <w:rsid w:val="00780E12"/>
    <w:rsid w:val="00793BE6"/>
    <w:rsid w:val="007A7875"/>
    <w:rsid w:val="00815D11"/>
    <w:rsid w:val="008754CA"/>
    <w:rsid w:val="008867A1"/>
    <w:rsid w:val="008C03AB"/>
    <w:rsid w:val="008D0503"/>
    <w:rsid w:val="008D7784"/>
    <w:rsid w:val="008D7BAF"/>
    <w:rsid w:val="008E61CA"/>
    <w:rsid w:val="00901DA8"/>
    <w:rsid w:val="0092655E"/>
    <w:rsid w:val="00935D7F"/>
    <w:rsid w:val="00960A3C"/>
    <w:rsid w:val="009B0F6D"/>
    <w:rsid w:val="00A134DE"/>
    <w:rsid w:val="00A14F08"/>
    <w:rsid w:val="00A26E49"/>
    <w:rsid w:val="00A31157"/>
    <w:rsid w:val="00A709E7"/>
    <w:rsid w:val="00A92248"/>
    <w:rsid w:val="00AD48E6"/>
    <w:rsid w:val="00B03106"/>
    <w:rsid w:val="00B421C2"/>
    <w:rsid w:val="00B54349"/>
    <w:rsid w:val="00B63644"/>
    <w:rsid w:val="00B80B36"/>
    <w:rsid w:val="00B8529B"/>
    <w:rsid w:val="00BD2B86"/>
    <w:rsid w:val="00BD426C"/>
    <w:rsid w:val="00C36577"/>
    <w:rsid w:val="00C7667C"/>
    <w:rsid w:val="00C807A8"/>
    <w:rsid w:val="00C94219"/>
    <w:rsid w:val="00C97F47"/>
    <w:rsid w:val="00D70298"/>
    <w:rsid w:val="00D7051F"/>
    <w:rsid w:val="00E474B9"/>
    <w:rsid w:val="00E96493"/>
    <w:rsid w:val="00EF1574"/>
    <w:rsid w:val="00F22492"/>
    <w:rsid w:val="00F305FE"/>
    <w:rsid w:val="00F52C2B"/>
    <w:rsid w:val="00F85C56"/>
    <w:rsid w:val="00FD59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17C1"/>
    <w:pPr>
      <w:ind w:left="720"/>
      <w:contextualSpacing/>
    </w:pPr>
    <w:rPr>
      <w:lang w:val="en-US"/>
    </w:rPr>
  </w:style>
  <w:style w:type="character" w:styleId="SubtleEmphasis">
    <w:name w:val="Subtle Emphasis"/>
    <w:basedOn w:val="DefaultParagraphFont"/>
    <w:uiPriority w:val="19"/>
    <w:qFormat/>
    <w:rsid w:val="001917C1"/>
    <w:rPr>
      <w:i/>
      <w:iCs/>
      <w:color w:val="808080"/>
    </w:rPr>
  </w:style>
  <w:style w:type="character" w:styleId="Hyperlink">
    <w:name w:val="Hyperlink"/>
    <w:basedOn w:val="DefaultParagraphFont"/>
    <w:uiPriority w:val="99"/>
    <w:semiHidden/>
    <w:unhideWhenUsed/>
    <w:rsid w:val="0036534B"/>
    <w:rPr>
      <w:color w:val="666666"/>
      <w:u w:val="single"/>
    </w:rPr>
  </w:style>
  <w:style w:type="paragraph" w:styleId="BalloonText">
    <w:name w:val="Balloon Text"/>
    <w:basedOn w:val="Normal"/>
    <w:link w:val="BalloonTextChar"/>
    <w:uiPriority w:val="99"/>
    <w:semiHidden/>
    <w:unhideWhenUsed/>
    <w:rsid w:val="008E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720832">
      <w:bodyDiv w:val="1"/>
      <w:marLeft w:val="0"/>
      <w:marRight w:val="0"/>
      <w:marTop w:val="0"/>
      <w:marBottom w:val="0"/>
      <w:divBdr>
        <w:top w:val="none" w:sz="0" w:space="0" w:color="auto"/>
        <w:left w:val="none" w:sz="0" w:space="0" w:color="auto"/>
        <w:bottom w:val="none" w:sz="0" w:space="0" w:color="auto"/>
        <w:right w:val="none" w:sz="0" w:space="0" w:color="auto"/>
      </w:divBdr>
    </w:div>
    <w:div w:id="1142849134">
      <w:bodyDiv w:val="1"/>
      <w:marLeft w:val="0"/>
      <w:marRight w:val="0"/>
      <w:marTop w:val="0"/>
      <w:marBottom w:val="0"/>
      <w:divBdr>
        <w:top w:val="none" w:sz="0" w:space="0" w:color="auto"/>
        <w:left w:val="none" w:sz="0" w:space="0" w:color="auto"/>
        <w:bottom w:val="none" w:sz="0" w:space="0" w:color="auto"/>
        <w:right w:val="none" w:sz="0" w:space="0" w:color="auto"/>
      </w:divBdr>
    </w:div>
    <w:div w:id="18168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19</Pages>
  <Words>5393</Words>
  <Characters>30743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2015-01-13T12:40:00Z</dcterms:created>
  <dcterms:modified xsi:type="dcterms:W3CDTF">2016-06-05T05:35:00Z</dcterms:modified>
</cp:coreProperties>
</file>